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360" w:lineRule="auto"/>
        <w:jc w:val="center"/>
        <w:rPr>
          <w:rFonts w:hint="eastAsia" w:ascii="方正小标宋简体" w:hAnsi="宋体" w:eastAsia="方正小标宋简体" w:cs="宋体"/>
          <w:color w:val="000000"/>
          <w:kern w:val="2"/>
          <w:sz w:val="44"/>
          <w:szCs w:val="44"/>
          <w:lang w:val="en-US" w:eastAsia="zh-CN" w:bidi="ar-SA"/>
        </w:rPr>
      </w:pPr>
      <w:bookmarkStart w:id="0" w:name="_GoBack"/>
      <w:r>
        <w:rPr>
          <w:rFonts w:hint="eastAsia" w:ascii="方正小标宋简体" w:hAnsi="宋体" w:eastAsia="方正小标宋简体" w:cs="宋体"/>
          <w:color w:val="000000"/>
          <w:kern w:val="2"/>
          <w:sz w:val="44"/>
          <w:szCs w:val="44"/>
          <w:lang w:val="en-US" w:eastAsia="zh-CN" w:bidi="ar-SA"/>
        </w:rPr>
        <w:t>浙江省职业病鉴定工作规程</w:t>
      </w:r>
      <w:bookmarkEnd w:id="0"/>
    </w:p>
    <w:p>
      <w:pPr>
        <w:widowControl/>
        <w:spacing w:before="0" w:beforeAutospacing="0" w:after="0" w:afterAutospacing="0" w:line="360" w:lineRule="auto"/>
        <w:jc w:val="center"/>
        <w:rPr>
          <w:rFonts w:ascii="宋体" w:hAnsi="宋体" w:eastAsia="宋体" w:cs="宋体"/>
          <w:b/>
          <w:bCs/>
          <w:kern w:val="0"/>
          <w:sz w:val="28"/>
          <w:szCs w:val="28"/>
          <w:lang w:val="en-US" w:eastAsia="zh-CN" w:bidi="ar-SA"/>
        </w:rPr>
      </w:pP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hint="eastAsia" w:ascii="黑体" w:hAnsi="宋体" w:eastAsia="黑体" w:cs="Times New Roman"/>
          <w:bCs/>
          <w:kern w:val="2"/>
          <w:sz w:val="32"/>
          <w:szCs w:val="32"/>
          <w:lang w:val="en-US" w:eastAsia="zh-CN" w:bidi="ar-SA"/>
        </w:rPr>
        <w:t>第一条</w:t>
      </w:r>
      <w:r>
        <w:rPr>
          <w:rFonts w:ascii="微软雅黑" w:hAnsi="微软雅黑" w:eastAsia="微软雅黑" w:cs="微软雅黑"/>
          <w:kern w:val="0"/>
          <w:sz w:val="28"/>
          <w:szCs w:val="28"/>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为</w:t>
      </w:r>
      <w:r>
        <w:rPr>
          <w:rFonts w:ascii="Times New Roman" w:hAnsi="Times New Roman" w:eastAsia="仿宋" w:cs="Times New Roman"/>
          <w:kern w:val="0"/>
          <w:sz w:val="32"/>
          <w:szCs w:val="32"/>
          <w:shd w:val="clear" w:color="auto" w:fill="FFFFFF"/>
          <w:lang w:val="en-US" w:eastAsia="zh-CN" w:bidi="ar-SA"/>
        </w:rPr>
        <w:t>规范全省职业病诊断鉴定工作，根据《中华人民共和国职业病防治法》和《职业病诊断与鉴定管理办法》等有关规定，结合本省实际，制定本规程。</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第二条</w:t>
      </w:r>
      <w:r>
        <w:rPr>
          <w:rFonts w:ascii="Times New Roman" w:hAnsi="Times New Roman" w:eastAsia="仿宋" w:cs="Times New Roman"/>
          <w:kern w:val="0"/>
          <w:sz w:val="32"/>
          <w:szCs w:val="32"/>
          <w:shd w:val="clear" w:color="auto" w:fill="FFFFFF"/>
          <w:lang w:val="en-US" w:eastAsia="zh-CN" w:bidi="ar-SA"/>
        </w:rPr>
        <w:t xml:space="preserve">  当事人对职业病诊断机构作出的职业病诊断有异议的，可以在接到职业病诊断证明书之日起三十日内，向作出诊断的职业病诊断机构所在地设区的市级卫生健康主管部门申请首次鉴定。</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当事人对设区的市级职业病鉴定结论不服的，可以在接到诊断鉴定书之日起十五日内，向省级卫生健康主管部门申请再鉴定。省级鉴定为最终鉴定。</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第三条</w:t>
      </w:r>
      <w:r>
        <w:rPr>
          <w:rFonts w:ascii="Times New Roman" w:hAnsi="Times New Roman" w:eastAsia="仿宋" w:cs="Times New Roman"/>
          <w:kern w:val="0"/>
          <w:sz w:val="32"/>
          <w:szCs w:val="32"/>
          <w:shd w:val="clear" w:color="auto" w:fill="FFFFFF"/>
          <w:lang w:val="en-US" w:eastAsia="zh-CN" w:bidi="ar-SA"/>
        </w:rPr>
        <w:t xml:space="preserve">  当事人申请职业病诊断鉴定时，应当提交以下资料：</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（一）《职业病诊断鉴定申请书》（附件1）；</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（二）职业病诊断证明书，申请省级鉴定的还应当提交市级职业病诊断鉴定书。</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当事人应当对其提交资料的真实性和正确性负责，并承担相应的法律责任。</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由代理人申请职业病诊断鉴定的，应当提交当事人委托书和代理人身份证复印件，并出示代理人身份证原件。</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第四条</w:t>
      </w:r>
      <w:r>
        <w:rPr>
          <w:rFonts w:ascii="Times New Roman" w:hAnsi="Times New Roman" w:eastAsia="仿宋" w:cs="Times New Roman"/>
          <w:kern w:val="0"/>
          <w:sz w:val="32"/>
          <w:szCs w:val="32"/>
          <w:shd w:val="clear" w:color="auto" w:fill="FFFFFF"/>
          <w:lang w:val="en-US" w:eastAsia="zh-CN" w:bidi="ar-SA"/>
        </w:rPr>
        <w:t xml:space="preserve">  职业病鉴定办事机构接收后，应当出具《职业病诊断鉴定资料接收单》（附件2），并在五个工作日内完成资料审核，视情形分别处理：</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（一）职业病诊断鉴定申请超过规定期限或不属于本机构权限范围的，不予受理，出具《职业病诊断鉴定不予受理通知书》（附件3）。</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（二）资料不全的，应当一次性通知当事人补充，出具《关于提供职业病诊断鉴定有关资料和缴纳职业病鉴定费的函》（附件4），当事人应当在接到本函之日起十日内提交。</w:t>
      </w:r>
      <w:r>
        <w:rPr>
          <w:rFonts w:ascii="Times New Roman" w:hAnsi="Times New Roman" w:eastAsia="仿宋" w:cs="Times New Roman"/>
          <w:kern w:val="0"/>
          <w:sz w:val="32"/>
          <w:szCs w:val="32"/>
          <w:lang w:val="en-US" w:eastAsia="zh-CN" w:bidi="ar-SA"/>
        </w:rPr>
        <w:t>职业病鉴定办事机构根据需要可以向原职业病诊断机构或者组织首次鉴定的办事机构调阅有关诊断、鉴定资料，出具《关于调阅职业病诊断/鉴定有关资料的函》（附件5），原职业病诊断机构或者组织首次鉴定的办事机构应当在接到本函之日起十日内提交。</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（三）资料齐全，符合受理条件的出具《职业病诊断鉴定受理通知书》（附件6）。职业病鉴定办事机构应当在受理鉴定申请之日起四十日内组织鉴定、形成鉴定结论，并出具职业病诊断鉴定书。</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第五条</w:t>
      </w:r>
      <w:r>
        <w:rPr>
          <w:rFonts w:ascii="Times New Roman" w:hAnsi="Times New Roman" w:eastAsia="仿宋" w:cs="Times New Roman"/>
          <w:bCs/>
          <w:kern w:val="2"/>
          <w:sz w:val="32"/>
          <w:szCs w:val="32"/>
          <w:lang w:val="en-US" w:eastAsia="zh-CN" w:bidi="ar-SA"/>
        </w:rPr>
        <w:t xml:space="preserve">  </w:t>
      </w:r>
      <w:r>
        <w:rPr>
          <w:rFonts w:ascii="Times New Roman" w:hAnsi="Times New Roman" w:eastAsia="仿宋" w:cs="Times New Roman"/>
          <w:kern w:val="0"/>
          <w:sz w:val="32"/>
          <w:szCs w:val="32"/>
          <w:shd w:val="clear" w:color="auto" w:fill="FFFFFF"/>
          <w:lang w:val="en-US" w:eastAsia="zh-CN" w:bidi="ar-SA"/>
        </w:rPr>
        <w:t>职业病鉴定办事机构应当在受理后及时确定职业病诊断鉴定资料核实和职业病诊断鉴定专家抽取的时间和地点，向双方当事人出具《职业病诊断鉴定资料核实和职业病诊断鉴定专家抽取事宜通知书》（附件7）。申请人未在规定时间出席，也没有事先说明理由的，或者拒绝配合，无法进行职业病鉴定的，视为放弃鉴定；另一方当事人未在规定时间出席的，视为认可对方当事人提交的职业病诊断鉴定资料和放弃抽取专家权，可缺席进行。</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第六条</w:t>
      </w:r>
      <w:r>
        <w:rPr>
          <w:rFonts w:ascii="Times New Roman" w:hAnsi="Times New Roman" w:eastAsia="仿宋" w:cs="Times New Roman"/>
          <w:kern w:val="0"/>
          <w:sz w:val="32"/>
          <w:szCs w:val="32"/>
          <w:shd w:val="clear" w:color="auto" w:fill="FFFFFF"/>
          <w:lang w:val="en-US" w:eastAsia="zh-CN" w:bidi="ar-SA"/>
        </w:rPr>
        <w:t xml:space="preserve">  在职业病鉴定办事机构工作人员的主持下，当事人对职业病诊断鉴定资料进行核实</w:t>
      </w:r>
      <w:r>
        <w:rPr>
          <w:rFonts w:hint="eastAsia" w:ascii="Times New Roman" w:hAnsi="Times New Roman" w:eastAsia="仿宋" w:cs="Times New Roman"/>
          <w:kern w:val="0"/>
          <w:sz w:val="32"/>
          <w:szCs w:val="32"/>
          <w:shd w:val="clear" w:color="auto" w:fill="FFFFFF"/>
          <w:lang w:val="en-US" w:eastAsia="zh-CN" w:bidi="ar-SA"/>
        </w:rPr>
        <w:t>，</w:t>
      </w:r>
      <w:r>
        <w:rPr>
          <w:rFonts w:ascii="Times New Roman" w:hAnsi="Times New Roman" w:eastAsia="仿宋" w:cs="Times New Roman"/>
          <w:kern w:val="0"/>
          <w:sz w:val="32"/>
          <w:szCs w:val="32"/>
          <w:shd w:val="clear" w:color="auto" w:fill="FFFFFF"/>
          <w:lang w:val="en-US" w:eastAsia="zh-CN" w:bidi="ar-SA"/>
        </w:rPr>
        <w:t>并在《职业病诊断鉴定资料核实结果记录单》（附件8）记录核实结果和争议内容；当事人从浙江省职业病鉴定专家库中按照专业类别随机抽取的方式确定职业病诊断鉴定专家5名，候补专家4名，签具《职业病诊断鉴定专家名单抽取确认书》（附件9）。当事人委托职业病鉴定办事机构抽取鉴定专家的，应当提交《抽取职业病诊断鉴定专家委托书》（附件10）。当事人有正当理由要求专家回避的，应当在抽取鉴定专家之前提交《职业病诊断鉴定专家回避申请书》（附件11）。</w:t>
      </w:r>
    </w:p>
    <w:p>
      <w:pPr>
        <w:widowControl w:val="0"/>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第七条</w:t>
      </w:r>
      <w:r>
        <w:rPr>
          <w:rFonts w:ascii="Times New Roman" w:hAnsi="Times New Roman" w:eastAsia="仿宋" w:cs="Times New Roman"/>
          <w:kern w:val="0"/>
          <w:sz w:val="32"/>
          <w:szCs w:val="32"/>
          <w:shd w:val="clear" w:color="auto" w:fill="FFFFFF"/>
          <w:lang w:val="en-US" w:eastAsia="zh-CN" w:bidi="ar-SA"/>
        </w:rPr>
        <w:t xml:space="preserve">  当事人对劳动关系、工种、工作岗位或者在岗时间有争议的，职业病鉴定办事机构应当出具《职业病诊断鉴定有关事项告知书》（附件12），告知其依法向用人单位所在地的劳动人事争议仲裁委员会申请仲裁。</w:t>
      </w:r>
    </w:p>
    <w:p>
      <w:pPr>
        <w:widowControl w:val="0"/>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劳动者对用人单位提供的工作场所职业病危害因素检测结果等资料有异议的，职业病鉴定办事机构应当出具《关于协助开展职业病诊断鉴定有关工作的函》（附件13），依法提请用人单位所在地卫生健康主管部门进行调查、判定。</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职业病鉴定办事机构在劳动人事争议仲裁委员会作出仲裁裁决前或卫生健康主管部门作出调查结论或者判定前，应当中止职业病鉴定。</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第八条</w:t>
      </w:r>
      <w:r>
        <w:rPr>
          <w:rFonts w:ascii="Times New Roman" w:hAnsi="Times New Roman" w:eastAsia="仿宋" w:cs="Times New Roman"/>
          <w:bCs/>
          <w:kern w:val="2"/>
          <w:sz w:val="32"/>
          <w:szCs w:val="32"/>
          <w:lang w:val="en-US" w:eastAsia="zh-CN" w:bidi="ar-SA"/>
        </w:rPr>
        <w:t xml:space="preserve"> </w:t>
      </w:r>
      <w:r>
        <w:rPr>
          <w:rFonts w:ascii="Times New Roman" w:hAnsi="Times New Roman" w:eastAsia="仿宋" w:cs="Times New Roman"/>
          <w:kern w:val="0"/>
          <w:sz w:val="32"/>
          <w:szCs w:val="32"/>
          <w:shd w:val="clear" w:color="auto" w:fill="FFFFFF"/>
          <w:lang w:val="en-US" w:eastAsia="zh-CN" w:bidi="ar-SA"/>
        </w:rPr>
        <w:t xml:space="preserve"> 职业病鉴定资料齐全或收到劳动人事争议仲裁委员会作出的仲裁裁决、卫生健康主管部门作出的调查结论或者判定结论后，职业病鉴定办事机构应当及时确定职业病诊断鉴定会的时间和地点，通知当事人陈述和申辩事宜（附件14）。</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职业病鉴定办事机构应当及时通知职业病诊断鉴定专家职业病鉴定会的有关事宜，有下列情形之一的，职业病诊断鉴定专家应当主动回避：</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（一）是职业病诊断鉴定当事人或者当事人近亲属的；</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（二）已参加当事人职业病诊断或者首次鉴定的；</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（三）与职业病诊断鉴定当事人有利害关系的；</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（四）与职业病诊断鉴定当事人有其他关系，可能影响鉴定公正的。</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第九条</w:t>
      </w:r>
      <w:r>
        <w:rPr>
          <w:rFonts w:ascii="Times New Roman" w:hAnsi="Times New Roman" w:eastAsia="仿宋" w:cs="Times New Roman"/>
          <w:kern w:val="0"/>
          <w:sz w:val="32"/>
          <w:szCs w:val="32"/>
          <w:shd w:val="clear" w:color="auto" w:fill="FFFFFF"/>
          <w:lang w:val="en-US" w:eastAsia="zh-CN" w:bidi="ar-SA"/>
        </w:rPr>
        <w:t xml:space="preserve">  当事人抽取的专家组成职业病诊断鉴定委员会（以下简称鉴定委员会）。鉴定委员会人数为五人以上单数，其中相关专业职业病诊断医师应当为本次鉴定专家人数的半数以上。鉴定委员会设主任委员一名，由鉴定委员会成员推举产生。职业病诊断鉴定会议由鉴定委员会主任委员主持，所有参与职业病诊断鉴定的人员应当依法保护当事人的个人隐私、商业秘密。</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鉴定委员会应当听取当事人的陈述和申辩，制作《陈述和申辩记录单》（附件15），当事人在陈述和申辩完毕后应当离开会场，不得干扰职业病诊断鉴定会议的正常进行。必要时可以组织进行医学检查，医学检查应当在三十日内完成。</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鉴定委员会认为需要了解被鉴定人的工作场所职业病危害因素情况时，职业病鉴定办事机构根据鉴定委员会的意见可以组织对工作场所进行现场调查，或者依法提请用人单位所在地卫生健康主管部门组织现场调查，出具《关于协助开展职业病诊断鉴定有关工作的函》（附件13），现场调查应当在三十日内完成。</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医学检查和现场调查时间不计算在职业病鉴定规定的期限内。</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第十条</w:t>
      </w:r>
      <w:r>
        <w:rPr>
          <w:rFonts w:ascii="Times New Roman" w:hAnsi="Times New Roman" w:eastAsia="仿宋" w:cs="Times New Roman"/>
          <w:kern w:val="0"/>
          <w:sz w:val="32"/>
          <w:szCs w:val="32"/>
          <w:shd w:val="clear" w:color="auto" w:fill="FFFFFF"/>
          <w:lang w:val="en-US" w:eastAsia="zh-CN" w:bidi="ar-SA"/>
        </w:rPr>
        <w:t xml:space="preserve">  鉴定委员会应当认真审阅鉴定资料，依照有关规定和职业病诊断标准，经充分合议后，根据专业知识独立进行鉴定。在事实清楚的基础上，进行综合分析，作出鉴定结论，鉴定结论应当经鉴定委员会半数以上成员通过。制作《职业病诊断鉴定过程记录单》（附件16）及《职业病诊断鉴定书》（附件17）。首次鉴定的职业病诊断鉴定书一式五份，劳动者、用人单位、用人单位所在地市级卫生健康主管部门、原诊断机构各一份，职业病鉴定办事机构存档一份；省级鉴定的职业病诊断鉴定书一式六份，劳动者、用人单位、用人单位所在地省级卫生健康主管部门、原诊断机构、首次职业病鉴定办事机构各一份，省级职业病鉴定办事机构存档一份。</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第十一条</w:t>
      </w:r>
      <w:r>
        <w:rPr>
          <w:rFonts w:ascii="Times New Roman" w:hAnsi="Times New Roman" w:eastAsia="仿宋" w:cs="Times New Roman"/>
          <w:bCs/>
          <w:kern w:val="2"/>
          <w:sz w:val="32"/>
          <w:szCs w:val="32"/>
          <w:lang w:val="en-US" w:eastAsia="zh-CN" w:bidi="ar-SA"/>
        </w:rPr>
        <w:t xml:space="preserve">  </w:t>
      </w:r>
      <w:r>
        <w:rPr>
          <w:rFonts w:ascii="Times New Roman" w:hAnsi="Times New Roman" w:eastAsia="仿宋" w:cs="Times New Roman"/>
          <w:kern w:val="0"/>
          <w:sz w:val="32"/>
          <w:szCs w:val="32"/>
          <w:shd w:val="clear" w:color="auto" w:fill="FFFFFF"/>
          <w:lang w:val="en-US" w:eastAsia="zh-CN" w:bidi="ar-SA"/>
        </w:rPr>
        <w:t>职业病鉴定办事机构出具职业病诊断鉴定书后，应当于出具之日起十日内送达当事人，制作《送达回执》（附件18）。并在出具职业病诊断鉴定书后的十日内将职业病诊断鉴定书等有关信息告知原职业病诊断机构或者首次职业病鉴定办事机构，并通</w:t>
      </w:r>
      <w:r>
        <w:rPr>
          <w:rFonts w:ascii="Times New Roman" w:hAnsi="Times New Roman" w:eastAsia="仿宋" w:cs="Times New Roman"/>
          <w:kern w:val="0"/>
          <w:sz w:val="32"/>
          <w:szCs w:val="32"/>
          <w:lang w:val="en-US" w:eastAsia="zh-CN" w:bidi="ar-SA"/>
        </w:rPr>
        <w:t>过国家或省级职业病监测信息系统进行信息报告。</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lang w:val="en-US" w:eastAsia="zh-CN" w:bidi="ar-SA"/>
        </w:rPr>
      </w:pPr>
      <w:r>
        <w:rPr>
          <w:rFonts w:ascii="黑体" w:hAnsi="宋体" w:eastAsia="黑体" w:cs="Times New Roman"/>
          <w:bCs/>
          <w:kern w:val="2"/>
          <w:sz w:val="32"/>
          <w:szCs w:val="32"/>
          <w:lang w:val="en-US" w:eastAsia="zh-CN" w:bidi="ar-SA"/>
        </w:rPr>
        <w:t>第十二条</w:t>
      </w:r>
      <w:r>
        <w:rPr>
          <w:rFonts w:ascii="Times New Roman" w:hAnsi="Times New Roman" w:eastAsia="仿宋" w:cs="Times New Roman"/>
          <w:kern w:val="0"/>
          <w:sz w:val="32"/>
          <w:szCs w:val="32"/>
          <w:shd w:val="clear" w:color="auto" w:fill="FFFFFF"/>
          <w:lang w:val="en-US" w:eastAsia="zh-CN" w:bidi="ar-SA"/>
        </w:rPr>
        <w:t xml:space="preserve">  职业病鉴定结论有变更的，职业病鉴定办事机构应当在出具职业病诊断鉴定书后十日内将职业病诊断鉴定书复印件报送用人单位所在地卫生健康主管部门</w:t>
      </w:r>
      <w:r>
        <w:rPr>
          <w:rFonts w:hint="eastAsia" w:ascii="Times New Roman" w:hAnsi="Times New Roman" w:eastAsia="仿宋" w:cs="Times New Roman"/>
          <w:kern w:val="0"/>
          <w:sz w:val="32"/>
          <w:szCs w:val="32"/>
          <w:shd w:val="clear" w:color="auto" w:fill="FFFFFF"/>
          <w:lang w:val="en-US" w:eastAsia="zh-CN" w:bidi="ar-SA"/>
        </w:rPr>
        <w:t>，</w:t>
      </w:r>
      <w:r>
        <w:rPr>
          <w:rFonts w:ascii="Times New Roman" w:hAnsi="Times New Roman" w:eastAsia="仿宋" w:cs="Times New Roman"/>
          <w:kern w:val="0"/>
          <w:sz w:val="32"/>
          <w:szCs w:val="32"/>
          <w:shd w:val="clear" w:color="auto" w:fill="FFFFFF"/>
          <w:lang w:val="en-US" w:eastAsia="zh-CN" w:bidi="ar-SA"/>
        </w:rPr>
        <w:t>并通</w:t>
      </w:r>
      <w:r>
        <w:rPr>
          <w:rFonts w:ascii="Times New Roman" w:hAnsi="Times New Roman" w:eastAsia="仿宋" w:cs="Times New Roman"/>
          <w:kern w:val="0"/>
          <w:sz w:val="32"/>
          <w:szCs w:val="32"/>
          <w:lang w:val="en-US" w:eastAsia="zh-CN" w:bidi="ar-SA"/>
        </w:rPr>
        <w:t>过国家或省级职业病监测信息系统进行信息报告。</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黑体" w:hAnsi="宋体" w:eastAsia="黑体" w:cs="Times New Roman"/>
          <w:bCs/>
          <w:kern w:val="2"/>
          <w:sz w:val="32"/>
          <w:szCs w:val="32"/>
          <w:lang w:val="en-US" w:eastAsia="zh-CN" w:bidi="ar-SA"/>
        </w:rPr>
        <w:t>第十三条</w:t>
      </w:r>
      <w:r>
        <w:rPr>
          <w:rFonts w:ascii="Times New Roman" w:hAnsi="Times New Roman" w:eastAsia="仿宋" w:cs="Times New Roman"/>
          <w:kern w:val="0"/>
          <w:sz w:val="32"/>
          <w:szCs w:val="32"/>
          <w:shd w:val="clear" w:color="auto" w:fill="FFFFFF"/>
          <w:lang w:val="en-US" w:eastAsia="zh-CN" w:bidi="ar-SA"/>
        </w:rPr>
        <w:t xml:space="preserve">  职业病鉴定办事机构应当于鉴定结束之日起三十日内完成职业病诊断鉴定资料的归档工作</w:t>
      </w:r>
      <w:r>
        <w:rPr>
          <w:rFonts w:hint="eastAsia" w:ascii="Times New Roman" w:hAnsi="Times New Roman" w:eastAsia="仿宋" w:cs="Times New Roman"/>
          <w:kern w:val="0"/>
          <w:sz w:val="32"/>
          <w:szCs w:val="32"/>
          <w:shd w:val="clear" w:color="auto" w:fill="FFFFFF"/>
          <w:lang w:val="en-US" w:eastAsia="zh-CN" w:bidi="ar-SA"/>
        </w:rPr>
        <w:t>，</w:t>
      </w:r>
      <w:r>
        <w:rPr>
          <w:rFonts w:ascii="Times New Roman" w:hAnsi="Times New Roman" w:eastAsia="仿宋" w:cs="Times New Roman"/>
          <w:kern w:val="0"/>
          <w:sz w:val="32"/>
          <w:szCs w:val="32"/>
          <w:shd w:val="clear" w:color="auto" w:fill="FFFFFF"/>
          <w:lang w:val="en-US" w:eastAsia="zh-CN" w:bidi="ar-SA"/>
        </w:rPr>
        <w:t>永久保存。职业病鉴定档案应当包括：</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（一）职业病诊断鉴定书；</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（二）当事人和有关机构提交的鉴定资料；</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（三）职业病诊断鉴定过程记录，包括鉴定委员会的组成、鉴定时间、鉴定专家的发言及其鉴定意见、表决情况、经鉴定专家签字的鉴定结论等，有当事人陈述和申辩的，应当有陈述和申辩记录；</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r>
        <w:rPr>
          <w:rFonts w:ascii="Times New Roman" w:hAnsi="Times New Roman" w:eastAsia="仿宋" w:cs="Times New Roman"/>
          <w:kern w:val="0"/>
          <w:sz w:val="32"/>
          <w:szCs w:val="32"/>
          <w:shd w:val="clear" w:color="auto" w:fill="FFFFFF"/>
          <w:lang w:val="en-US" w:eastAsia="zh-CN" w:bidi="ar-SA"/>
        </w:rPr>
        <w:t>（四）与鉴定有关的其他资料。</w:t>
      </w: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shd w:val="clear" w:color="auto" w:fill="FFFFFF"/>
          <w:lang w:val="en-US" w:eastAsia="zh-CN" w:bidi="ar-SA"/>
        </w:rPr>
      </w:pPr>
    </w:p>
    <w:p>
      <w:pPr>
        <w:widowControl/>
        <w:spacing w:before="0" w:beforeAutospacing="0" w:after="0" w:afterAutospacing="0" w:line="360" w:lineRule="auto"/>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附件</w:t>
      </w:r>
      <w:r>
        <w:rPr>
          <w:rFonts w:hint="eastAsia" w:ascii="Times New Roman" w:hAnsi="Times New Roman" w:eastAsia="仿宋" w:cs="Times New Roman"/>
          <w:kern w:val="0"/>
          <w:sz w:val="32"/>
          <w:szCs w:val="32"/>
          <w:lang w:val="en-US" w:eastAsia="zh-CN" w:bidi="ar-SA"/>
        </w:rPr>
        <w:t>：</w:t>
      </w:r>
      <w:r>
        <w:rPr>
          <w:rFonts w:ascii="Times New Roman" w:hAnsi="Times New Roman" w:eastAsia="仿宋" w:cs="Times New Roman"/>
          <w:kern w:val="0"/>
          <w:sz w:val="32"/>
          <w:szCs w:val="32"/>
          <w:lang w:val="en-US" w:eastAsia="zh-CN" w:bidi="ar-SA"/>
        </w:rPr>
        <w:t>1. 职业病诊断鉴定申请书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 职业病诊断鉴定资料接收单</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3. 职业病诊断鉴定不予受理通知书</w:t>
      </w:r>
    </w:p>
    <w:p>
      <w:pPr>
        <w:widowControl/>
        <w:spacing w:before="0" w:beforeAutospacing="0" w:after="0" w:afterAutospacing="0" w:line="360" w:lineRule="auto"/>
        <w:ind w:left="2012" w:leftChars="762" w:hanging="412" w:hangingChars="129"/>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4. 关于请提供职业病诊断鉴定有关资料和缴纳职业病鉴定费的函</w:t>
      </w:r>
    </w:p>
    <w:p>
      <w:pPr>
        <w:widowControl/>
        <w:spacing w:before="0" w:beforeAutospacing="0" w:after="0" w:afterAutospacing="0" w:line="360" w:lineRule="auto"/>
        <w:ind w:left="1696" w:leftChars="762" w:hanging="96" w:hangingChars="30"/>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5. 关于调阅职业病诊断/鉴定有关资料的函</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6. 职业病诊断鉴定受理通知书</w:t>
      </w:r>
    </w:p>
    <w:p>
      <w:pPr>
        <w:widowControl/>
        <w:spacing w:before="0" w:beforeAutospacing="0" w:after="0" w:afterAutospacing="0" w:line="360" w:lineRule="auto"/>
        <w:ind w:left="2012" w:leftChars="762" w:hanging="412" w:hangingChars="129"/>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7. 职业病诊断鉴定资料核实和职业病诊断鉴定专家抽取事宜通知书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8.</w:t>
      </w:r>
      <w:r>
        <w:rPr>
          <w:rFonts w:ascii="Times New Roman" w:hAnsi="Times New Roman" w:eastAsia="仿宋" w:cs="Times New Roman"/>
          <w:kern w:val="0"/>
          <w:sz w:val="32"/>
          <w:szCs w:val="32"/>
          <w:lang w:val="en-US" w:eastAsia="zh-CN" w:bidi="ar-SA"/>
        </w:rPr>
        <w:t xml:space="preserve"> 职业病诊断鉴定资料核实结果记录单</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9. 职业病诊断鉴定专家名单抽取确认书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10.</w:t>
      </w:r>
      <w:r>
        <w:rPr>
          <w:rFonts w:ascii="Times New Roman" w:hAnsi="Times New Roman" w:eastAsia="仿宋" w:cs="Times New Roman"/>
          <w:kern w:val="0"/>
          <w:sz w:val="32"/>
          <w:szCs w:val="32"/>
          <w:lang w:val="en-US" w:eastAsia="zh-CN" w:bidi="ar-SA"/>
        </w:rPr>
        <w:t xml:space="preserve"> 抽取职业病诊断鉴定专家委托书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11.</w:t>
      </w:r>
      <w:r>
        <w:rPr>
          <w:rFonts w:ascii="Times New Roman" w:hAnsi="Times New Roman" w:eastAsia="仿宋" w:cs="Times New Roman"/>
          <w:kern w:val="0"/>
          <w:sz w:val="32"/>
          <w:szCs w:val="32"/>
          <w:lang w:val="en-US" w:eastAsia="zh-CN" w:bidi="ar-SA"/>
        </w:rPr>
        <w:t xml:space="preserve"> 职业病诊断鉴定专家回避申请书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12.</w:t>
      </w:r>
      <w:r>
        <w:rPr>
          <w:rFonts w:ascii="Times New Roman" w:hAnsi="Times New Roman" w:eastAsia="仿宋" w:cs="Times New Roman"/>
          <w:kern w:val="0"/>
          <w:sz w:val="32"/>
          <w:szCs w:val="32"/>
          <w:lang w:val="en-US" w:eastAsia="zh-CN" w:bidi="ar-SA"/>
        </w:rPr>
        <w:t xml:space="preserve"> 职业病诊断鉴定有关事项告知书</w:t>
      </w:r>
    </w:p>
    <w:p>
      <w:pPr>
        <w:widowControl/>
        <w:spacing w:before="0" w:beforeAutospacing="0" w:after="0" w:afterAutospacing="0" w:line="360" w:lineRule="auto"/>
        <w:ind w:firstLine="1355" w:firstLineChars="500"/>
        <w:jc w:val="left"/>
        <w:rPr>
          <w:rFonts w:ascii="Times New Roman" w:hAnsi="Times New Roman" w:eastAsia="仿宋" w:cs="Times New Roman"/>
          <w:w w:val="97"/>
          <w:kern w:val="0"/>
          <w:sz w:val="32"/>
          <w:szCs w:val="32"/>
          <w:lang w:val="en-US" w:eastAsia="zh-CN" w:bidi="ar-SA"/>
        </w:rPr>
      </w:pPr>
      <w:r>
        <w:rPr>
          <w:rFonts w:hint="eastAsia" w:ascii="Times New Roman" w:hAnsi="Times New Roman" w:eastAsia="仿宋" w:cs="Times New Roman"/>
          <w:w w:val="97"/>
          <w:kern w:val="0"/>
          <w:sz w:val="28"/>
          <w:szCs w:val="28"/>
          <w:lang w:val="en-US" w:eastAsia="zh-CN" w:bidi="ar-SA"/>
        </w:rPr>
        <w:t xml:space="preserve">  </w:t>
      </w:r>
      <w:r>
        <w:rPr>
          <w:rFonts w:hint="eastAsia" w:ascii="Times New Roman" w:hAnsi="Times New Roman" w:eastAsia="仿宋" w:cs="Times New Roman"/>
          <w:w w:val="97"/>
          <w:kern w:val="0"/>
          <w:sz w:val="32"/>
          <w:szCs w:val="32"/>
          <w:lang w:val="en-US" w:eastAsia="zh-CN" w:bidi="ar-SA"/>
        </w:rPr>
        <w:t>13.</w:t>
      </w:r>
      <w:r>
        <w:rPr>
          <w:rFonts w:ascii="Times New Roman" w:hAnsi="Times New Roman" w:eastAsia="仿宋" w:cs="Times New Roman"/>
          <w:w w:val="97"/>
          <w:kern w:val="0"/>
          <w:sz w:val="32"/>
          <w:szCs w:val="32"/>
          <w:lang w:val="en-US" w:eastAsia="zh-CN" w:bidi="ar-SA"/>
        </w:rPr>
        <w:t xml:space="preserve"> 关于请协助开展职业病诊断鉴定有关工作的函</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14.</w:t>
      </w:r>
      <w:r>
        <w:rPr>
          <w:rFonts w:ascii="Times New Roman" w:hAnsi="Times New Roman" w:eastAsia="仿宋" w:cs="Times New Roman"/>
          <w:kern w:val="0"/>
          <w:sz w:val="32"/>
          <w:szCs w:val="32"/>
          <w:lang w:val="en-US" w:eastAsia="zh-CN" w:bidi="ar-SA"/>
        </w:rPr>
        <w:t xml:space="preserve"> 陈述和申辩通知书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15.</w:t>
      </w:r>
      <w:r>
        <w:rPr>
          <w:rFonts w:ascii="Times New Roman" w:hAnsi="Times New Roman" w:eastAsia="仿宋" w:cs="Times New Roman"/>
          <w:kern w:val="0"/>
          <w:sz w:val="32"/>
          <w:szCs w:val="32"/>
          <w:lang w:val="en-US" w:eastAsia="zh-CN" w:bidi="ar-SA"/>
        </w:rPr>
        <w:t xml:space="preserve"> 陈述和申辩记录单</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16.</w:t>
      </w:r>
      <w:r>
        <w:rPr>
          <w:rFonts w:ascii="Times New Roman" w:hAnsi="Times New Roman" w:eastAsia="仿宋" w:cs="Times New Roman"/>
          <w:kern w:val="0"/>
          <w:sz w:val="32"/>
          <w:szCs w:val="32"/>
          <w:lang w:val="en-US" w:eastAsia="zh-CN" w:bidi="ar-SA"/>
        </w:rPr>
        <w:t xml:space="preserve"> 职业病诊断鉴定过程记录单</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17.</w:t>
      </w:r>
      <w:r>
        <w:rPr>
          <w:rFonts w:ascii="Times New Roman" w:hAnsi="Times New Roman" w:eastAsia="仿宋" w:cs="Times New Roman"/>
          <w:kern w:val="0"/>
          <w:sz w:val="32"/>
          <w:szCs w:val="32"/>
          <w:lang w:val="en-US" w:eastAsia="zh-CN" w:bidi="ar-SA"/>
        </w:rPr>
        <w:t xml:space="preserve"> 职业病诊断鉴定书</w:t>
      </w:r>
    </w:p>
    <w:p>
      <w:pPr>
        <w:widowControl/>
        <w:spacing w:before="0" w:beforeAutospacing="0" w:after="0" w:afterAutospacing="0" w:line="360" w:lineRule="auto"/>
        <w:ind w:firstLine="1600" w:firstLineChars="500"/>
        <w:jc w:val="left"/>
        <w:rPr>
          <w:rFonts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18.</w:t>
      </w:r>
      <w:r>
        <w:rPr>
          <w:rFonts w:ascii="Times New Roman" w:hAnsi="Times New Roman" w:eastAsia="仿宋" w:cs="Times New Roman"/>
          <w:kern w:val="0"/>
          <w:sz w:val="32"/>
          <w:szCs w:val="32"/>
          <w:lang w:val="en-US" w:eastAsia="zh-CN" w:bidi="ar-SA"/>
        </w:rPr>
        <w:t xml:space="preserve"> 送达回执</w:t>
      </w:r>
    </w:p>
    <w:p>
      <w:pPr>
        <w:widowControl/>
        <w:spacing w:line="240" w:lineRule="auto"/>
        <w:jc w:val="left"/>
        <w:rPr>
          <w:rFonts w:ascii="宋体" w:hAnsi="宋体" w:eastAsia="宋体" w:cs="Times New Roman"/>
          <w:sz w:val="24"/>
          <w:szCs w:val="22"/>
          <w:u w:val="single"/>
        </w:rPr>
      </w:pPr>
      <w:r>
        <w:rPr>
          <w:rFonts w:ascii="Times New Roman" w:hAnsi="Times New Roman" w:eastAsia="仿宋" w:cs="Times New Roman"/>
          <w:sz w:val="32"/>
          <w:szCs w:val="32"/>
        </w:rPr>
        <w:br w:type="page"/>
      </w:r>
      <w:r>
        <w:rPr>
          <w:rFonts w:hint="eastAsia" w:ascii="黑体" w:hAnsi="宋体" w:eastAsia="黑体" w:cs="Times New Roman"/>
          <w:sz w:val="32"/>
          <w:szCs w:val="32"/>
        </w:rPr>
        <w:t>附件1</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职业病诊断鉴定申请书</w:t>
      </w:r>
    </w:p>
    <w:tbl>
      <w:tblPr>
        <w:tblStyle w:val="3"/>
        <w:tblW w:w="8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350"/>
        <w:gridCol w:w="2739"/>
        <w:gridCol w:w="148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劳动者</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姓    名</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性    别</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身份证号码</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联系电话</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通信地址</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邮政编码</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用人单位</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单位名称</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法定代表人</w:t>
            </w:r>
          </w:p>
          <w:p>
            <w:pPr>
              <w:jc w:val="center"/>
              <w:rPr>
                <w:rFonts w:ascii="宋体" w:hAnsi="宋体" w:eastAsia="宋体" w:cs="Times New Roman"/>
                <w:szCs w:val="21"/>
              </w:rPr>
            </w:pPr>
            <w:r>
              <w:rPr>
                <w:rFonts w:hint="eastAsia" w:ascii="宋体" w:hAnsi="宋体" w:eastAsia="宋体" w:cs="Times New Roman"/>
                <w:szCs w:val="21"/>
              </w:rPr>
              <w:t>或负责人</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单位地址</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邮政编码</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Cs w:val="21"/>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单位联系人</w:t>
            </w:r>
          </w:p>
        </w:tc>
        <w:tc>
          <w:tcPr>
            <w:tcW w:w="2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联系电话</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r>
              <w:rPr>
                <w:rFonts w:hint="eastAsia" w:ascii="宋体" w:hAnsi="宋体" w:eastAsia="宋体" w:cs="Times New Roman"/>
                <w:szCs w:val="21"/>
              </w:rPr>
              <w:t>申请鉴定</w:t>
            </w:r>
          </w:p>
          <w:p>
            <w:pPr>
              <w:jc w:val="center"/>
              <w:rPr>
                <w:rFonts w:ascii="宋体" w:hAnsi="宋体" w:eastAsia="宋体" w:cs="Times New Roman"/>
                <w:szCs w:val="21"/>
              </w:rPr>
            </w:pPr>
            <w:r>
              <w:rPr>
                <w:rFonts w:hint="eastAsia" w:ascii="宋体" w:hAnsi="宋体" w:eastAsia="宋体" w:cs="Times New Roman"/>
                <w:szCs w:val="21"/>
              </w:rPr>
              <w:t>主要理由</w:t>
            </w:r>
          </w:p>
        </w:tc>
        <w:tc>
          <w:tcPr>
            <w:tcW w:w="724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Cs w:val="21"/>
              </w:rPr>
            </w:pPr>
          </w:p>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0" w:hRule="atLeast"/>
          <w:jc w:val="center"/>
        </w:trPr>
        <w:tc>
          <w:tcPr>
            <w:tcW w:w="8393"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szCs w:val="21"/>
              </w:rPr>
            </w:pPr>
            <w:r>
              <w:rPr>
                <w:rFonts w:hint="eastAsia" w:ascii="宋体" w:hAnsi="宋体" w:eastAsia="宋体" w:cs="Times New Roman"/>
                <w:szCs w:val="21"/>
              </w:rPr>
              <w:t xml:space="preserve">请在提交的资料后打“√”： </w:t>
            </w:r>
          </w:p>
          <w:p>
            <w:pPr>
              <w:rPr>
                <w:rFonts w:ascii="宋体" w:hAnsi="宋体" w:eastAsia="宋体" w:cs="Times New Roman"/>
                <w:szCs w:val="21"/>
              </w:rPr>
            </w:pPr>
            <w:r>
              <w:rPr>
                <w:rFonts w:hint="eastAsia" w:ascii="宋体" w:hAnsi="宋体" w:eastAsia="宋体" w:cs="Times New Roman"/>
                <w:szCs w:val="21"/>
              </w:rPr>
              <w:t>（一）职业病诊断证明书；                                            （    ）</w:t>
            </w:r>
          </w:p>
          <w:p>
            <w:pPr>
              <w:rPr>
                <w:rFonts w:ascii="宋体" w:hAnsi="宋体" w:eastAsia="宋体" w:cs="Times New Roman"/>
                <w:szCs w:val="21"/>
              </w:rPr>
            </w:pPr>
            <w:r>
              <w:rPr>
                <w:rFonts w:hint="eastAsia" w:ascii="宋体" w:hAnsi="宋体" w:eastAsia="宋体" w:cs="Times New Roman"/>
                <w:szCs w:val="21"/>
              </w:rPr>
              <w:t>（二）首次职业病诊断鉴定书(申请省级职业病鉴定时需要提交)；          （    ）</w:t>
            </w:r>
          </w:p>
          <w:p>
            <w:pPr>
              <w:rPr>
                <w:rFonts w:ascii="宋体" w:hAnsi="宋体" w:eastAsia="宋体" w:cs="Times New Roman"/>
                <w:szCs w:val="21"/>
              </w:rPr>
            </w:pPr>
            <w:r>
              <w:rPr>
                <w:rFonts w:hint="eastAsia" w:ascii="宋体" w:hAnsi="宋体" w:eastAsia="宋体" w:cs="Times New Roman"/>
                <w:szCs w:val="21"/>
              </w:rPr>
              <w:t>（三）其他有关资料</w:t>
            </w:r>
          </w:p>
          <w:p>
            <w:pPr>
              <w:ind w:firstLine="210" w:firstLineChars="100"/>
              <w:rPr>
                <w:rFonts w:ascii="宋体" w:hAnsi="宋体" w:eastAsia="宋体" w:cs="Times New Roman"/>
                <w:szCs w:val="21"/>
              </w:rPr>
            </w:pPr>
            <w:r>
              <w:rPr>
                <w:rFonts w:hint="eastAsia" w:ascii="宋体" w:hAnsi="宋体" w:eastAsia="宋体" w:cs="Times New Roman"/>
                <w:szCs w:val="21"/>
              </w:rPr>
              <w:t>1．劳动者职业史和职业病危害接触史（包括在岗时间、工种、岗位、</w:t>
            </w:r>
          </w:p>
          <w:p>
            <w:pPr>
              <w:rPr>
                <w:rFonts w:ascii="宋体" w:hAnsi="宋体" w:eastAsia="宋体" w:cs="Times New Roman"/>
                <w:szCs w:val="21"/>
              </w:rPr>
            </w:pPr>
            <w:r>
              <w:rPr>
                <w:rFonts w:hint="eastAsia" w:ascii="宋体" w:hAnsi="宋体" w:eastAsia="宋体" w:cs="Times New Roman"/>
                <w:szCs w:val="21"/>
              </w:rPr>
              <w:t>接触的职业病危害因素名称等）；                                       （    ）</w:t>
            </w:r>
          </w:p>
          <w:p>
            <w:pPr>
              <w:ind w:firstLine="210" w:firstLineChars="100"/>
              <w:rPr>
                <w:rFonts w:ascii="宋体" w:hAnsi="宋体" w:eastAsia="宋体" w:cs="Times New Roman"/>
                <w:szCs w:val="21"/>
              </w:rPr>
            </w:pPr>
            <w:r>
              <w:rPr>
                <w:rFonts w:hint="eastAsia" w:ascii="宋体" w:hAnsi="宋体" w:eastAsia="宋体" w:cs="Times New Roman"/>
                <w:szCs w:val="21"/>
              </w:rPr>
              <w:t>2．劳动者职业健康检查结果；                                       （　　）</w:t>
            </w:r>
          </w:p>
          <w:p>
            <w:pPr>
              <w:ind w:firstLine="210" w:firstLineChars="100"/>
              <w:rPr>
                <w:rFonts w:ascii="宋体" w:hAnsi="宋体" w:eastAsia="宋体" w:cs="Times New Roman"/>
                <w:szCs w:val="21"/>
              </w:rPr>
            </w:pPr>
            <w:r>
              <w:rPr>
                <w:rFonts w:hint="eastAsia" w:ascii="宋体" w:hAnsi="宋体" w:eastAsia="宋体" w:cs="Times New Roman"/>
                <w:szCs w:val="21"/>
              </w:rPr>
              <w:t>3．工作场所职业病危害因素检测结果；　　　　　　　　　　　　　　   （　　）</w:t>
            </w:r>
          </w:p>
          <w:p>
            <w:pPr>
              <w:ind w:firstLine="210" w:firstLineChars="100"/>
              <w:rPr>
                <w:rFonts w:ascii="宋体" w:hAnsi="宋体" w:eastAsia="宋体" w:cs="Times New Roman"/>
                <w:szCs w:val="21"/>
              </w:rPr>
            </w:pPr>
            <w:r>
              <w:rPr>
                <w:rFonts w:hint="eastAsia" w:ascii="宋体" w:hAnsi="宋体" w:eastAsia="宋体" w:cs="Times New Roman"/>
                <w:szCs w:val="21"/>
              </w:rPr>
              <w:t>4．个人剂量监测档案（限于接触职业性放射性危害的劳动者）；          （    ）</w:t>
            </w:r>
          </w:p>
          <w:p>
            <w:pPr>
              <w:ind w:firstLine="210" w:firstLineChars="100"/>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Times New Roman"/>
                <w:szCs w:val="22"/>
              </w:rPr>
              <w:t>授权委托书及代理人身份证复印件；</w:t>
            </w:r>
            <w:r>
              <w:rPr>
                <w:rFonts w:hint="eastAsia" w:ascii="宋体" w:hAnsi="宋体" w:eastAsia="宋体" w:cs="Times New Roman"/>
                <w:szCs w:val="21"/>
              </w:rPr>
              <w:t>　　　　　　　　　　　　　　　 （　　）</w:t>
            </w:r>
          </w:p>
          <w:p>
            <w:pPr>
              <w:ind w:firstLine="210" w:firstLineChars="100"/>
              <w:rPr>
                <w:rFonts w:ascii="宋体" w:hAnsi="宋体" w:eastAsia="宋体" w:cs="Times New Roman"/>
                <w:szCs w:val="21"/>
              </w:rPr>
            </w:pPr>
            <w:r>
              <w:rPr>
                <w:rFonts w:hint="eastAsia" w:ascii="宋体" w:hAnsi="宋体" w:eastAsia="宋体" w:cs="Times New Roman"/>
                <w:szCs w:val="21"/>
              </w:rPr>
              <w:t>6．与鉴定有关的其他资料。                                         （　　）</w:t>
            </w:r>
          </w:p>
          <w:p>
            <w:pPr>
              <w:ind w:firstLine="210" w:firstLineChars="100"/>
              <w:rPr>
                <w:rFonts w:ascii="宋体" w:hAnsi="宋体" w:eastAsia="宋体" w:cs="Times New Roman"/>
                <w:szCs w:val="21"/>
              </w:rPr>
            </w:pPr>
          </w:p>
          <w:p>
            <w:pPr>
              <w:ind w:firstLine="420" w:firstLineChars="200"/>
              <w:rPr>
                <w:rFonts w:ascii="宋体" w:hAnsi="宋体" w:eastAsia="宋体" w:cs="Times New Roman"/>
                <w:szCs w:val="21"/>
              </w:rPr>
            </w:pPr>
            <w:r>
              <w:rPr>
                <w:rFonts w:hint="eastAsia" w:ascii="宋体" w:hAnsi="宋体" w:eastAsia="宋体" w:cs="Times New Roman"/>
                <w:szCs w:val="21"/>
              </w:rPr>
              <w:t>上述第（三）项资料，当事人如以职业病诊断或首次职业病鉴定时提供的资料为准，可以不再提供，请在备注中说明。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jc w:val="center"/>
        </w:trPr>
        <w:tc>
          <w:tcPr>
            <w:tcW w:w="8393"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宋体" w:cs="Times New Roman"/>
                <w:sz w:val="24"/>
                <w:szCs w:val="22"/>
              </w:rPr>
            </w:pPr>
            <w:r>
              <w:rPr>
                <w:rFonts w:hint="eastAsia" w:ascii="宋体" w:hAnsi="宋体" w:eastAsia="宋体" w:cs="Times New Roman"/>
                <w:szCs w:val="21"/>
              </w:rPr>
              <w:t>备注：</w:t>
            </w:r>
          </w:p>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jc w:val="center"/>
        </w:trPr>
        <w:tc>
          <w:tcPr>
            <w:tcW w:w="8393"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宋体" w:cs="Times New Roman"/>
                <w:szCs w:val="21"/>
              </w:rPr>
            </w:pPr>
            <w:r>
              <w:rPr>
                <w:rFonts w:hint="eastAsia" w:ascii="宋体" w:hAnsi="宋体" w:eastAsia="宋体" w:cs="Times New Roman"/>
                <w:szCs w:val="21"/>
              </w:rPr>
              <w:t>本人承诺对上述申请内容和提供资料的真实性和正确性负责。</w:t>
            </w:r>
          </w:p>
          <w:p>
            <w:pPr>
              <w:rPr>
                <w:rFonts w:ascii="宋体" w:hAnsi="宋体" w:eastAsia="宋体" w:cs="Times New Roman"/>
                <w:szCs w:val="21"/>
              </w:rPr>
            </w:pPr>
            <w:r>
              <w:rPr>
                <w:rFonts w:hint="eastAsia" w:ascii="宋体" w:hAnsi="宋体" w:eastAsia="宋体" w:cs="Times New Roman"/>
                <w:szCs w:val="21"/>
              </w:rPr>
              <w:t>申请人或代理人：（签名或签章）</w:t>
            </w:r>
          </w:p>
          <w:p>
            <w:pPr>
              <w:ind w:firstLine="3885" w:firstLineChars="1850"/>
              <w:rPr>
                <w:rFonts w:ascii="宋体" w:hAnsi="宋体" w:eastAsia="宋体" w:cs="Times New Roman"/>
                <w:szCs w:val="21"/>
              </w:rPr>
            </w:pPr>
          </w:p>
          <w:p>
            <w:pPr>
              <w:ind w:right="143" w:rightChars="68" w:firstLine="3885" w:firstLineChars="1850"/>
              <w:jc w:val="right"/>
              <w:rPr>
                <w:rFonts w:ascii="宋体" w:hAnsi="宋体" w:eastAsia="宋体" w:cs="Times New Roman"/>
                <w:sz w:val="24"/>
                <w:szCs w:val="22"/>
              </w:rPr>
            </w:pPr>
            <w:r>
              <w:rPr>
                <w:rFonts w:hint="eastAsia" w:ascii="宋体" w:hAnsi="宋体" w:eastAsia="宋体" w:cs="Times New Roman"/>
                <w:szCs w:val="21"/>
              </w:rPr>
              <w:t>日期：          年   月   日</w:t>
            </w:r>
          </w:p>
        </w:tc>
      </w:tr>
    </w:tbl>
    <w:p>
      <w:pPr>
        <w:ind w:left="-4" w:leftChars="-2"/>
        <w:rPr>
          <w:rFonts w:ascii="宋体" w:hAnsi="宋体" w:eastAsia="宋体" w:cs="Times New Roman"/>
          <w:szCs w:val="21"/>
        </w:rPr>
      </w:pPr>
      <w:r>
        <w:rPr>
          <w:rFonts w:hint="eastAsia" w:ascii="宋体" w:hAnsi="宋体" w:eastAsia="宋体" w:cs="Times New Roman"/>
          <w:szCs w:val="21"/>
        </w:rPr>
        <w:t xml:space="preserve">注: 1. 委托代理的，还应当提交当事人委托书和代理人身份证复印件。 </w:t>
      </w:r>
    </w:p>
    <w:p>
      <w:pPr>
        <w:ind w:firstLine="420" w:firstLineChars="200"/>
        <w:rPr>
          <w:rFonts w:ascii="宋体" w:hAnsi="宋体" w:eastAsia="宋体" w:cs="Times New Roman"/>
          <w:szCs w:val="21"/>
        </w:rPr>
      </w:pPr>
      <w:r>
        <w:rPr>
          <w:rFonts w:hint="eastAsia" w:ascii="宋体" w:hAnsi="宋体" w:eastAsia="宋体" w:cs="Times New Roman"/>
          <w:szCs w:val="21"/>
        </w:rPr>
        <w:t>2. 如果提供的资料是复印件，应当注明“此件与原件相符”并签名，单位加盖公章。</w:t>
      </w:r>
    </w:p>
    <w:p>
      <w:pPr>
        <w:ind w:right="-512" w:rightChars="-244" w:firstLine="420" w:firstLineChars="200"/>
        <w:rPr>
          <w:rFonts w:ascii="宋体" w:hAnsi="宋体" w:eastAsia="宋体" w:cs="Times New Roman"/>
          <w:sz w:val="24"/>
          <w:szCs w:val="22"/>
        </w:rPr>
      </w:pPr>
      <w:r>
        <w:rPr>
          <w:rFonts w:hint="eastAsia" w:ascii="宋体" w:hAnsi="宋体" w:eastAsia="宋体" w:cs="Times New Roman"/>
          <w:szCs w:val="21"/>
        </w:rPr>
        <w:t>3. 当事人在职业病诊断鉴定中所提交的所有资料不予退还，请自留备份。</w:t>
      </w:r>
    </w:p>
    <w:p>
      <w:pPr>
        <w:widowControl/>
        <w:spacing w:line="312" w:lineRule="auto"/>
        <w:jc w:val="left"/>
        <w:rPr>
          <w:rFonts w:ascii="宋体" w:hAnsi="宋体"/>
          <w:sz w:val="24"/>
        </w:rPr>
        <w:sectPr>
          <w:footerReference r:id="rId3" w:type="default"/>
          <w:pgSz w:w="11905" w:h="16838"/>
          <w:pgMar w:top="2098" w:right="1531" w:bottom="1440" w:left="1531" w:header="851" w:footer="1304" w:gutter="0"/>
          <w:cols w:space="720" w:num="1"/>
          <w:rtlGutter w:val="0"/>
          <w:docGrid w:type="lines" w:linePitch="312" w:charSpace="0"/>
        </w:sectPr>
      </w:pPr>
    </w:p>
    <w:p>
      <w:pPr>
        <w:spacing w:line="440" w:lineRule="exact"/>
        <w:rPr>
          <w:rFonts w:ascii="宋体" w:hAnsi="宋体" w:eastAsia="宋体" w:cs="Times New Roman"/>
          <w:sz w:val="24"/>
          <w:szCs w:val="22"/>
          <w:u w:val="single"/>
        </w:rPr>
      </w:pPr>
      <w:r>
        <w:rPr>
          <w:rFonts w:hint="eastAsia" w:ascii="黑体" w:hAnsi="宋体" w:eastAsia="黑体" w:cs="Times New Roman"/>
          <w:sz w:val="32"/>
          <w:szCs w:val="32"/>
        </w:rPr>
        <w:t>附件2</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40" w:lineRule="exact"/>
        <w:jc w:val="center"/>
        <w:rPr>
          <w:rFonts w:ascii="宋体" w:hAnsi="宋体" w:eastAsia="宋体" w:cs="Times New Roman"/>
          <w:b/>
          <w:sz w:val="36"/>
          <w:szCs w:val="36"/>
        </w:rPr>
      </w:pP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职业病诊断鉴定资料接收单</w:t>
      </w:r>
    </w:p>
    <w:p>
      <w:pPr>
        <w:spacing w:line="440" w:lineRule="exact"/>
        <w:ind w:right="-693" w:rightChars="-330"/>
        <w:rPr>
          <w:rFonts w:ascii="宋体" w:hAnsi="宋体" w:eastAsia="宋体" w:cs="Times New Roman"/>
          <w:szCs w:val="22"/>
        </w:rPr>
      </w:pPr>
      <w:r>
        <w:rPr>
          <w:rFonts w:hint="eastAsia" w:ascii="宋体" w:hAnsi="宋体" w:eastAsia="宋体" w:cs="Times New Roman"/>
          <w:bCs/>
          <w:szCs w:val="22"/>
          <w:u w:val="single"/>
        </w:rPr>
        <w:t xml:space="preserve">                         </w:t>
      </w:r>
      <w:r>
        <w:rPr>
          <w:rFonts w:hint="eastAsia" w:ascii="宋体" w:hAnsi="宋体" w:eastAsia="宋体" w:cs="Times New Roman"/>
          <w:bCs/>
          <w:szCs w:val="22"/>
        </w:rPr>
        <w:t>（当事人）：</w:t>
      </w:r>
    </w:p>
    <w:p>
      <w:pPr>
        <w:spacing w:line="440" w:lineRule="exact"/>
        <w:ind w:right="-693" w:rightChars="-330"/>
        <w:rPr>
          <w:rFonts w:ascii="宋体" w:hAnsi="宋体" w:eastAsia="宋体" w:cs="Times New Roman"/>
          <w:szCs w:val="22"/>
        </w:rPr>
      </w:pPr>
      <w:r>
        <w:rPr>
          <w:rFonts w:hint="eastAsia" w:ascii="宋体" w:hAnsi="宋体" w:eastAsia="宋体" w:cs="Times New Roman"/>
          <w:szCs w:val="22"/>
        </w:rPr>
        <w:t>今收到你/单位以下资料。</w:t>
      </w:r>
    </w:p>
    <w:tbl>
      <w:tblPr>
        <w:tblStyle w:val="3"/>
        <w:tblW w:w="8522"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814"/>
        <w:gridCol w:w="6121"/>
        <w:gridCol w:w="1587"/>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251" w:hRule="atLeast"/>
        </w:trPr>
        <w:tc>
          <w:tcPr>
            <w:tcW w:w="814" w:type="dxa"/>
            <w:tcBorders>
              <w:top w:val="single" w:color="000000" w:sz="12" w:space="0"/>
              <w:left w:val="nil"/>
              <w:bottom w:val="single" w:color="000000" w:sz="6" w:space="0"/>
              <w:right w:val="single" w:color="000000" w:sz="6" w:space="0"/>
            </w:tcBorders>
            <w:noWrap w:val="0"/>
            <w:vAlign w:val="top"/>
          </w:tcPr>
          <w:p>
            <w:pPr>
              <w:spacing w:line="440" w:lineRule="exact"/>
              <w:jc w:val="center"/>
              <w:rPr>
                <w:rFonts w:ascii="宋体" w:hAnsi="宋体" w:eastAsia="宋体" w:cs="Times New Roman"/>
                <w:szCs w:val="22"/>
              </w:rPr>
            </w:pPr>
            <w:r>
              <w:rPr>
                <w:rFonts w:hint="eastAsia" w:ascii="宋体" w:hAnsi="宋体" w:eastAsia="宋体" w:cs="Times New Roman"/>
                <w:szCs w:val="22"/>
              </w:rPr>
              <w:t>序号</w:t>
            </w:r>
          </w:p>
        </w:tc>
        <w:tc>
          <w:tcPr>
            <w:tcW w:w="6121" w:type="dxa"/>
            <w:tcBorders>
              <w:top w:val="single" w:color="000000" w:sz="12" w:space="0"/>
              <w:left w:val="single" w:color="000000" w:sz="6" w:space="0"/>
              <w:bottom w:val="single" w:color="000000" w:sz="6" w:space="0"/>
              <w:right w:val="single" w:color="000000" w:sz="6" w:space="0"/>
            </w:tcBorders>
            <w:noWrap w:val="0"/>
            <w:vAlign w:val="top"/>
          </w:tcPr>
          <w:p>
            <w:pPr>
              <w:spacing w:line="440" w:lineRule="exact"/>
              <w:jc w:val="center"/>
              <w:rPr>
                <w:rFonts w:ascii="宋体" w:hAnsi="宋体" w:eastAsia="宋体" w:cs="Times New Roman"/>
                <w:szCs w:val="22"/>
              </w:rPr>
            </w:pPr>
            <w:r>
              <w:rPr>
                <w:rFonts w:hint="eastAsia" w:ascii="宋体" w:hAnsi="宋体" w:eastAsia="宋体" w:cs="Times New Roman"/>
                <w:szCs w:val="22"/>
              </w:rPr>
              <w:t>资料名称</w:t>
            </w:r>
          </w:p>
        </w:tc>
        <w:tc>
          <w:tcPr>
            <w:tcW w:w="1587" w:type="dxa"/>
            <w:tcBorders>
              <w:top w:val="single" w:color="000000" w:sz="12" w:space="0"/>
              <w:left w:val="single" w:color="000000" w:sz="6" w:space="0"/>
              <w:bottom w:val="single" w:color="000000" w:sz="6" w:space="0"/>
              <w:right w:val="nil"/>
            </w:tcBorders>
            <w:noWrap w:val="0"/>
            <w:vAlign w:val="top"/>
          </w:tcPr>
          <w:p>
            <w:pPr>
              <w:spacing w:line="440" w:lineRule="exact"/>
              <w:jc w:val="center"/>
              <w:rPr>
                <w:rFonts w:ascii="宋体" w:hAnsi="宋体" w:eastAsia="宋体" w:cs="Times New Roman"/>
                <w:szCs w:val="22"/>
              </w:rPr>
            </w:pPr>
            <w:r>
              <w:rPr>
                <w:rFonts w:hint="eastAsia" w:ascii="宋体" w:hAnsi="宋体" w:eastAsia="宋体" w:cs="Times New Roman"/>
                <w:szCs w:val="22"/>
              </w:rPr>
              <w:t>份数/页数</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r>
              <w:rPr>
                <w:rFonts w:hint="eastAsia" w:ascii="宋体" w:hAnsi="宋体" w:eastAsia="宋体" w:cs="Times New Roman"/>
                <w:szCs w:val="22"/>
              </w:rPr>
              <w:t>1</w:t>
            </w: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r>
              <w:rPr>
                <w:rFonts w:hint="eastAsia" w:ascii="宋体" w:hAnsi="宋体" w:eastAsia="宋体" w:cs="Times New Roman"/>
                <w:szCs w:val="22"/>
              </w:rPr>
              <w:t>职业病诊断鉴定申请书</w:t>
            </w: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r>
              <w:rPr>
                <w:rFonts w:hint="eastAsia" w:ascii="宋体" w:hAnsi="宋体" w:eastAsia="宋体" w:cs="Times New Roman"/>
                <w:szCs w:val="22"/>
              </w:rPr>
              <w:t>2</w:t>
            </w: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r>
              <w:rPr>
                <w:rFonts w:hint="eastAsia" w:ascii="宋体" w:hAnsi="宋体" w:eastAsia="宋体" w:cs="Times New Roman"/>
                <w:szCs w:val="22"/>
              </w:rPr>
              <w:t>职业病诊断证明书</w:t>
            </w: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r>
              <w:rPr>
                <w:rFonts w:hint="eastAsia" w:ascii="宋体" w:hAnsi="宋体" w:eastAsia="宋体" w:cs="Times New Roman"/>
                <w:szCs w:val="22"/>
              </w:rPr>
              <w:t>3</w:t>
            </w: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r>
              <w:rPr>
                <w:rFonts w:hint="eastAsia" w:ascii="宋体" w:hAnsi="宋体" w:eastAsia="宋体" w:cs="Times New Roman"/>
                <w:szCs w:val="22"/>
              </w:rPr>
              <w:t>首次职业病诊断鉴定书</w:t>
            </w: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r>
              <w:rPr>
                <w:rFonts w:hint="eastAsia" w:ascii="宋体" w:hAnsi="宋体" w:eastAsia="宋体" w:cs="Times New Roman"/>
                <w:szCs w:val="22"/>
              </w:rPr>
              <w:t>4</w:t>
            </w: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r>
              <w:rPr>
                <w:rFonts w:hint="eastAsia" w:ascii="宋体" w:hAnsi="宋体" w:eastAsia="宋体" w:cs="Times New Roman"/>
                <w:szCs w:val="22"/>
              </w:rPr>
              <w:t>授权委托书及代理人身份证复印件</w:t>
            </w: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r>
              <w:rPr>
                <w:rFonts w:hint="eastAsia" w:ascii="宋体" w:hAnsi="宋体" w:eastAsia="宋体" w:cs="Times New Roman"/>
                <w:szCs w:val="22"/>
              </w:rPr>
              <w:t>5</w:t>
            </w: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r>
              <w:rPr>
                <w:rFonts w:hint="eastAsia" w:ascii="宋体" w:hAnsi="宋体" w:eastAsia="宋体" w:cs="Times New Roman"/>
                <w:szCs w:val="22"/>
              </w:rPr>
              <w:t>其他有关资料</w:t>
            </w: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65" w:hRule="atLeast"/>
        </w:trPr>
        <w:tc>
          <w:tcPr>
            <w:tcW w:w="814" w:type="dxa"/>
            <w:tcBorders>
              <w:top w:val="single" w:color="000000" w:sz="6" w:space="0"/>
              <w:left w:val="nil"/>
              <w:bottom w:val="single" w:color="000000" w:sz="6" w:space="0"/>
              <w:right w:val="single" w:color="000000" w:sz="6" w:space="0"/>
            </w:tcBorders>
            <w:noWrap w:val="0"/>
            <w:vAlign w:val="center"/>
          </w:tcPr>
          <w:p>
            <w:pPr>
              <w:spacing w:line="440" w:lineRule="exact"/>
              <w:jc w:val="center"/>
              <w:rPr>
                <w:rFonts w:ascii="宋体" w:hAnsi="宋体" w:eastAsia="宋体" w:cs="Times New Roman"/>
                <w:szCs w:val="22"/>
              </w:rPr>
            </w:pPr>
          </w:p>
        </w:tc>
        <w:tc>
          <w:tcPr>
            <w:tcW w:w="6121"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ascii="宋体" w:hAnsi="宋体" w:eastAsia="宋体" w:cs="Times New Roman"/>
                <w:szCs w:val="22"/>
              </w:rPr>
            </w:pPr>
          </w:p>
        </w:tc>
        <w:tc>
          <w:tcPr>
            <w:tcW w:w="1587" w:type="dxa"/>
            <w:tcBorders>
              <w:top w:val="single" w:color="000000" w:sz="6" w:space="0"/>
              <w:left w:val="single" w:color="000000" w:sz="6" w:space="0"/>
              <w:bottom w:val="single" w:color="000000" w:sz="6" w:space="0"/>
              <w:right w:val="nil"/>
            </w:tcBorders>
            <w:noWrap w:val="0"/>
            <w:vAlign w:val="top"/>
          </w:tcPr>
          <w:p>
            <w:pPr>
              <w:spacing w:line="44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c>
          <w:tcPr>
            <w:tcW w:w="814" w:type="dxa"/>
            <w:tcBorders>
              <w:top w:val="single" w:color="000000" w:sz="6" w:space="0"/>
              <w:left w:val="nil"/>
              <w:bottom w:val="single" w:color="000000" w:sz="12" w:space="0"/>
              <w:right w:val="single" w:color="000000" w:sz="6" w:space="0"/>
            </w:tcBorders>
            <w:noWrap w:val="0"/>
            <w:vAlign w:val="center"/>
          </w:tcPr>
          <w:p>
            <w:pPr>
              <w:spacing w:line="440" w:lineRule="exact"/>
              <w:jc w:val="center"/>
              <w:rPr>
                <w:rFonts w:ascii="宋体" w:hAnsi="宋体" w:eastAsia="宋体" w:cs="Times New Roman"/>
                <w:szCs w:val="22"/>
              </w:rPr>
            </w:pPr>
          </w:p>
        </w:tc>
        <w:tc>
          <w:tcPr>
            <w:tcW w:w="6121" w:type="dxa"/>
            <w:tcBorders>
              <w:top w:val="single" w:color="000000" w:sz="6" w:space="0"/>
              <w:left w:val="single" w:color="000000" w:sz="6" w:space="0"/>
              <w:bottom w:val="single" w:color="000000" w:sz="12" w:space="0"/>
              <w:right w:val="single" w:color="000000" w:sz="6" w:space="0"/>
            </w:tcBorders>
            <w:noWrap w:val="0"/>
            <w:vAlign w:val="top"/>
          </w:tcPr>
          <w:p>
            <w:pPr>
              <w:spacing w:line="440" w:lineRule="exact"/>
              <w:rPr>
                <w:rFonts w:ascii="宋体" w:hAnsi="宋体" w:eastAsia="宋体" w:cs="Times New Roman"/>
                <w:szCs w:val="22"/>
              </w:rPr>
            </w:pPr>
          </w:p>
        </w:tc>
        <w:tc>
          <w:tcPr>
            <w:tcW w:w="1587" w:type="dxa"/>
            <w:tcBorders>
              <w:top w:val="single" w:color="000000" w:sz="6" w:space="0"/>
              <w:left w:val="single" w:color="000000" w:sz="6" w:space="0"/>
              <w:bottom w:val="single" w:color="000000" w:sz="12" w:space="0"/>
              <w:right w:val="nil"/>
            </w:tcBorders>
            <w:noWrap w:val="0"/>
            <w:vAlign w:val="top"/>
          </w:tcPr>
          <w:p>
            <w:pPr>
              <w:spacing w:line="440" w:lineRule="exact"/>
              <w:rPr>
                <w:rFonts w:ascii="宋体" w:hAnsi="宋体" w:eastAsia="宋体" w:cs="Times New Roman"/>
                <w:szCs w:val="22"/>
              </w:rPr>
            </w:pPr>
          </w:p>
        </w:tc>
      </w:tr>
    </w:tbl>
    <w:p>
      <w:pPr>
        <w:spacing w:line="440" w:lineRule="exact"/>
        <w:rPr>
          <w:rFonts w:ascii="宋体" w:hAnsi="宋体" w:eastAsia="宋体" w:cs="Times New Roman"/>
          <w:szCs w:val="22"/>
        </w:rPr>
      </w:pPr>
    </w:p>
    <w:p>
      <w:pPr>
        <w:spacing w:line="440" w:lineRule="exact"/>
        <w:rPr>
          <w:rFonts w:ascii="宋体" w:hAnsi="宋体" w:eastAsia="宋体" w:cs="Times New Roman"/>
          <w:szCs w:val="22"/>
        </w:rPr>
      </w:pPr>
      <w:r>
        <w:rPr>
          <w:rFonts w:hint="eastAsia" w:ascii="宋体" w:hAnsi="宋体" w:eastAsia="宋体" w:cs="Times New Roman"/>
          <w:szCs w:val="22"/>
        </w:rPr>
        <w:t>当事人：               联系电话：</w:t>
      </w:r>
    </w:p>
    <w:p>
      <w:pPr>
        <w:spacing w:line="440" w:lineRule="exact"/>
        <w:ind w:firstLine="105" w:firstLineChars="50"/>
        <w:rPr>
          <w:rFonts w:ascii="宋体" w:hAnsi="宋体" w:eastAsia="宋体" w:cs="Times New Roman"/>
          <w:szCs w:val="22"/>
        </w:rPr>
      </w:pPr>
      <w:r>
        <w:rPr>
          <w:rFonts w:hint="eastAsia" w:ascii="宋体" w:hAnsi="宋体" w:eastAsia="宋体" w:cs="Times New Roman"/>
          <w:szCs w:val="22"/>
        </w:rPr>
        <w:t xml:space="preserve">              年     月     日 </w:t>
      </w:r>
    </w:p>
    <w:p>
      <w:pPr>
        <w:spacing w:line="440" w:lineRule="exact"/>
        <w:rPr>
          <w:rFonts w:ascii="宋体" w:hAnsi="宋体" w:eastAsia="宋体" w:cs="Times New Roman"/>
          <w:szCs w:val="22"/>
        </w:rPr>
      </w:pPr>
      <w:r>
        <w:rPr>
          <w:rFonts w:hint="eastAsia" w:ascii="宋体" w:hAnsi="宋体" w:eastAsia="宋体" w:cs="Times New Roman"/>
          <w:szCs w:val="22"/>
        </w:rPr>
        <w:t xml:space="preserve">收件人：               </w:t>
      </w:r>
    </w:p>
    <w:p>
      <w:pPr>
        <w:spacing w:line="440" w:lineRule="exact"/>
        <w:rPr>
          <w:rFonts w:ascii="宋体" w:hAnsi="宋体" w:eastAsia="宋体" w:cs="Times New Roman"/>
          <w:szCs w:val="22"/>
        </w:rPr>
      </w:pPr>
      <w:r>
        <w:rPr>
          <w:rFonts w:hint="eastAsia" w:ascii="宋体" w:hAnsi="宋体" w:eastAsia="宋体" w:cs="Times New Roman"/>
          <w:szCs w:val="22"/>
        </w:rPr>
        <w:t xml:space="preserve">                年     月     日</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4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4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306070</wp:posOffset>
                </wp:positionV>
                <wp:extent cx="36963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68480;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kbrrdQAAAAGAQAADwAAAAAAAAABACAAAAAi&#10;AAAAZHJzL2Rvd25yZXYueG1sUEsBAhQAFAAAAAgAh07iQJkeWIbVAQAAmAMAAA4AAAAAAAAAAQAg&#10;AAAAIwEAAGRycy9lMm9Eb2MueG1sUEsFBgAAAAAGAAYAWQEAAGoFA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40" w:lineRule="exact"/>
        <w:rPr>
          <w:rFonts w:hint="eastAsia" w:ascii="宋体" w:hAnsi="宋体" w:eastAsia="宋体" w:cs="Times New Roman"/>
          <w:szCs w:val="21"/>
        </w:rPr>
      </w:pPr>
      <w:r>
        <w:rPr>
          <w:rFonts w:hint="eastAsia" w:ascii="宋体" w:hAnsi="宋体" w:eastAsia="宋体" w:cs="Times New Roman"/>
          <w:szCs w:val="21"/>
        </w:rPr>
        <w:t>一式两份。当事人一份，存档一份。</w:t>
      </w:r>
    </w:p>
    <w:p>
      <w:pPr>
        <w:spacing w:line="440" w:lineRule="exact"/>
        <w:rPr>
          <w:rFonts w:hint="eastAsia" w:ascii="宋体" w:hAnsi="宋体" w:eastAsia="宋体" w:cs="Times New Roman"/>
          <w:szCs w:val="21"/>
        </w:rPr>
      </w:pPr>
    </w:p>
    <w:p>
      <w:pPr>
        <w:spacing w:line="440" w:lineRule="exact"/>
        <w:rPr>
          <w:rFonts w:hint="eastAsia" w:ascii="宋体" w:hAnsi="宋体" w:eastAsia="宋体" w:cs="Times New Roman"/>
          <w:szCs w:val="21"/>
        </w:rPr>
      </w:pPr>
    </w:p>
    <w:p>
      <w:pPr>
        <w:spacing w:line="480" w:lineRule="exact"/>
        <w:rPr>
          <w:rFonts w:ascii="宋体" w:hAnsi="宋体" w:eastAsia="宋体" w:cs="Times New Roman"/>
          <w:sz w:val="24"/>
          <w:szCs w:val="22"/>
          <w:u w:val="single"/>
        </w:rPr>
      </w:pPr>
      <w:r>
        <w:rPr>
          <w:rFonts w:hint="eastAsia" w:ascii="黑体" w:hAnsi="宋体" w:eastAsia="黑体" w:cs="Times New Roman"/>
          <w:sz w:val="32"/>
          <w:szCs w:val="32"/>
        </w:rPr>
        <w:t>附件3</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80" w:lineRule="exact"/>
        <w:jc w:val="center"/>
        <w:rPr>
          <w:rFonts w:ascii="宋体" w:hAnsi="宋体" w:eastAsia="宋体" w:cs="Times New Roman"/>
          <w:b/>
          <w:sz w:val="36"/>
          <w:szCs w:val="36"/>
        </w:rPr>
      </w:pPr>
    </w:p>
    <w:p>
      <w:pPr>
        <w:spacing w:line="4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职业病诊断鉴定不予受理通知书</w:t>
      </w:r>
    </w:p>
    <w:p>
      <w:pPr>
        <w:spacing w:line="480" w:lineRule="exact"/>
        <w:ind w:firstLine="120" w:firstLineChars="50"/>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bCs/>
          <w:szCs w:val="22"/>
        </w:rPr>
        <w:t>（申请人）：</w:t>
      </w:r>
    </w:p>
    <w:p>
      <w:pPr>
        <w:spacing w:line="480" w:lineRule="exact"/>
        <w:rPr>
          <w:rFonts w:ascii="宋体" w:hAnsi="宋体" w:eastAsia="宋体" w:cs="Times New Roman"/>
          <w:sz w:val="24"/>
          <w:szCs w:val="22"/>
        </w:rPr>
      </w:pPr>
      <w:r>
        <w:rPr>
          <w:rFonts w:hint="eastAsia" w:ascii="宋体" w:hAnsi="宋体" w:eastAsia="宋体" w:cs="Times New Roman"/>
          <w:sz w:val="24"/>
          <w:szCs w:val="22"/>
        </w:rPr>
        <w:t xml:space="preserve">     你/单位于</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日向我机构提出职业病诊断鉴定申请，经审核，不予受理。</w:t>
      </w:r>
    </w:p>
    <w:p>
      <w:pPr>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不予受理的理由：</w:t>
      </w:r>
    </w:p>
    <w:p>
      <w:pPr>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超过职业病诊断鉴定申请规定期限。</w:t>
      </w:r>
    </w:p>
    <w:p>
      <w:pPr>
        <w:spacing w:line="480" w:lineRule="exact"/>
        <w:ind w:firstLine="480"/>
        <w:rPr>
          <w:rFonts w:ascii="宋体" w:hAnsi="宋体" w:eastAsia="宋体" w:cs="Times New Roman"/>
          <w:sz w:val="24"/>
          <w:szCs w:val="22"/>
        </w:rPr>
      </w:pPr>
      <w:r>
        <w:rPr>
          <w:rFonts w:hint="eastAsia" w:ascii="宋体" w:hAnsi="宋体" w:eastAsia="宋体" w:cs="Times New Roman"/>
          <w:sz w:val="24"/>
          <w:szCs w:val="22"/>
        </w:rPr>
        <w:t>□  不属于本机构职业病诊断鉴定权限范围。</w:t>
      </w:r>
    </w:p>
    <w:p>
      <w:pPr>
        <w:spacing w:line="480" w:lineRule="exact"/>
        <w:rPr>
          <w:rFonts w:ascii="宋体" w:hAnsi="宋体" w:eastAsia="宋体" w:cs="Times New Roman"/>
          <w:sz w:val="24"/>
          <w:szCs w:val="22"/>
        </w:rPr>
      </w:pPr>
      <w:r>
        <w:rPr>
          <w:rFonts w:hint="eastAsia" w:ascii="宋体" w:hAnsi="宋体" w:eastAsia="宋体" w:cs="Times New Roman"/>
          <w:sz w:val="24"/>
          <w:szCs w:val="22"/>
        </w:rPr>
        <w:t xml:space="preserve">    特此通知。           </w:t>
      </w: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48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48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48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80" w:lineRule="exact"/>
        <w:rPr>
          <w:rFonts w:ascii="宋体" w:hAnsi="宋体" w:eastAsia="宋体" w:cs="Times New Roman"/>
          <w:sz w:val="24"/>
          <w:szCs w:val="22"/>
        </w:rPr>
      </w:pPr>
    </w:p>
    <w:p>
      <w:pPr>
        <w:spacing w:line="480" w:lineRule="exact"/>
        <w:rPr>
          <w:rFonts w:ascii="宋体" w:hAnsi="宋体" w:eastAsia="宋体" w:cs="Times New Roman"/>
          <w:sz w:val="24"/>
          <w:szCs w:val="22"/>
        </w:rPr>
      </w:pPr>
      <w:r>
        <w:rPr>
          <w:rFonts w:hint="eastAsia" w:ascii="宋体" w:hAnsi="宋体" w:eastAsia="宋体" w:cs="Times New Roman"/>
          <w:sz w:val="24"/>
          <w:szCs w:val="22"/>
        </w:rPr>
        <w:t>签收人：</w:t>
      </w:r>
    </w:p>
    <w:p>
      <w:pPr>
        <w:spacing w:line="480" w:lineRule="exact"/>
        <w:rPr>
          <w:rFonts w:ascii="宋体" w:hAnsi="宋体" w:eastAsia="宋体" w:cs="Times New Roman"/>
          <w:sz w:val="24"/>
          <w:szCs w:val="22"/>
        </w:rPr>
      </w:pPr>
    </w:p>
    <w:p>
      <w:pPr>
        <w:spacing w:line="48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8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306070</wp:posOffset>
                </wp:positionV>
                <wp:extent cx="36963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69504;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ZG663UAAAABgEAAA8AAAAAAAAAAQAgAAAA&#10;IgAAAGRycy9kb3ducmV2LnhtbFBLAQIUABQAAAAIAIdO4kCbSAiZ1gEAAJgDAAAOAAAAAAAAAAEA&#10;IAAAACMBAABkcnMvZTJvRG9jLnhtbFBLBQYAAAAABgAGAFkBAABrBQ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80" w:lineRule="exact"/>
        <w:rPr>
          <w:rFonts w:ascii="宋体" w:hAnsi="宋体" w:eastAsia="宋体" w:cs="Times New Roman"/>
          <w:szCs w:val="21"/>
        </w:rPr>
      </w:pPr>
      <w:r>
        <w:rPr>
          <w:rFonts w:hint="eastAsia" w:ascii="宋体" w:hAnsi="宋体" w:eastAsia="宋体" w:cs="Times New Roman"/>
          <w:szCs w:val="21"/>
        </w:rPr>
        <w:t>一式两份。申请人一份，存档一份。</w:t>
      </w:r>
    </w:p>
    <w:p>
      <w:pPr>
        <w:spacing w:line="380" w:lineRule="exact"/>
        <w:rPr>
          <w:rFonts w:ascii="宋体" w:hAnsi="宋体" w:eastAsia="宋体" w:cs="Times New Roman"/>
          <w:sz w:val="24"/>
          <w:szCs w:val="22"/>
          <w:u w:val="single"/>
        </w:rPr>
      </w:pPr>
      <w:r>
        <w:rPr>
          <w:rFonts w:hint="eastAsia" w:ascii="宋体" w:hAnsi="宋体" w:eastAsia="宋体" w:cs="Times New Roman"/>
          <w:sz w:val="24"/>
          <w:szCs w:val="22"/>
        </w:rPr>
        <w:br w:type="page"/>
      </w:r>
      <w:r>
        <w:rPr>
          <w:rFonts w:hint="eastAsia" w:ascii="黑体" w:hAnsi="宋体" w:eastAsia="黑体" w:cs="Times New Roman"/>
          <w:sz w:val="32"/>
          <w:szCs w:val="32"/>
        </w:rPr>
        <w:t>附件4</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380" w:lineRule="exact"/>
        <w:rPr>
          <w:rFonts w:ascii="宋体" w:hAnsi="宋体" w:eastAsia="宋体" w:cs="Times New Roman"/>
          <w:sz w:val="24"/>
          <w:szCs w:val="22"/>
        </w:rPr>
      </w:pPr>
    </w:p>
    <w:p>
      <w:pPr>
        <w:spacing w:after="312" w:afterLines="100"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关于请提供职业病诊断鉴定有关资料和</w:t>
      </w:r>
      <w:r>
        <w:rPr>
          <w:rFonts w:hint="eastAsia" w:ascii="方正小标宋简体" w:hAnsi="方正小标宋简体" w:eastAsia="方正小标宋简体" w:cs="方正小标宋简体"/>
          <w:b w:val="0"/>
          <w:bCs/>
          <w:sz w:val="36"/>
          <w:szCs w:val="36"/>
        </w:rPr>
        <w:br w:type="textWrapping"/>
      </w:r>
      <w:r>
        <w:rPr>
          <w:rFonts w:hint="eastAsia" w:ascii="方正小标宋简体" w:hAnsi="方正小标宋简体" w:eastAsia="方正小标宋简体" w:cs="方正小标宋简体"/>
          <w:b w:val="0"/>
          <w:bCs/>
          <w:sz w:val="36"/>
          <w:szCs w:val="36"/>
        </w:rPr>
        <w:t>缴纳职业病鉴定费的函</w:t>
      </w:r>
    </w:p>
    <w:p>
      <w:pPr>
        <w:spacing w:line="380" w:lineRule="exact"/>
        <w:jc w:val="center"/>
        <w:rPr>
          <w:rFonts w:ascii="黑体" w:hAnsi="宋体" w:eastAsia="黑体" w:cs="Times New Roman"/>
          <w:sz w:val="32"/>
          <w:szCs w:val="32"/>
        </w:rPr>
      </w:pPr>
    </w:p>
    <w:p>
      <w:pPr>
        <w:spacing w:line="38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bCs/>
          <w:szCs w:val="22"/>
        </w:rPr>
        <w:t>当事人</w:t>
      </w:r>
      <w:r>
        <w:rPr>
          <w:rFonts w:hint="eastAsia" w:ascii="宋体" w:hAnsi="宋体" w:eastAsia="宋体" w:cs="Times New Roman"/>
          <w:sz w:val="24"/>
          <w:szCs w:val="22"/>
        </w:rPr>
        <w:t>）：</w:t>
      </w:r>
    </w:p>
    <w:p>
      <w:pPr>
        <w:spacing w:line="3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你/单位申请对</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（先生/女士）进行职业病诊断鉴定，我机构已接收。根据《中华人民共和国职业病防治法》的规定，因职业病鉴定工作需要，请你/单位在十日内提供以下资料（打“√”部分），并缴纳职业病鉴定费。 </w:t>
      </w:r>
    </w:p>
    <w:tbl>
      <w:tblPr>
        <w:tblStyle w:val="3"/>
        <w:tblW w:w="8522"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779"/>
        <w:gridCol w:w="5382"/>
        <w:gridCol w:w="2361"/>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97" w:hRule="atLeast"/>
        </w:trPr>
        <w:tc>
          <w:tcPr>
            <w:tcW w:w="779" w:type="dxa"/>
            <w:tcBorders>
              <w:top w:val="single" w:color="000000" w:sz="12"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序号</w:t>
            </w:r>
          </w:p>
        </w:tc>
        <w:tc>
          <w:tcPr>
            <w:tcW w:w="5382" w:type="dxa"/>
            <w:tcBorders>
              <w:top w:val="single" w:color="000000" w:sz="12" w:space="0"/>
              <w:left w:val="single" w:color="000000" w:sz="6" w:space="0"/>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资料名称</w:t>
            </w:r>
          </w:p>
        </w:tc>
        <w:tc>
          <w:tcPr>
            <w:tcW w:w="2361" w:type="dxa"/>
            <w:tcBorders>
              <w:top w:val="single" w:color="000000" w:sz="12" w:space="0"/>
              <w:left w:val="single" w:color="000000" w:sz="6" w:space="0"/>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需要提供打“√”资料</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1</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职业病诊断证明书</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2</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首次职业病诊断鉴定书</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 w:val="24"/>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3</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劳动者职业史</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 w:val="24"/>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4</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劳动者职业病危害接触史</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5</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工作场所职业病危害因素检测结果</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6</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劳动者的职业健康监护档案</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7</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个人剂量监测档案（接触职业性放射性危害的劳动者）</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8</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授权委托书及代理人身份证复印件</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9</w:t>
            </w: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与鉴定有关的其他资料</w:t>
            </w: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p>
        </w:tc>
        <w:tc>
          <w:tcPr>
            <w:tcW w:w="5382"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exact"/>
              <w:rPr>
                <w:rFonts w:ascii="宋体" w:hAnsi="宋体" w:eastAsia="宋体" w:cs="Times New Roman"/>
                <w:szCs w:val="22"/>
              </w:rPr>
            </w:pPr>
          </w:p>
        </w:tc>
        <w:tc>
          <w:tcPr>
            <w:tcW w:w="2361" w:type="dxa"/>
            <w:tcBorders>
              <w:top w:val="single" w:color="000000" w:sz="6" w:space="0"/>
              <w:left w:val="single" w:color="000000" w:sz="6" w:space="0"/>
              <w:bottom w:val="single" w:color="000000" w:sz="6" w:space="0"/>
              <w:right w:val="nil"/>
            </w:tcBorders>
            <w:noWrap w:val="0"/>
            <w:vAlign w:val="center"/>
          </w:tcPr>
          <w:p>
            <w:pPr>
              <w:spacing w:line="380" w:lineRule="exact"/>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79" w:type="dxa"/>
            <w:tcBorders>
              <w:top w:val="single" w:color="000000" w:sz="6" w:space="0"/>
              <w:left w:val="nil"/>
              <w:bottom w:val="single" w:color="000000" w:sz="12" w:space="0"/>
              <w:right w:val="single" w:color="000000" w:sz="6" w:space="0"/>
            </w:tcBorders>
            <w:noWrap w:val="0"/>
            <w:vAlign w:val="center"/>
          </w:tcPr>
          <w:p>
            <w:pPr>
              <w:spacing w:line="380" w:lineRule="exact"/>
              <w:jc w:val="center"/>
              <w:rPr>
                <w:rFonts w:ascii="宋体" w:hAnsi="宋体" w:eastAsia="宋体" w:cs="Times New Roman"/>
                <w:szCs w:val="22"/>
              </w:rPr>
            </w:pPr>
          </w:p>
        </w:tc>
        <w:tc>
          <w:tcPr>
            <w:tcW w:w="5382" w:type="dxa"/>
            <w:tcBorders>
              <w:top w:val="single" w:color="000000" w:sz="6" w:space="0"/>
              <w:left w:val="single" w:color="000000" w:sz="6" w:space="0"/>
              <w:bottom w:val="single" w:color="000000" w:sz="12" w:space="0"/>
              <w:right w:val="single" w:color="000000" w:sz="6" w:space="0"/>
            </w:tcBorders>
            <w:noWrap w:val="0"/>
            <w:vAlign w:val="center"/>
          </w:tcPr>
          <w:p>
            <w:pPr>
              <w:spacing w:line="380" w:lineRule="exact"/>
              <w:rPr>
                <w:rFonts w:ascii="宋体" w:hAnsi="宋体" w:eastAsia="宋体" w:cs="Times New Roman"/>
                <w:szCs w:val="22"/>
              </w:rPr>
            </w:pPr>
          </w:p>
        </w:tc>
        <w:tc>
          <w:tcPr>
            <w:tcW w:w="2361" w:type="dxa"/>
            <w:tcBorders>
              <w:top w:val="single" w:color="000000" w:sz="6" w:space="0"/>
              <w:left w:val="single" w:color="000000" w:sz="6" w:space="0"/>
              <w:bottom w:val="single" w:color="000000" w:sz="12" w:space="0"/>
              <w:right w:val="nil"/>
            </w:tcBorders>
            <w:noWrap w:val="0"/>
            <w:vAlign w:val="center"/>
          </w:tcPr>
          <w:p>
            <w:pPr>
              <w:spacing w:line="380" w:lineRule="exact"/>
              <w:rPr>
                <w:rFonts w:ascii="宋体" w:hAnsi="宋体" w:eastAsia="宋体" w:cs="Times New Roman"/>
                <w:szCs w:val="22"/>
              </w:rPr>
            </w:pPr>
          </w:p>
        </w:tc>
      </w:tr>
    </w:tbl>
    <w:p>
      <w:pPr>
        <w:spacing w:line="3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如果提供的资料是复印件，请注明“此件与原件相符”并加盖公章。如果你单位在规定的时间内不提供上述有关资料或提供虚假资料，将依法承担不利后果。</w:t>
      </w:r>
    </w:p>
    <w:p>
      <w:pPr>
        <w:spacing w:line="3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根据《中华人民共和国职业病防治法》第五十三条第三款和有关文件规定：用人单位承担职业病鉴定费 </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元。（交费方式：</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p>
    <w:p>
      <w:pPr>
        <w:spacing w:line="38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38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38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38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38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38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306070</wp:posOffset>
                </wp:positionV>
                <wp:extent cx="36963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0528;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Ruut1AAAAAYBAAAPAAAAAAAAAAEAIAAA&#10;ACIAAABkcnMvZG93bnJldi54bWxQSwECFAAUAAAACACHTuJAZ9OXjNcBAACYAwAADgAAAAAAAAAB&#10;ACAAAAAjAQAAZHJzL2Uyb0RvYy54bWxQSwUGAAAAAAYABgBZAQAAbAU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widowControl w:val="0"/>
        <w:snapToGrid w:val="0"/>
        <w:spacing w:line="380" w:lineRule="exact"/>
        <w:ind w:firstLine="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一式二份。当事人一份，存档一份。</w:t>
      </w:r>
    </w:p>
    <w:p>
      <w:pPr>
        <w:spacing w:line="440" w:lineRule="exact"/>
        <w:rPr>
          <w:rFonts w:ascii="宋体" w:hAnsi="宋体" w:eastAsia="宋体" w:cs="Times New Roman"/>
          <w:sz w:val="24"/>
          <w:szCs w:val="22"/>
          <w:u w:val="single"/>
        </w:rPr>
      </w:pPr>
      <w:r>
        <w:rPr>
          <w:rFonts w:hint="eastAsia" w:ascii="黑体" w:hAnsi="宋体" w:eastAsia="黑体" w:cs="Times New Roman"/>
          <w:sz w:val="32"/>
          <w:szCs w:val="32"/>
        </w:rPr>
        <w:t>附件5</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40" w:lineRule="exact"/>
        <w:ind w:firstLine="480" w:firstLineChars="200"/>
        <w:rPr>
          <w:rFonts w:ascii="宋体" w:hAnsi="宋体" w:eastAsia="宋体" w:cs="Times New Roman"/>
          <w:sz w:val="24"/>
          <w:szCs w:val="22"/>
        </w:rPr>
      </w:pPr>
    </w:p>
    <w:p>
      <w:pPr>
        <w:spacing w:after="312" w:afterLines="100"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关于调阅职业病诊断/鉴定有关资料的函</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 </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（职业病诊断机构/市职业病鉴定办事机构）：</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我机构已接收了（用人单位名称）</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（劳动者姓名）</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的职业病诊断鉴定申请，根据《职业病诊断与鉴定管理办法》的规定，因职业病鉴定工作需要，请你机构在十日内提供该劳动者的职业病诊断资料/职业病鉴定资料，我机构将在鉴定结束后归回。</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特此通知。</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r>
        <w:rPr>
          <w:rFonts w:hint="eastAsia" w:ascii="宋体" w:hAnsi="宋体" w:eastAsia="宋体" w:cs="Times New Roman"/>
          <w:sz w:val="24"/>
          <w:szCs w:val="22"/>
        </w:rPr>
        <w:t>联系人：</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40" w:lineRule="exact"/>
        <w:rPr>
          <w:rFonts w:ascii="宋体" w:hAnsi="宋体" w:eastAsia="宋体" w:cs="Times New Roman"/>
          <w:sz w:val="24"/>
          <w:szCs w:val="22"/>
        </w:rPr>
      </w:pPr>
    </w:p>
    <w:p>
      <w:pPr>
        <w:spacing w:line="44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4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306070</wp:posOffset>
                </wp:positionV>
                <wp:extent cx="36963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5648;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ZG663UAAAABgEAAA8AAAAAAAAAAQAgAAAA&#10;IgAAAGRycy9kb3ducmV2LnhtbFBLAQIUABQAAAAIAIdO4kDKzizN1gEAAJgDAAAOAAAAAAAAAAEA&#10;IAAAACMBAABkcnMvZTJvRG9jLnhtbFBLBQYAAAAABgAGAFkBAABrBQ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40" w:lineRule="exact"/>
        <w:rPr>
          <w:rFonts w:hint="eastAsia" w:ascii="宋体" w:hAnsi="宋体" w:eastAsia="宋体" w:cs="Times New Roman"/>
          <w:szCs w:val="21"/>
        </w:rPr>
      </w:pPr>
      <w:r>
        <w:rPr>
          <w:rFonts w:hint="eastAsia" w:ascii="宋体" w:hAnsi="宋体" w:eastAsia="宋体" w:cs="Times New Roman"/>
          <w:szCs w:val="21"/>
        </w:rPr>
        <w:t>一式两份。职业病诊断机构/市职业病鉴定办事机构一份，存档一份。</w:t>
      </w:r>
    </w:p>
    <w:p>
      <w:pPr>
        <w:spacing w:line="440" w:lineRule="exact"/>
        <w:rPr>
          <w:rFonts w:hint="eastAsia" w:ascii="宋体" w:hAnsi="宋体" w:eastAsia="宋体" w:cs="Times New Roman"/>
          <w:szCs w:val="21"/>
        </w:rPr>
      </w:pPr>
    </w:p>
    <w:p>
      <w:pPr>
        <w:spacing w:line="460" w:lineRule="exact"/>
        <w:rPr>
          <w:rFonts w:ascii="宋体" w:hAnsi="宋体" w:eastAsia="宋体" w:cs="Times New Roman"/>
          <w:sz w:val="24"/>
          <w:szCs w:val="22"/>
          <w:u w:val="single"/>
        </w:rPr>
      </w:pPr>
      <w:r>
        <w:rPr>
          <w:rFonts w:hint="eastAsia" w:ascii="黑体" w:hAnsi="宋体" w:eastAsia="黑体" w:cs="Times New Roman"/>
          <w:sz w:val="32"/>
          <w:szCs w:val="32"/>
        </w:rPr>
        <w:t>附件6</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60" w:lineRule="exact"/>
        <w:ind w:firstLine="723" w:firstLineChars="200"/>
        <w:rPr>
          <w:rFonts w:ascii="宋体" w:hAnsi="宋体" w:eastAsia="宋体" w:cs="Times New Roman"/>
          <w:b/>
          <w:sz w:val="36"/>
          <w:szCs w:val="36"/>
        </w:rPr>
      </w:pPr>
    </w:p>
    <w:p>
      <w:pPr>
        <w:spacing w:after="312" w:afterLines="100"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职业病诊断鉴定受理通知书</w:t>
      </w:r>
    </w:p>
    <w:p>
      <w:pPr>
        <w:spacing w:line="460" w:lineRule="exact"/>
        <w:rPr>
          <w:rFonts w:ascii="宋体" w:hAnsi="宋体" w:eastAsia="宋体" w:cs="Times New Roman"/>
          <w:sz w:val="24"/>
          <w:szCs w:val="22"/>
          <w:u w:val="single"/>
        </w:rPr>
      </w:pPr>
    </w:p>
    <w:p>
      <w:pPr>
        <w:spacing w:line="46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bCs/>
          <w:szCs w:val="22"/>
        </w:rPr>
        <w:t>（申请人）：</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你/单位于</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日向我机构申请</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（劳动者姓名）的职业病诊断鉴定，经审核，符合受理条件，我机构同意受理你/单位的职业病诊断鉴定申请。</w:t>
      </w:r>
    </w:p>
    <w:p>
      <w:pPr>
        <w:spacing w:line="460" w:lineRule="exact"/>
        <w:rPr>
          <w:rFonts w:ascii="宋体" w:hAnsi="宋体" w:eastAsia="宋体" w:cs="Times New Roman"/>
          <w:sz w:val="24"/>
          <w:szCs w:val="22"/>
        </w:rPr>
      </w:pPr>
      <w:r>
        <w:rPr>
          <w:rFonts w:hint="eastAsia" w:ascii="宋体" w:hAnsi="宋体" w:eastAsia="宋体" w:cs="Times New Roman"/>
          <w:sz w:val="24"/>
          <w:szCs w:val="22"/>
        </w:rPr>
        <w:t xml:space="preserve">    特此通知。</w:t>
      </w:r>
    </w:p>
    <w:p>
      <w:pPr>
        <w:spacing w:line="460" w:lineRule="exact"/>
        <w:rPr>
          <w:rFonts w:ascii="宋体" w:hAnsi="宋体" w:eastAsia="宋体" w:cs="Times New Roman"/>
          <w:sz w:val="24"/>
          <w:szCs w:val="22"/>
        </w:rPr>
      </w:pPr>
    </w:p>
    <w:p>
      <w:pPr>
        <w:spacing w:line="460" w:lineRule="exact"/>
        <w:jc w:val="center"/>
        <w:rPr>
          <w:rFonts w:ascii="宋体" w:hAnsi="宋体" w:eastAsia="宋体" w:cs="Times New Roman"/>
          <w:sz w:val="24"/>
          <w:szCs w:val="22"/>
        </w:rPr>
      </w:pPr>
    </w:p>
    <w:p>
      <w:pPr>
        <w:spacing w:line="460" w:lineRule="exact"/>
        <w:jc w:val="center"/>
        <w:rPr>
          <w:rFonts w:ascii="宋体" w:hAnsi="宋体" w:eastAsia="宋体" w:cs="Times New Roman"/>
          <w:sz w:val="24"/>
          <w:szCs w:val="22"/>
        </w:rPr>
      </w:pPr>
    </w:p>
    <w:p>
      <w:pPr>
        <w:spacing w:line="460" w:lineRule="exact"/>
        <w:rPr>
          <w:rFonts w:ascii="宋体" w:hAnsi="宋体" w:eastAsia="宋体" w:cs="Times New Roman"/>
          <w:sz w:val="24"/>
          <w:szCs w:val="22"/>
        </w:rPr>
      </w:pPr>
    </w:p>
    <w:p>
      <w:pPr>
        <w:spacing w:line="460" w:lineRule="exact"/>
        <w:jc w:val="center"/>
        <w:rPr>
          <w:rFonts w:ascii="宋体" w:hAnsi="宋体" w:eastAsia="宋体" w:cs="Times New Roman"/>
          <w:sz w:val="24"/>
          <w:szCs w:val="22"/>
        </w:rPr>
      </w:pPr>
    </w:p>
    <w:p>
      <w:pPr>
        <w:spacing w:line="460" w:lineRule="exact"/>
        <w:jc w:val="center"/>
        <w:rPr>
          <w:rFonts w:ascii="宋体" w:hAnsi="宋体" w:eastAsia="宋体" w:cs="Times New Roman"/>
          <w:sz w:val="24"/>
          <w:szCs w:val="22"/>
        </w:rPr>
      </w:pPr>
    </w:p>
    <w:p>
      <w:pPr>
        <w:spacing w:line="46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46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46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460" w:lineRule="exact"/>
        <w:rPr>
          <w:rFonts w:ascii="宋体" w:hAnsi="宋体" w:eastAsia="宋体" w:cs="Times New Roman"/>
          <w:sz w:val="24"/>
          <w:szCs w:val="22"/>
        </w:rPr>
      </w:pPr>
      <w:r>
        <w:rPr>
          <w:rFonts w:hint="eastAsia" w:ascii="宋体" w:hAnsi="宋体" w:eastAsia="宋体" w:cs="Times New Roman"/>
          <w:sz w:val="24"/>
          <w:szCs w:val="22"/>
        </w:rPr>
        <w:t>传真：</w:t>
      </w:r>
    </w:p>
    <w:p>
      <w:pPr>
        <w:spacing w:line="460" w:lineRule="exact"/>
        <w:rPr>
          <w:rFonts w:ascii="宋体" w:hAnsi="宋体" w:eastAsia="宋体" w:cs="Times New Roman"/>
          <w:sz w:val="24"/>
          <w:szCs w:val="22"/>
        </w:rPr>
      </w:pPr>
    </w:p>
    <w:p>
      <w:pPr>
        <w:spacing w:line="460" w:lineRule="exact"/>
        <w:rPr>
          <w:rFonts w:ascii="宋体" w:hAnsi="宋体" w:eastAsia="宋体" w:cs="Times New Roman"/>
          <w:sz w:val="24"/>
          <w:szCs w:val="22"/>
        </w:rPr>
      </w:pPr>
      <w:r>
        <w:rPr>
          <w:rFonts w:hint="eastAsia" w:ascii="宋体" w:hAnsi="宋体" w:eastAsia="宋体" w:cs="Times New Roman"/>
          <w:sz w:val="24"/>
          <w:szCs w:val="22"/>
        </w:rPr>
        <w:t>签收人：</w:t>
      </w:r>
    </w:p>
    <w:p>
      <w:pPr>
        <w:spacing w:line="460" w:lineRule="exact"/>
        <w:rPr>
          <w:rFonts w:ascii="宋体" w:hAnsi="宋体" w:eastAsia="宋体" w:cs="Times New Roman"/>
          <w:sz w:val="24"/>
          <w:szCs w:val="22"/>
        </w:rPr>
      </w:pPr>
      <w:r>
        <w:rPr>
          <w:rFonts w:hint="eastAsia" w:ascii="宋体" w:hAnsi="宋体" w:eastAsia="宋体" w:cs="Times New Roman"/>
          <w:sz w:val="24"/>
          <w:szCs w:val="22"/>
        </w:rPr>
        <w:t xml:space="preserve">    </w:t>
      </w:r>
    </w:p>
    <w:p>
      <w:pPr>
        <w:spacing w:line="460" w:lineRule="exact"/>
        <w:rPr>
          <w:rFonts w:ascii="宋体" w:hAnsi="宋体" w:eastAsia="宋体" w:cs="Times New Roman"/>
          <w:sz w:val="24"/>
          <w:szCs w:val="22"/>
        </w:rPr>
      </w:pPr>
    </w:p>
    <w:p>
      <w:pPr>
        <w:spacing w:line="460" w:lineRule="exact"/>
        <w:rPr>
          <w:rFonts w:ascii="宋体" w:hAnsi="宋体" w:eastAsia="宋体" w:cs="Times New Roman"/>
          <w:sz w:val="24"/>
          <w:szCs w:val="22"/>
        </w:rPr>
      </w:pPr>
    </w:p>
    <w:p>
      <w:pPr>
        <w:spacing w:line="46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6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306070</wp:posOffset>
                </wp:positionV>
                <wp:extent cx="36963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1552;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Ruut1AAAAAYBAAAPAAAAAAAAAAEAIAAA&#10;ACIAAABkcnMvZG93bnJldi54bWxQSwECFAAUAAAACACHTuJANAPjx9cBAACYAwAADgAAAAAAAAAB&#10;ACAAAAAjAQAAZHJzL2Uyb0RvYy54bWxQSwUGAAAAAAYABgBZAQAAbAU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60" w:lineRule="exact"/>
        <w:rPr>
          <w:rFonts w:ascii="黑体" w:hAnsi="宋体" w:eastAsia="黑体" w:cs="Times New Roman"/>
          <w:sz w:val="32"/>
          <w:szCs w:val="32"/>
        </w:rPr>
      </w:pPr>
      <w:r>
        <w:rPr>
          <w:rFonts w:hint="eastAsia" w:ascii="宋体" w:hAnsi="宋体" w:eastAsia="宋体" w:cs="Times New Roman"/>
          <w:szCs w:val="21"/>
        </w:rPr>
        <w:t>一式两份。申请人一份，存档一份。</w:t>
      </w:r>
    </w:p>
    <w:p>
      <w:pPr>
        <w:spacing w:line="440" w:lineRule="exact"/>
        <w:rPr>
          <w:rFonts w:ascii="宋体" w:hAnsi="宋体" w:eastAsia="宋体" w:cs="Times New Roman"/>
          <w:sz w:val="24"/>
          <w:szCs w:val="22"/>
          <w:u w:val="single"/>
        </w:rPr>
      </w:pPr>
      <w:r>
        <w:rPr>
          <w:rFonts w:hint="eastAsia" w:ascii="黑体" w:hAnsi="宋体" w:eastAsia="黑体" w:cs="Times New Roman"/>
          <w:sz w:val="32"/>
          <w:szCs w:val="32"/>
        </w:rPr>
        <w:t>附件7</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40" w:lineRule="exact"/>
        <w:ind w:firstLine="723" w:firstLineChars="200"/>
        <w:rPr>
          <w:rFonts w:ascii="宋体" w:hAnsi="宋体" w:eastAsia="宋体" w:cs="Times New Roman"/>
          <w:b/>
          <w:sz w:val="36"/>
          <w:szCs w:val="36"/>
        </w:rPr>
      </w:pPr>
    </w:p>
    <w:p>
      <w:pPr>
        <w:spacing w:after="312" w:afterLines="100"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职业病诊断鉴定资料核实和职业病诊断鉴定专家</w:t>
      </w:r>
      <w:r>
        <w:rPr>
          <w:rFonts w:hint="eastAsia" w:ascii="方正小标宋简体" w:hAnsi="方正小标宋简体" w:eastAsia="方正小标宋简体" w:cs="方正小标宋简体"/>
          <w:b w:val="0"/>
          <w:bCs/>
          <w:sz w:val="36"/>
          <w:szCs w:val="36"/>
        </w:rPr>
        <w:br w:type="textWrapping"/>
      </w:r>
      <w:r>
        <w:rPr>
          <w:rFonts w:hint="eastAsia" w:ascii="方正小标宋简体" w:hAnsi="方正小标宋简体" w:eastAsia="方正小标宋简体" w:cs="方正小标宋简体"/>
          <w:b w:val="0"/>
          <w:bCs/>
          <w:sz w:val="36"/>
          <w:szCs w:val="36"/>
        </w:rPr>
        <w:t>抽取事宜通知书</w:t>
      </w:r>
    </w:p>
    <w:p>
      <w:pPr>
        <w:spacing w:line="44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（当事人）：</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你/单位于</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日向我机构提出</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（先生/女士）的职业病诊断鉴定申请，我机构已受理。为显示公平、公正、公开原则，决定组织当事人对所提交的职业病诊断鉴定资料进行核实，并由当事人抽取职业病诊断鉴定专家。现将有关事项通知如下：</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一、时间：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时</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分</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二、地点：</w:t>
      </w:r>
      <w:r>
        <w:rPr>
          <w:rFonts w:hint="eastAsia" w:ascii="宋体" w:hAnsi="宋体" w:eastAsia="宋体" w:cs="Times New Roman"/>
          <w:sz w:val="24"/>
          <w:szCs w:val="22"/>
          <w:u w:val="single"/>
        </w:rPr>
        <w:t xml:space="preserve">                                  </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请你/单位务必准时出席。如申请人未在规定时间出席，也没有事先说明理由的，视为放弃鉴定；另一方当事人未在规定时间出席的，可缺席审理。</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4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306070</wp:posOffset>
                </wp:positionV>
                <wp:extent cx="36963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2576;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Ruut1AAAAAYBAAAPAAAAAAAAAAEAIAAA&#10;ACIAAABkcnMvZG93bnJldi54bWxQSwECFAAUAAAACACHTuJAwyUuBdcBAACYAwAADgAAAAAAAAAB&#10;ACAAAAAjAQAAZHJzL2Uyb0RvYy54bWxQSwUGAAAAAAYABgBZAQAAbAU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40" w:lineRule="exact"/>
        <w:rPr>
          <w:rFonts w:hint="eastAsia" w:ascii="宋体" w:hAnsi="宋体" w:eastAsia="宋体" w:cs="Times New Roman"/>
          <w:szCs w:val="21"/>
        </w:rPr>
      </w:pPr>
      <w:r>
        <w:rPr>
          <w:rFonts w:hint="eastAsia" w:ascii="宋体" w:hAnsi="宋体" w:eastAsia="宋体" w:cs="Times New Roman"/>
          <w:szCs w:val="21"/>
        </w:rPr>
        <w:t>一式三份。劳动者、用人单位各一份，存档一份。</w:t>
      </w:r>
    </w:p>
    <w:p>
      <w:pPr>
        <w:spacing w:line="380" w:lineRule="exact"/>
        <w:rPr>
          <w:rFonts w:hint="eastAsia" w:ascii="黑体" w:hAnsi="宋体" w:eastAsia="黑体" w:cs="Times New Roman"/>
          <w:sz w:val="32"/>
          <w:szCs w:val="32"/>
        </w:rPr>
      </w:pPr>
    </w:p>
    <w:p>
      <w:pPr>
        <w:spacing w:line="380" w:lineRule="exact"/>
        <w:rPr>
          <w:rFonts w:ascii="宋体" w:hAnsi="宋体" w:eastAsia="宋体" w:cs="Times New Roman"/>
          <w:sz w:val="24"/>
          <w:szCs w:val="22"/>
          <w:u w:val="single"/>
        </w:rPr>
      </w:pPr>
      <w:r>
        <w:rPr>
          <w:rFonts w:hint="eastAsia" w:ascii="黑体" w:hAnsi="宋体" w:eastAsia="黑体" w:cs="Times New Roman"/>
          <w:sz w:val="32"/>
          <w:szCs w:val="32"/>
        </w:rPr>
        <w:t>附件8</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380" w:lineRule="exact"/>
        <w:ind w:firstLine="723" w:firstLineChars="200"/>
        <w:rPr>
          <w:rFonts w:ascii="宋体" w:hAnsi="宋体" w:eastAsia="宋体" w:cs="Times New Roman"/>
          <w:b/>
          <w:sz w:val="36"/>
          <w:szCs w:val="36"/>
        </w:rPr>
      </w:pPr>
    </w:p>
    <w:p>
      <w:pPr>
        <w:spacing w:after="312" w:afterLines="100" w:line="3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职业病诊断鉴定资料核实结果记录单</w:t>
      </w:r>
    </w:p>
    <w:p>
      <w:pPr>
        <w:spacing w:line="380" w:lineRule="exact"/>
        <w:ind w:firstLine="480"/>
        <w:jc w:val="center"/>
        <w:rPr>
          <w:rFonts w:ascii="宋体" w:hAnsi="宋体" w:eastAsia="宋体" w:cs="Times New Roman"/>
          <w:sz w:val="24"/>
          <w:szCs w:val="22"/>
        </w:rPr>
      </w:pPr>
    </w:p>
    <w:p>
      <w:pPr>
        <w:spacing w:line="380" w:lineRule="exact"/>
        <w:ind w:firstLine="480"/>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日在职业病鉴定办事机构工作人员主持下，当事人对所提交的职业病诊断鉴定资料进行核实，结果如下：</w:t>
      </w:r>
    </w:p>
    <w:tbl>
      <w:tblPr>
        <w:tblStyle w:val="3"/>
        <w:tblW w:w="8522"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797"/>
        <w:gridCol w:w="5993"/>
        <w:gridCol w:w="1732"/>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251" w:hRule="atLeast"/>
        </w:trPr>
        <w:tc>
          <w:tcPr>
            <w:tcW w:w="797" w:type="dxa"/>
            <w:tcBorders>
              <w:top w:val="single" w:color="000000" w:sz="12"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序号</w:t>
            </w:r>
          </w:p>
        </w:tc>
        <w:tc>
          <w:tcPr>
            <w:tcW w:w="5993" w:type="dxa"/>
            <w:tcBorders>
              <w:top w:val="single" w:color="000000" w:sz="12" w:space="0"/>
              <w:left w:val="nil"/>
              <w:bottom w:val="single" w:color="000000" w:sz="6" w:space="0"/>
              <w:right w:val="single" w:color="000000" w:sz="6" w:space="0"/>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资料名称</w:t>
            </w:r>
          </w:p>
        </w:tc>
        <w:tc>
          <w:tcPr>
            <w:tcW w:w="1732" w:type="dxa"/>
            <w:tcBorders>
              <w:top w:val="single" w:color="000000" w:sz="12" w:space="0"/>
              <w:left w:val="single" w:color="000000" w:sz="6" w:space="0"/>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核实结果</w:t>
            </w:r>
          </w:p>
          <w:p>
            <w:pPr>
              <w:spacing w:line="380" w:lineRule="exact"/>
              <w:jc w:val="center"/>
              <w:rPr>
                <w:rFonts w:ascii="宋体" w:hAnsi="宋体" w:eastAsia="宋体" w:cs="Times New Roman"/>
                <w:szCs w:val="22"/>
              </w:rPr>
            </w:pPr>
            <w:r>
              <w:rPr>
                <w:rFonts w:hint="eastAsia" w:ascii="宋体" w:hAnsi="宋体" w:eastAsia="宋体" w:cs="Times New Roman"/>
                <w:szCs w:val="22"/>
              </w:rPr>
              <w:t>（有无争议）</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1</w:t>
            </w:r>
          </w:p>
        </w:tc>
        <w:tc>
          <w:tcPr>
            <w:tcW w:w="5993" w:type="dxa"/>
            <w:tcBorders>
              <w:top w:val="single" w:color="000000" w:sz="6" w:space="0"/>
              <w:left w:val="nil"/>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职业病诊断鉴定申请书</w:t>
            </w:r>
          </w:p>
        </w:tc>
        <w:tc>
          <w:tcPr>
            <w:tcW w:w="1732" w:type="dxa"/>
            <w:tcBorders>
              <w:top w:val="single" w:color="000000" w:sz="6" w:space="0"/>
              <w:left w:val="single" w:color="000000" w:sz="6" w:space="0"/>
              <w:bottom w:val="single" w:color="000000" w:sz="6" w:space="0"/>
              <w:right w:val="nil"/>
            </w:tcBorders>
            <w:noWrap w:val="0"/>
            <w:vAlign w:val="top"/>
          </w:tcPr>
          <w:p>
            <w:pPr>
              <w:spacing w:line="380" w:lineRule="exact"/>
              <w:jc w:val="center"/>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2</w:t>
            </w:r>
          </w:p>
        </w:tc>
        <w:tc>
          <w:tcPr>
            <w:tcW w:w="5993" w:type="dxa"/>
            <w:tcBorders>
              <w:top w:val="single" w:color="000000" w:sz="6" w:space="0"/>
              <w:left w:val="nil"/>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职业病诊断证明书</w:t>
            </w:r>
          </w:p>
        </w:tc>
        <w:tc>
          <w:tcPr>
            <w:tcW w:w="1732" w:type="dxa"/>
            <w:tcBorders>
              <w:top w:val="single" w:color="000000" w:sz="6" w:space="0"/>
              <w:left w:val="single" w:color="000000" w:sz="6" w:space="0"/>
              <w:bottom w:val="single" w:color="000000" w:sz="6" w:space="0"/>
              <w:right w:val="nil"/>
            </w:tcBorders>
            <w:noWrap w:val="0"/>
            <w:vAlign w:val="top"/>
          </w:tcPr>
          <w:p>
            <w:pPr>
              <w:spacing w:line="380" w:lineRule="exact"/>
              <w:jc w:val="center"/>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3</w:t>
            </w:r>
          </w:p>
        </w:tc>
        <w:tc>
          <w:tcPr>
            <w:tcW w:w="5993" w:type="dxa"/>
            <w:tcBorders>
              <w:top w:val="single" w:color="000000" w:sz="6" w:space="0"/>
              <w:left w:val="nil"/>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首次职业病诊断鉴定书</w:t>
            </w:r>
          </w:p>
        </w:tc>
        <w:tc>
          <w:tcPr>
            <w:tcW w:w="1732" w:type="dxa"/>
            <w:tcBorders>
              <w:top w:val="single" w:color="000000" w:sz="6" w:space="0"/>
              <w:left w:val="single" w:color="000000" w:sz="6" w:space="0"/>
              <w:bottom w:val="single" w:color="000000" w:sz="6" w:space="0"/>
              <w:right w:val="nil"/>
            </w:tcBorders>
            <w:noWrap w:val="0"/>
            <w:vAlign w:val="top"/>
          </w:tcPr>
          <w:p>
            <w:pPr>
              <w:spacing w:line="380" w:lineRule="exact"/>
              <w:jc w:val="center"/>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r>
              <w:rPr>
                <w:rFonts w:hint="eastAsia" w:ascii="宋体" w:hAnsi="宋体" w:eastAsia="宋体" w:cs="Times New Roman"/>
                <w:szCs w:val="22"/>
              </w:rPr>
              <w:t>4</w:t>
            </w:r>
          </w:p>
        </w:tc>
        <w:tc>
          <w:tcPr>
            <w:tcW w:w="5993" w:type="dxa"/>
            <w:tcBorders>
              <w:top w:val="single" w:color="000000" w:sz="6" w:space="0"/>
              <w:left w:val="nil"/>
              <w:bottom w:val="single" w:color="000000" w:sz="6" w:space="0"/>
              <w:right w:val="single" w:color="000000" w:sz="6" w:space="0"/>
            </w:tcBorders>
            <w:noWrap w:val="0"/>
            <w:vAlign w:val="center"/>
          </w:tcPr>
          <w:p>
            <w:pPr>
              <w:spacing w:line="380" w:lineRule="exact"/>
              <w:rPr>
                <w:rFonts w:ascii="宋体" w:hAnsi="宋体" w:eastAsia="宋体" w:cs="Times New Roman"/>
                <w:szCs w:val="22"/>
              </w:rPr>
            </w:pPr>
            <w:r>
              <w:rPr>
                <w:rFonts w:hint="eastAsia" w:ascii="宋体" w:hAnsi="宋体" w:eastAsia="宋体" w:cs="Times New Roman"/>
                <w:szCs w:val="22"/>
              </w:rPr>
              <w:t>其他有关资料</w:t>
            </w:r>
          </w:p>
        </w:tc>
        <w:tc>
          <w:tcPr>
            <w:tcW w:w="1732" w:type="dxa"/>
            <w:tcBorders>
              <w:top w:val="single" w:color="000000" w:sz="6" w:space="0"/>
              <w:left w:val="single" w:color="000000" w:sz="6" w:space="0"/>
              <w:bottom w:val="single" w:color="000000" w:sz="6" w:space="0"/>
              <w:right w:val="nil"/>
            </w:tcBorders>
            <w:noWrap w:val="0"/>
            <w:vAlign w:val="top"/>
          </w:tcPr>
          <w:p>
            <w:pPr>
              <w:spacing w:line="380" w:lineRule="exact"/>
              <w:jc w:val="center"/>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6" w:space="0"/>
              <w:right w:val="nil"/>
            </w:tcBorders>
            <w:noWrap w:val="0"/>
            <w:vAlign w:val="center"/>
          </w:tcPr>
          <w:p>
            <w:pPr>
              <w:spacing w:line="380" w:lineRule="exact"/>
              <w:jc w:val="center"/>
              <w:rPr>
                <w:rFonts w:ascii="宋体" w:hAnsi="宋体" w:eastAsia="宋体" w:cs="Times New Roman"/>
                <w:szCs w:val="22"/>
              </w:rPr>
            </w:pPr>
          </w:p>
        </w:tc>
        <w:tc>
          <w:tcPr>
            <w:tcW w:w="5993" w:type="dxa"/>
            <w:tcBorders>
              <w:top w:val="single" w:color="000000" w:sz="6" w:space="0"/>
              <w:left w:val="nil"/>
              <w:bottom w:val="single" w:color="000000" w:sz="6" w:space="0"/>
              <w:right w:val="single" w:color="000000" w:sz="6" w:space="0"/>
            </w:tcBorders>
            <w:noWrap w:val="0"/>
            <w:vAlign w:val="center"/>
          </w:tcPr>
          <w:p>
            <w:pPr>
              <w:spacing w:line="380" w:lineRule="exact"/>
              <w:rPr>
                <w:rFonts w:ascii="宋体" w:hAnsi="宋体" w:eastAsia="宋体" w:cs="Times New Roman"/>
                <w:szCs w:val="22"/>
              </w:rPr>
            </w:pPr>
          </w:p>
        </w:tc>
        <w:tc>
          <w:tcPr>
            <w:tcW w:w="1732" w:type="dxa"/>
            <w:tcBorders>
              <w:top w:val="single" w:color="000000" w:sz="6" w:space="0"/>
              <w:left w:val="single" w:color="000000" w:sz="6" w:space="0"/>
              <w:bottom w:val="single" w:color="000000" w:sz="6" w:space="0"/>
              <w:right w:val="nil"/>
            </w:tcBorders>
            <w:noWrap w:val="0"/>
            <w:vAlign w:val="top"/>
          </w:tcPr>
          <w:p>
            <w:pPr>
              <w:spacing w:line="380" w:lineRule="exact"/>
              <w:jc w:val="center"/>
              <w:rPr>
                <w:rFonts w:ascii="宋体" w:hAnsi="宋体" w:eastAsia="宋体" w:cs="Times New Roman"/>
                <w:szCs w:val="22"/>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7" w:type="dxa"/>
            <w:tcBorders>
              <w:top w:val="single" w:color="000000" w:sz="6" w:space="0"/>
              <w:left w:val="nil"/>
              <w:bottom w:val="single" w:color="000000" w:sz="12" w:space="0"/>
              <w:right w:val="nil"/>
            </w:tcBorders>
            <w:noWrap w:val="0"/>
            <w:vAlign w:val="center"/>
          </w:tcPr>
          <w:p>
            <w:pPr>
              <w:spacing w:line="380" w:lineRule="exact"/>
              <w:jc w:val="center"/>
              <w:rPr>
                <w:rFonts w:ascii="宋体" w:hAnsi="宋体" w:eastAsia="宋体" w:cs="Times New Roman"/>
                <w:szCs w:val="22"/>
              </w:rPr>
            </w:pPr>
          </w:p>
        </w:tc>
        <w:tc>
          <w:tcPr>
            <w:tcW w:w="5993" w:type="dxa"/>
            <w:tcBorders>
              <w:top w:val="single" w:color="000000" w:sz="6" w:space="0"/>
              <w:left w:val="nil"/>
              <w:bottom w:val="single" w:color="000000" w:sz="12" w:space="0"/>
              <w:right w:val="single" w:color="000000" w:sz="6" w:space="0"/>
            </w:tcBorders>
            <w:noWrap w:val="0"/>
            <w:vAlign w:val="center"/>
          </w:tcPr>
          <w:p>
            <w:pPr>
              <w:spacing w:line="380" w:lineRule="exact"/>
              <w:rPr>
                <w:rFonts w:ascii="宋体" w:hAnsi="宋体" w:eastAsia="宋体" w:cs="Times New Roman"/>
                <w:szCs w:val="22"/>
              </w:rPr>
            </w:pPr>
          </w:p>
        </w:tc>
        <w:tc>
          <w:tcPr>
            <w:tcW w:w="1732" w:type="dxa"/>
            <w:tcBorders>
              <w:top w:val="single" w:color="000000" w:sz="6" w:space="0"/>
              <w:left w:val="single" w:color="000000" w:sz="6" w:space="0"/>
              <w:bottom w:val="single" w:color="000000" w:sz="12" w:space="0"/>
              <w:right w:val="nil"/>
            </w:tcBorders>
            <w:noWrap w:val="0"/>
            <w:vAlign w:val="top"/>
          </w:tcPr>
          <w:p>
            <w:pPr>
              <w:spacing w:line="380" w:lineRule="exact"/>
              <w:jc w:val="center"/>
              <w:rPr>
                <w:rFonts w:ascii="宋体" w:hAnsi="宋体" w:eastAsia="宋体" w:cs="Times New Roman"/>
                <w:szCs w:val="22"/>
              </w:rPr>
            </w:pPr>
          </w:p>
        </w:tc>
      </w:tr>
    </w:tbl>
    <w:p>
      <w:pPr>
        <w:spacing w:line="380" w:lineRule="exact"/>
        <w:rPr>
          <w:rFonts w:ascii="宋体" w:hAnsi="宋体" w:eastAsia="宋体" w:cs="Times New Roman"/>
          <w:sz w:val="24"/>
          <w:szCs w:val="22"/>
        </w:rPr>
      </w:pPr>
      <w:r>
        <w:rPr>
          <w:rFonts w:hint="eastAsia" w:ascii="宋体" w:hAnsi="宋体" w:eastAsia="宋体" w:cs="Times New Roman"/>
          <w:sz w:val="24"/>
          <w:szCs w:val="22"/>
        </w:rPr>
        <w:t>争议内容记录：</w:t>
      </w:r>
    </w:p>
    <w:p>
      <w:pPr>
        <w:spacing w:line="380" w:lineRule="exact"/>
        <w:rPr>
          <w:rFonts w:ascii="宋体" w:hAnsi="宋体" w:eastAsia="宋体" w:cs="Times New Roman"/>
          <w:bCs/>
          <w:sz w:val="24"/>
          <w:szCs w:val="22"/>
        </w:rPr>
      </w:pPr>
    </w:p>
    <w:p>
      <w:pPr>
        <w:spacing w:line="380" w:lineRule="exact"/>
        <w:rPr>
          <w:rFonts w:ascii="宋体" w:hAnsi="宋体" w:eastAsia="宋体" w:cs="Times New Roman"/>
          <w:bCs/>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r>
        <w:rPr>
          <w:rFonts w:hint="eastAsia" w:ascii="宋体" w:hAnsi="宋体" w:eastAsia="宋体" w:cs="Times New Roman"/>
          <w:sz w:val="24"/>
          <w:szCs w:val="22"/>
        </w:rPr>
        <w:t>劳动者（代理人）（签名）：             用人单位授权人（签名）：</w:t>
      </w:r>
    </w:p>
    <w:p>
      <w:pPr>
        <w:spacing w:line="380" w:lineRule="exact"/>
        <w:rPr>
          <w:rFonts w:ascii="宋体" w:hAnsi="宋体" w:eastAsia="宋体" w:cs="Times New Roman"/>
          <w:sz w:val="24"/>
          <w:szCs w:val="22"/>
          <w:u w:val="single"/>
        </w:rPr>
      </w:pPr>
      <w:r>
        <w:rPr>
          <w:rFonts w:hint="eastAsia" w:ascii="宋体" w:hAnsi="宋体" w:eastAsia="宋体" w:cs="Times New Roman"/>
          <w:sz w:val="24"/>
          <w:szCs w:val="22"/>
        </w:rPr>
        <w:t>联系电话：                           联系电话：</w:t>
      </w:r>
    </w:p>
    <w:p>
      <w:pPr>
        <w:spacing w:line="380" w:lineRule="exact"/>
        <w:ind w:left="6154" w:leftChars="456" w:hanging="5196" w:hangingChars="2165"/>
        <w:rPr>
          <w:rFonts w:ascii="宋体" w:hAnsi="宋体" w:eastAsia="宋体" w:cs="Times New Roman"/>
          <w:sz w:val="24"/>
          <w:szCs w:val="22"/>
        </w:rPr>
      </w:pPr>
      <w:r>
        <w:rPr>
          <w:rFonts w:hint="eastAsia" w:ascii="宋体" w:hAnsi="宋体" w:eastAsia="宋体" w:cs="Times New Roman"/>
          <w:sz w:val="24"/>
          <w:szCs w:val="22"/>
        </w:rPr>
        <w:t xml:space="preserve">         年   月   日                       年   月   日</w:t>
      </w:r>
    </w:p>
    <w:p>
      <w:pPr>
        <w:spacing w:line="312" w:lineRule="auto"/>
        <w:rPr>
          <w:rFonts w:ascii="宋体" w:hAnsi="宋体" w:eastAsia="宋体" w:cs="Times New Roman"/>
          <w:sz w:val="24"/>
          <w:szCs w:val="22"/>
          <w:u w:val="single"/>
        </w:rPr>
      </w:pPr>
      <w:r>
        <w:rPr>
          <w:rFonts w:hint="eastAsia" w:ascii="黑体" w:hAnsi="宋体" w:eastAsia="黑体" w:cs="Times New Roman"/>
          <w:sz w:val="32"/>
          <w:szCs w:val="32"/>
        </w:rPr>
        <w:t>附件9</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520" w:lineRule="exact"/>
        <w:ind w:firstLine="723" w:firstLineChars="200"/>
        <w:rPr>
          <w:rFonts w:ascii="宋体" w:hAnsi="宋体" w:eastAsia="宋体" w:cs="Times New Roman"/>
          <w:b/>
          <w:sz w:val="36"/>
          <w:szCs w:val="36"/>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职业病诊断鉴定专家名单抽取确认书</w:t>
      </w:r>
    </w:p>
    <w:p>
      <w:pPr>
        <w:spacing w:line="360" w:lineRule="auto"/>
        <w:jc w:val="center"/>
        <w:rPr>
          <w:rFonts w:ascii="宋体" w:hAnsi="宋体" w:eastAsia="宋体" w:cs="Times New Roman"/>
          <w:sz w:val="24"/>
          <w:szCs w:val="22"/>
        </w:rPr>
      </w:pPr>
    </w:p>
    <w:p>
      <w:pPr>
        <w:spacing w:line="360" w:lineRule="auto"/>
        <w:rPr>
          <w:rFonts w:ascii="宋体" w:hAnsi="宋体" w:eastAsia="宋体" w:cs="Times New Roman"/>
          <w:sz w:val="24"/>
          <w:szCs w:val="22"/>
        </w:rPr>
      </w:pPr>
      <w:r>
        <w:rPr>
          <w:rFonts w:hint="eastAsia" w:ascii="宋体" w:hAnsi="宋体" w:eastAsia="宋体" w:cs="Times New Roman"/>
          <w:sz w:val="24"/>
          <w:szCs w:val="22"/>
        </w:rPr>
        <w:t xml:space="preserve">     </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日在职业病鉴定办事机构工作人员主持下，随机抽取确定：</w:t>
      </w:r>
    </w:p>
    <w:p>
      <w:pPr>
        <w:spacing w:line="360" w:lineRule="auto"/>
        <w:rPr>
          <w:rFonts w:ascii="宋体" w:hAnsi="宋体" w:eastAsia="宋体" w:cs="Times New Roman"/>
          <w:sz w:val="24"/>
          <w:szCs w:val="22"/>
        </w:rPr>
      </w:pPr>
      <w:r>
        <w:rPr>
          <w:rFonts w:hint="eastAsia" w:ascii="宋体" w:hAnsi="宋体" w:eastAsia="宋体" w:cs="Times New Roman"/>
          <w:sz w:val="24"/>
          <w:szCs w:val="22"/>
        </w:rPr>
        <w:t>职业病诊断鉴定专家5名，名单编号：</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。候补职业病诊断鉴定专家4名，名单编号：</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。名单封存归档，当事人对此无异议。</w:t>
      </w:r>
    </w:p>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r>
        <w:rPr>
          <w:rFonts w:hint="eastAsia" w:ascii="宋体" w:hAnsi="宋体" w:eastAsia="宋体" w:cs="Times New Roman"/>
          <w:sz w:val="24"/>
          <w:szCs w:val="22"/>
        </w:rPr>
        <w:t>劳动者（代理人）（签名）：          用人单位（代理人）（签名）：</w:t>
      </w:r>
    </w:p>
    <w:p>
      <w:pPr>
        <w:rPr>
          <w:rFonts w:ascii="宋体" w:hAnsi="宋体" w:eastAsia="宋体" w:cs="Times New Roman"/>
          <w:sz w:val="24"/>
          <w:szCs w:val="22"/>
          <w:u w:val="single"/>
        </w:rPr>
      </w:pPr>
      <w:r>
        <w:rPr>
          <w:rFonts w:hint="eastAsia" w:ascii="宋体" w:hAnsi="宋体" w:eastAsia="宋体" w:cs="Times New Roman"/>
          <w:sz w:val="24"/>
          <w:szCs w:val="22"/>
        </w:rPr>
        <w:t xml:space="preserve">  </w:t>
      </w:r>
    </w:p>
    <w:p>
      <w:pPr>
        <w:ind w:left="6160" w:hanging="6160"/>
        <w:rPr>
          <w:rFonts w:ascii="宋体" w:hAnsi="宋体" w:eastAsia="宋体" w:cs="Times New Roman"/>
          <w:sz w:val="24"/>
          <w:szCs w:val="22"/>
        </w:rPr>
      </w:pPr>
      <w:r>
        <w:rPr>
          <w:rFonts w:hint="eastAsia" w:ascii="宋体" w:hAnsi="宋体" w:eastAsia="宋体" w:cs="Times New Roman"/>
          <w:sz w:val="24"/>
          <w:szCs w:val="22"/>
        </w:rPr>
        <w:t xml:space="preserve">      年   月   日                        </w:t>
      </w:r>
      <w:r>
        <w:rPr>
          <w:rFonts w:hint="eastAsia" w:ascii="宋体" w:hAnsi="宋体" w:eastAsia="宋体" w:cs="Times New Roman"/>
          <w:sz w:val="24"/>
          <w:szCs w:val="22"/>
          <w:lang w:val="en-US" w:eastAsia="zh-CN"/>
        </w:rPr>
        <w:t xml:space="preserve"> </w:t>
      </w:r>
      <w:r>
        <w:rPr>
          <w:rFonts w:hint="eastAsia" w:ascii="宋体" w:hAnsi="宋体" w:eastAsia="宋体" w:cs="Times New Roman"/>
          <w:sz w:val="24"/>
          <w:szCs w:val="22"/>
        </w:rPr>
        <w:t>年   月   日</w:t>
      </w:r>
    </w:p>
    <w:p>
      <w:pPr>
        <w:spacing w:line="580" w:lineRule="exact"/>
        <w:rPr>
          <w:rFonts w:ascii="仿宋_GB2312" w:hAnsi="Calibri" w:eastAsia="仿宋_GB2312" w:cs="Times New Roman"/>
          <w:sz w:val="32"/>
          <w:szCs w:val="22"/>
        </w:rPr>
      </w:pPr>
    </w:p>
    <w:p>
      <w:pPr>
        <w:pStyle w:val="2"/>
      </w:pPr>
    </w:p>
    <w:p>
      <w:pPr>
        <w:spacing w:line="312" w:lineRule="auto"/>
        <w:rPr>
          <w:rFonts w:hint="eastAsia" w:ascii="黑体" w:hAnsi="宋体" w:eastAsia="黑体" w:cs="Times New Roman"/>
          <w:sz w:val="32"/>
          <w:szCs w:val="32"/>
        </w:rPr>
      </w:pPr>
    </w:p>
    <w:p>
      <w:pPr>
        <w:spacing w:line="312" w:lineRule="auto"/>
        <w:rPr>
          <w:rFonts w:hint="eastAsia" w:ascii="黑体" w:hAnsi="宋体" w:eastAsia="黑体" w:cs="Times New Roman"/>
          <w:sz w:val="32"/>
          <w:szCs w:val="32"/>
        </w:rPr>
      </w:pPr>
    </w:p>
    <w:p>
      <w:pPr>
        <w:spacing w:line="312" w:lineRule="auto"/>
        <w:rPr>
          <w:rFonts w:ascii="宋体" w:hAnsi="宋体" w:eastAsia="宋体" w:cs="Times New Roman"/>
          <w:sz w:val="24"/>
          <w:szCs w:val="22"/>
          <w:u w:val="single"/>
        </w:rPr>
      </w:pPr>
      <w:r>
        <w:rPr>
          <w:rFonts w:hint="eastAsia" w:ascii="黑体" w:hAnsi="宋体" w:eastAsia="黑体" w:cs="Times New Roman"/>
          <w:sz w:val="32"/>
          <w:szCs w:val="32"/>
        </w:rPr>
        <w:t>附件10</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520" w:lineRule="exact"/>
        <w:ind w:firstLine="723" w:firstLineChars="200"/>
        <w:rPr>
          <w:rFonts w:ascii="宋体" w:hAnsi="宋体" w:eastAsia="宋体" w:cs="Times New Roman"/>
          <w:b/>
          <w:sz w:val="36"/>
          <w:szCs w:val="36"/>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抽取职业病诊断鉴定专家委托书</w:t>
      </w:r>
    </w:p>
    <w:p>
      <w:pPr>
        <w:spacing w:line="480" w:lineRule="auto"/>
        <w:jc w:val="center"/>
        <w:rPr>
          <w:rFonts w:ascii="宋体" w:hAnsi="宋体" w:eastAsia="宋体" w:cs="Times New Roman"/>
          <w:sz w:val="24"/>
          <w:szCs w:val="22"/>
        </w:rPr>
      </w:pPr>
    </w:p>
    <w:p>
      <w:pPr>
        <w:spacing w:line="480" w:lineRule="auto"/>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职业病鉴定办事机构：</w:t>
      </w:r>
    </w:p>
    <w:p>
      <w:pPr>
        <w:spacing w:line="480" w:lineRule="auto"/>
        <w:rPr>
          <w:rFonts w:ascii="宋体" w:hAnsi="宋体" w:eastAsia="宋体" w:cs="Times New Roman"/>
          <w:sz w:val="24"/>
          <w:szCs w:val="22"/>
        </w:rPr>
      </w:pPr>
      <w:r>
        <w:rPr>
          <w:rFonts w:hint="eastAsia" w:ascii="宋体" w:hAnsi="宋体" w:eastAsia="宋体" w:cs="Times New Roman"/>
          <w:sz w:val="24"/>
          <w:szCs w:val="22"/>
        </w:rPr>
        <w:t xml:space="preserve">    当事人全权委托贵机构代理从浙江省职业健康专家库中抽取鉴定专家，组成职业病诊断鉴定委员会。特此委托。</w:t>
      </w:r>
    </w:p>
    <w:p>
      <w:pPr>
        <w:spacing w:line="480" w:lineRule="auto"/>
        <w:rPr>
          <w:rFonts w:ascii="宋体" w:hAnsi="宋体" w:eastAsia="宋体" w:cs="Times New Roman"/>
          <w:sz w:val="24"/>
          <w:szCs w:val="22"/>
        </w:rPr>
      </w:pPr>
    </w:p>
    <w:p>
      <w:pPr>
        <w:spacing w:line="480" w:lineRule="auto"/>
        <w:rPr>
          <w:rFonts w:ascii="宋体" w:hAnsi="宋体" w:eastAsia="宋体" w:cs="Times New Roman"/>
          <w:sz w:val="24"/>
          <w:szCs w:val="22"/>
        </w:rPr>
      </w:pPr>
    </w:p>
    <w:p>
      <w:pPr>
        <w:spacing w:line="480" w:lineRule="auto"/>
        <w:ind w:left="5440" w:hanging="5440"/>
        <w:rPr>
          <w:rFonts w:ascii="宋体" w:hAnsi="宋体" w:eastAsia="宋体" w:cs="Times New Roman"/>
          <w:sz w:val="24"/>
          <w:szCs w:val="22"/>
        </w:rPr>
      </w:pPr>
      <w:r>
        <w:rPr>
          <w:rFonts w:hint="eastAsia" w:ascii="宋体" w:hAnsi="宋体" w:eastAsia="宋体" w:cs="Times New Roman"/>
          <w:sz w:val="24"/>
          <w:szCs w:val="22"/>
        </w:rPr>
        <w:t xml:space="preserve">                                  当事人（代理人）（签章）：</w:t>
      </w:r>
    </w:p>
    <w:p>
      <w:pPr>
        <w:spacing w:line="480" w:lineRule="auto"/>
        <w:ind w:left="105" w:leftChars="50" w:firstLine="4920" w:firstLineChars="2050"/>
        <w:rPr>
          <w:rFonts w:ascii="宋体" w:hAnsi="宋体" w:eastAsia="宋体" w:cs="Times New Roman"/>
          <w:sz w:val="24"/>
          <w:szCs w:val="22"/>
        </w:rPr>
      </w:pPr>
      <w:r>
        <w:rPr>
          <w:rFonts w:hint="eastAsia" w:ascii="宋体" w:hAnsi="宋体" w:eastAsia="宋体" w:cs="Times New Roman"/>
          <w:sz w:val="24"/>
          <w:szCs w:val="22"/>
        </w:rPr>
        <w:t>年    月    日</w:t>
      </w: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12" w:lineRule="auto"/>
        <w:rPr>
          <w:rFonts w:ascii="宋体" w:hAnsi="宋体" w:eastAsia="宋体" w:cs="Times New Roman"/>
          <w:sz w:val="24"/>
          <w:szCs w:val="22"/>
        </w:rPr>
      </w:pPr>
    </w:p>
    <w:p>
      <w:pPr>
        <w:spacing w:line="312" w:lineRule="auto"/>
        <w:rPr>
          <w:rFonts w:hint="eastAsia" w:ascii="黑体" w:hAnsi="宋体" w:eastAsia="黑体" w:cs="Times New Roman"/>
          <w:sz w:val="32"/>
          <w:szCs w:val="32"/>
        </w:rPr>
      </w:pPr>
    </w:p>
    <w:p>
      <w:pPr>
        <w:spacing w:line="312" w:lineRule="auto"/>
        <w:rPr>
          <w:rFonts w:ascii="宋体" w:hAnsi="宋体" w:eastAsia="宋体" w:cs="Times New Roman"/>
          <w:sz w:val="24"/>
          <w:szCs w:val="22"/>
          <w:u w:val="single"/>
        </w:rPr>
      </w:pPr>
      <w:r>
        <w:rPr>
          <w:rFonts w:hint="eastAsia" w:ascii="黑体" w:hAnsi="宋体" w:eastAsia="黑体" w:cs="Times New Roman"/>
          <w:sz w:val="32"/>
          <w:szCs w:val="32"/>
        </w:rPr>
        <w:t>附件11</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520" w:lineRule="exact"/>
        <w:ind w:firstLine="723" w:firstLineChars="200"/>
        <w:rPr>
          <w:rFonts w:ascii="宋体" w:hAnsi="宋体" w:eastAsia="宋体" w:cs="Times New Roman"/>
          <w:b/>
          <w:sz w:val="36"/>
          <w:szCs w:val="36"/>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职业病诊断鉴定专家回避申请书</w:t>
      </w:r>
    </w:p>
    <w:p>
      <w:pPr>
        <w:spacing w:line="480" w:lineRule="auto"/>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职业病鉴定办事机构：</w:t>
      </w:r>
    </w:p>
    <w:p>
      <w:pPr>
        <w:spacing w:line="480" w:lineRule="auto"/>
        <w:ind w:firstLine="120" w:firstLineChars="50"/>
        <w:rPr>
          <w:rFonts w:ascii="宋体" w:hAnsi="宋体" w:eastAsia="宋体" w:cs="Times New Roman"/>
          <w:sz w:val="24"/>
          <w:szCs w:val="22"/>
        </w:rPr>
      </w:pPr>
      <w:r>
        <w:rPr>
          <w:rFonts w:hint="eastAsia" w:ascii="宋体" w:hAnsi="宋体" w:eastAsia="宋体" w:cs="Times New Roman"/>
          <w:sz w:val="24"/>
          <w:szCs w:val="22"/>
        </w:rPr>
        <w:t xml:space="preserve">    因下列打“√”的原因，申请（专家姓名）</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回避（用人单位名称）</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（劳动者姓名）</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的职业病诊断鉴定会。</w:t>
      </w:r>
    </w:p>
    <w:p>
      <w:pPr>
        <w:widowControl/>
        <w:spacing w:before="100" w:beforeAutospacing="1" w:after="100" w:afterAutospacing="1" w:line="600" w:lineRule="atLeast"/>
        <w:ind w:firstLine="640"/>
        <w:jc w:val="left"/>
        <w:rPr>
          <w:rFonts w:ascii="宋体" w:hAnsi="宋体" w:eastAsia="宋体" w:cs="Times New Roman"/>
          <w:sz w:val="24"/>
          <w:szCs w:val="22"/>
        </w:rPr>
      </w:pPr>
      <w:r>
        <w:rPr>
          <w:rFonts w:hint="eastAsia" w:ascii="宋体" w:hAnsi="宋体" w:eastAsia="宋体" w:cs="Times New Roman"/>
          <w:sz w:val="24"/>
          <w:szCs w:val="22"/>
        </w:rPr>
        <w:t>□是职业病诊断鉴定当事人或者当事人近亲属；</w:t>
      </w:r>
    </w:p>
    <w:p>
      <w:pPr>
        <w:widowControl/>
        <w:spacing w:before="100" w:beforeAutospacing="1" w:after="100" w:afterAutospacing="1" w:line="600" w:lineRule="atLeast"/>
        <w:ind w:firstLine="640"/>
        <w:jc w:val="left"/>
        <w:rPr>
          <w:rFonts w:ascii="宋体" w:hAnsi="宋体" w:eastAsia="宋体" w:cs="Times New Roman"/>
          <w:sz w:val="24"/>
          <w:szCs w:val="22"/>
        </w:rPr>
      </w:pPr>
      <w:r>
        <w:rPr>
          <w:rFonts w:hint="eastAsia" w:ascii="宋体" w:hAnsi="宋体" w:eastAsia="宋体" w:cs="Times New Roman"/>
          <w:sz w:val="24"/>
          <w:szCs w:val="22"/>
        </w:rPr>
        <w:t>□与职业病诊断鉴定当事人有利害关系；</w:t>
      </w:r>
    </w:p>
    <w:p>
      <w:pPr>
        <w:widowControl/>
        <w:spacing w:before="100" w:beforeAutospacing="1" w:after="100" w:afterAutospacing="1" w:line="600" w:lineRule="atLeast"/>
        <w:ind w:firstLine="640"/>
        <w:jc w:val="left"/>
        <w:rPr>
          <w:rFonts w:ascii="宋体" w:hAnsi="宋体" w:eastAsia="宋体" w:cs="Times New Roman"/>
          <w:sz w:val="24"/>
          <w:szCs w:val="22"/>
        </w:rPr>
      </w:pPr>
      <w:r>
        <w:rPr>
          <w:rFonts w:hint="eastAsia" w:ascii="宋体" w:hAnsi="宋体" w:eastAsia="宋体" w:cs="Times New Roman"/>
          <w:sz w:val="24"/>
          <w:szCs w:val="22"/>
        </w:rPr>
        <w:t>□与职业病诊断鉴定当事人有其他关系，可能影响鉴定公正。</w:t>
      </w:r>
    </w:p>
    <w:p>
      <w:pPr>
        <w:spacing w:line="480" w:lineRule="auto"/>
        <w:rPr>
          <w:rFonts w:ascii="宋体" w:hAnsi="宋体" w:eastAsia="宋体" w:cs="Times New Roman"/>
          <w:sz w:val="24"/>
          <w:szCs w:val="22"/>
        </w:rPr>
      </w:pPr>
    </w:p>
    <w:p>
      <w:pPr>
        <w:spacing w:line="480" w:lineRule="auto"/>
        <w:rPr>
          <w:rFonts w:ascii="宋体" w:hAnsi="宋体" w:eastAsia="宋体" w:cs="Times New Roman"/>
          <w:sz w:val="24"/>
          <w:szCs w:val="22"/>
        </w:rPr>
      </w:pPr>
    </w:p>
    <w:p>
      <w:pPr>
        <w:spacing w:line="480" w:lineRule="auto"/>
        <w:ind w:left="5440" w:hanging="5440"/>
        <w:rPr>
          <w:rFonts w:ascii="宋体" w:hAnsi="宋体" w:eastAsia="宋体" w:cs="Times New Roman"/>
          <w:sz w:val="24"/>
          <w:szCs w:val="22"/>
        </w:rPr>
      </w:pPr>
      <w:r>
        <w:rPr>
          <w:rFonts w:hint="eastAsia" w:ascii="宋体" w:hAnsi="宋体" w:eastAsia="宋体" w:cs="Times New Roman"/>
          <w:sz w:val="24"/>
          <w:szCs w:val="22"/>
        </w:rPr>
        <w:t xml:space="preserve">                                         当事人或代理人（签章）： </w:t>
      </w:r>
    </w:p>
    <w:p>
      <w:pPr>
        <w:spacing w:line="480" w:lineRule="auto"/>
        <w:ind w:left="5599" w:leftChars="2666"/>
        <w:rPr>
          <w:rFonts w:ascii="宋体" w:hAnsi="宋体" w:eastAsia="宋体" w:cs="Times New Roman"/>
          <w:sz w:val="24"/>
          <w:szCs w:val="22"/>
        </w:rPr>
      </w:pPr>
      <w:r>
        <w:rPr>
          <w:rFonts w:hint="eastAsia" w:ascii="宋体" w:hAnsi="宋体" w:eastAsia="宋体" w:cs="Times New Roman"/>
          <w:sz w:val="24"/>
          <w:szCs w:val="22"/>
        </w:rPr>
        <w:t>年    月    日</w:t>
      </w: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580" w:lineRule="exact"/>
        <w:rPr>
          <w:rFonts w:ascii="仿宋_GB2312" w:hAnsi="Calibri" w:eastAsia="仿宋_GB2312" w:cs="Times New Roman"/>
          <w:sz w:val="32"/>
          <w:szCs w:val="22"/>
        </w:rPr>
      </w:pPr>
    </w:p>
    <w:p>
      <w:pPr>
        <w:rPr>
          <w:rFonts w:ascii="仿宋_GB2312" w:hAnsi="Calibri" w:eastAsia="仿宋_GB2312" w:cs="Times New Roman"/>
          <w:sz w:val="32"/>
          <w:szCs w:val="22"/>
        </w:rPr>
      </w:pPr>
    </w:p>
    <w:p>
      <w:pPr>
        <w:rPr>
          <w:rFonts w:ascii="仿宋_GB2312" w:hAnsi="Calibri" w:eastAsia="仿宋_GB2312" w:cs="Times New Roman"/>
          <w:sz w:val="32"/>
          <w:szCs w:val="22"/>
        </w:rPr>
      </w:pPr>
    </w:p>
    <w:p>
      <w:pPr>
        <w:spacing w:line="440" w:lineRule="exact"/>
        <w:rPr>
          <w:rFonts w:hint="eastAsia" w:ascii="黑体" w:hAnsi="宋体" w:eastAsia="黑体" w:cs="Times New Roman"/>
          <w:sz w:val="32"/>
          <w:szCs w:val="32"/>
        </w:rPr>
      </w:pPr>
    </w:p>
    <w:p>
      <w:pPr>
        <w:spacing w:line="460" w:lineRule="exact"/>
        <w:rPr>
          <w:rFonts w:ascii="宋体" w:hAnsi="宋体" w:eastAsia="宋体" w:cs="Times New Roman"/>
          <w:sz w:val="24"/>
          <w:szCs w:val="22"/>
          <w:u w:val="single"/>
        </w:rPr>
      </w:pPr>
      <w:r>
        <w:rPr>
          <w:rFonts w:hint="eastAsia" w:ascii="黑体" w:hAnsi="宋体" w:eastAsia="黑体" w:cs="Times New Roman"/>
          <w:sz w:val="32"/>
          <w:szCs w:val="32"/>
        </w:rPr>
        <w:t>附件12</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60" w:lineRule="exact"/>
        <w:ind w:firstLine="480" w:firstLineChars="200"/>
        <w:rPr>
          <w:rFonts w:ascii="宋体" w:hAnsi="宋体" w:eastAsia="宋体" w:cs="Times New Roman"/>
          <w:sz w:val="24"/>
          <w:szCs w:val="22"/>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职业病诊断鉴定有关事项告知书</w:t>
      </w:r>
    </w:p>
    <w:p>
      <w:pPr>
        <w:spacing w:line="460" w:lineRule="exact"/>
        <w:ind w:firstLine="480" w:firstLineChars="200"/>
        <w:jc w:val="center"/>
        <w:rPr>
          <w:rFonts w:ascii="宋体" w:hAnsi="宋体" w:eastAsia="宋体" w:cs="Times New Roman"/>
          <w:sz w:val="24"/>
          <w:szCs w:val="22"/>
        </w:rPr>
      </w:pPr>
    </w:p>
    <w:p>
      <w:pPr>
        <w:spacing w:line="46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（当事人）：</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因你/单位对下列打√部分内容有争议：劳动关系（ ）、工种（ ）、工作岗位（ ）、在岗时间（ ）。请向用人单位所在地的劳动人事争议仲裁委员会申请仲裁。</w:t>
      </w:r>
    </w:p>
    <w:p>
      <w:pPr>
        <w:spacing w:line="460" w:lineRule="exact"/>
        <w:ind w:firstLine="482" w:firstLineChars="200"/>
        <w:rPr>
          <w:rFonts w:ascii="宋体" w:hAnsi="宋体" w:eastAsia="宋体" w:cs="Times New Roman"/>
          <w:b/>
          <w:sz w:val="24"/>
          <w:szCs w:val="22"/>
        </w:rPr>
      </w:pPr>
      <w:r>
        <w:rPr>
          <w:rFonts w:hint="eastAsia" w:ascii="宋体" w:hAnsi="宋体" w:eastAsia="宋体" w:cs="Times New Roman"/>
          <w:b/>
          <w:sz w:val="24"/>
          <w:szCs w:val="22"/>
        </w:rPr>
        <w:t>特别提示：在劳动人事争议仲裁委员会作出仲裁裁决前，中止职业病鉴定。</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）因劳动者对用人单位提供的工作场所职业病危害因素检测结果等资料有异议，职业病鉴定办事机构依法提请用人单位所在地卫生健康主管部门进行调查、判定。</w:t>
      </w:r>
    </w:p>
    <w:p>
      <w:pPr>
        <w:snapToGrid w:val="0"/>
        <w:spacing w:line="460" w:lineRule="exact"/>
        <w:ind w:firstLine="472" w:firstLineChars="196"/>
        <w:rPr>
          <w:rFonts w:ascii="宋体" w:hAnsi="宋体" w:eastAsia="宋体" w:cs="Times New Roman"/>
          <w:strike/>
          <w:sz w:val="24"/>
          <w:szCs w:val="22"/>
        </w:rPr>
      </w:pPr>
      <w:r>
        <w:rPr>
          <w:rFonts w:hint="eastAsia" w:ascii="宋体" w:hAnsi="宋体" w:eastAsia="宋体" w:cs="Times New Roman"/>
          <w:b/>
          <w:sz w:val="24"/>
          <w:szCs w:val="22"/>
        </w:rPr>
        <w:t>特别提示：在卫生健康主管部门作出调查结论或者判定前，中止职业病鉴定。</w:t>
      </w:r>
    </w:p>
    <w:p>
      <w:pPr>
        <w:snapToGrid w:val="0"/>
        <w:spacing w:line="460" w:lineRule="exact"/>
        <w:ind w:firstLine="470" w:firstLineChars="196"/>
        <w:rPr>
          <w:rFonts w:ascii="宋体" w:hAnsi="宋体" w:eastAsia="宋体" w:cs="Times New Roman"/>
          <w:sz w:val="24"/>
          <w:szCs w:val="22"/>
        </w:rPr>
      </w:pPr>
      <w:r>
        <w:rPr>
          <w:rFonts w:hint="eastAsia" w:ascii="宋体" w:hAnsi="宋体" w:eastAsia="宋体" w:cs="Times New Roman"/>
          <w:sz w:val="24"/>
          <w:szCs w:val="22"/>
        </w:rPr>
        <w:t>特此告知。</w:t>
      </w:r>
    </w:p>
    <w:p>
      <w:pPr>
        <w:snapToGrid w:val="0"/>
        <w:spacing w:line="460" w:lineRule="exact"/>
        <w:ind w:firstLine="470" w:firstLineChars="196"/>
        <w:rPr>
          <w:rFonts w:ascii="宋体" w:hAnsi="宋体" w:eastAsia="宋体" w:cs="Times New Roman"/>
          <w:sz w:val="24"/>
          <w:szCs w:val="22"/>
        </w:rPr>
      </w:pPr>
    </w:p>
    <w:p>
      <w:pPr>
        <w:spacing w:line="460" w:lineRule="exact"/>
        <w:ind w:firstLine="6000" w:firstLineChars="2500"/>
        <w:rPr>
          <w:rFonts w:ascii="宋体" w:hAnsi="宋体" w:eastAsia="宋体" w:cs="Times New Roman"/>
          <w:sz w:val="24"/>
          <w:szCs w:val="22"/>
        </w:rPr>
      </w:pPr>
    </w:p>
    <w:p>
      <w:pPr>
        <w:spacing w:line="460" w:lineRule="exact"/>
        <w:rPr>
          <w:rFonts w:ascii="宋体" w:hAnsi="宋体" w:eastAsia="宋体" w:cs="Times New Roman"/>
          <w:sz w:val="24"/>
          <w:szCs w:val="22"/>
        </w:rPr>
      </w:pPr>
      <w:r>
        <w:rPr>
          <w:rFonts w:hint="eastAsia" w:ascii="宋体" w:hAnsi="宋体" w:eastAsia="宋体" w:cs="Times New Roman"/>
          <w:sz w:val="24"/>
          <w:szCs w:val="22"/>
        </w:rPr>
        <w:t xml:space="preserve">当事人：                联系电话：         </w:t>
      </w:r>
    </w:p>
    <w:p>
      <w:pPr>
        <w:spacing w:line="460" w:lineRule="exact"/>
        <w:ind w:firstLine="720" w:firstLineChars="300"/>
        <w:rPr>
          <w:rFonts w:ascii="宋体" w:hAnsi="宋体" w:eastAsia="宋体" w:cs="Times New Roman"/>
          <w:sz w:val="24"/>
          <w:szCs w:val="22"/>
        </w:rPr>
      </w:pPr>
      <w:r>
        <w:rPr>
          <w:rFonts w:hint="eastAsia" w:ascii="宋体" w:hAnsi="宋体" w:eastAsia="宋体" w:cs="Times New Roman"/>
          <w:sz w:val="24"/>
          <w:szCs w:val="22"/>
        </w:rPr>
        <w:t>年   月   日</w:t>
      </w:r>
    </w:p>
    <w:p>
      <w:pPr>
        <w:snapToGrid w:val="0"/>
        <w:spacing w:line="460" w:lineRule="exact"/>
        <w:ind w:firstLine="470" w:firstLineChars="196"/>
        <w:rPr>
          <w:rFonts w:ascii="宋体" w:hAnsi="宋体" w:eastAsia="宋体" w:cs="Times New Roman"/>
          <w:sz w:val="24"/>
          <w:szCs w:val="22"/>
        </w:rPr>
      </w:pPr>
    </w:p>
    <w:p>
      <w:pPr>
        <w:snapToGrid w:val="0"/>
        <w:spacing w:line="460" w:lineRule="exact"/>
        <w:ind w:firstLine="470" w:firstLineChars="196"/>
        <w:rPr>
          <w:rFonts w:ascii="宋体" w:hAnsi="宋体" w:eastAsia="宋体" w:cs="Times New Roman"/>
          <w:sz w:val="24"/>
          <w:szCs w:val="22"/>
        </w:rPr>
      </w:pPr>
    </w:p>
    <w:p>
      <w:pPr>
        <w:spacing w:line="460" w:lineRule="exact"/>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 xml:space="preserve">职业病鉴定办事机构地址： </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邮政编码： </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联系电话： </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60" w:lineRule="exact"/>
        <w:ind w:firstLine="7080" w:firstLineChars="2950"/>
        <w:rPr>
          <w:rFonts w:ascii="宋体" w:hAnsi="宋体" w:eastAsia="宋体" w:cs="Times New Roman"/>
          <w:sz w:val="24"/>
          <w:szCs w:val="22"/>
        </w:rPr>
      </w:pPr>
    </w:p>
    <w:p>
      <w:pPr>
        <w:spacing w:line="460" w:lineRule="exact"/>
        <w:ind w:firstLine="5280" w:firstLineChars="2200"/>
        <w:rPr>
          <w:rFonts w:ascii="宋体" w:hAnsi="宋体" w:eastAsia="宋体" w:cs="Times New Roman"/>
          <w:sz w:val="24"/>
          <w:szCs w:val="22"/>
        </w:rPr>
      </w:pPr>
      <w:r>
        <w:rPr>
          <w:rFonts w:hint="eastAsia" w:ascii="宋体" w:hAnsi="宋体" w:eastAsia="宋体" w:cs="Times New Roman"/>
          <w:sz w:val="24"/>
          <w:szCs w:val="22"/>
        </w:rPr>
        <w:t>职业病鉴定办事机构（盖章）</w:t>
      </w:r>
    </w:p>
    <w:p>
      <w:pPr>
        <w:spacing w:line="46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306070</wp:posOffset>
                </wp:positionV>
                <wp:extent cx="36963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4624;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Ruut1AAAAAYBAAAPAAAAAAAAAAEAIAAA&#10;ACIAAABkcnMvZG93bnJldi54bWxQSwECFAAUAAAACACHTuJAkPVaTtcBAACYAwAADgAAAAAAAAAB&#10;ACAAAAAjAQAAZHJzL2Uyb0RvYy54bWxQSwUGAAAAAAYABgBZAQAAbAU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spacing w:line="460" w:lineRule="exact"/>
        <w:rPr>
          <w:rFonts w:ascii="宋体" w:hAnsi="宋体" w:eastAsia="宋体" w:cs="Times New Roman"/>
          <w:szCs w:val="21"/>
        </w:rPr>
      </w:pPr>
      <w:r>
        <w:rPr>
          <w:rFonts w:hint="eastAsia" w:ascii="宋体" w:hAnsi="宋体" w:eastAsia="宋体" w:cs="Times New Roman"/>
          <w:szCs w:val="21"/>
        </w:rPr>
        <w:t>一式三份。劳动者、用人单位各一份，存档一份。</w:t>
      </w:r>
    </w:p>
    <w:p>
      <w:pPr>
        <w:spacing w:line="420" w:lineRule="exact"/>
        <w:rPr>
          <w:rFonts w:ascii="黑体" w:hAnsi="宋体" w:eastAsia="黑体" w:cs="Times New Roman"/>
          <w:sz w:val="32"/>
          <w:szCs w:val="32"/>
        </w:rPr>
      </w:pPr>
    </w:p>
    <w:p>
      <w:pPr>
        <w:spacing w:line="312" w:lineRule="auto"/>
        <w:rPr>
          <w:rFonts w:ascii="宋体" w:hAnsi="宋体" w:eastAsia="宋体" w:cs="Times New Roman"/>
          <w:sz w:val="24"/>
          <w:szCs w:val="22"/>
          <w:u w:val="single"/>
        </w:rPr>
      </w:pPr>
      <w:r>
        <w:rPr>
          <w:rFonts w:hint="eastAsia" w:ascii="黑体" w:hAnsi="宋体" w:eastAsia="黑体" w:cs="Times New Roman"/>
          <w:sz w:val="32"/>
          <w:szCs w:val="32"/>
        </w:rPr>
        <w:t>附件13</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360" w:lineRule="auto"/>
        <w:ind w:firstLine="723" w:firstLineChars="200"/>
        <w:rPr>
          <w:rFonts w:ascii="宋体" w:hAnsi="宋体" w:eastAsia="宋体" w:cs="Times New Roman"/>
          <w:b/>
          <w:sz w:val="36"/>
          <w:szCs w:val="36"/>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关于协助开展职业病诊断鉴定有关工作的函</w:t>
      </w:r>
    </w:p>
    <w:p>
      <w:pPr>
        <w:spacing w:line="46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卫生健康局：</w:t>
      </w:r>
    </w:p>
    <w:p>
      <w:pPr>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贵局辖区内</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（单位）</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（先生/女士）申请职业病诊断鉴定，我机构已接收。根据《中华人民共和国职业病防治法》的规定，因职业病鉴定工作需要，请贵局协助完成以下工作（打“√”部分）： </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xml:space="preserve">□  </w:t>
      </w:r>
      <w:r>
        <w:rPr>
          <w:rFonts w:hint="eastAsia" w:ascii="宋体" w:hAnsi="宋体" w:eastAsia="宋体" w:cs="Times New Roman"/>
          <w:sz w:val="24"/>
          <w:szCs w:val="22"/>
        </w:rPr>
        <w:t>依法</w:t>
      </w:r>
      <w:r>
        <w:rPr>
          <w:rFonts w:hint="eastAsia" w:ascii="宋体" w:hAnsi="宋体" w:eastAsia="宋体" w:cs="Times New Roman"/>
          <w:sz w:val="22"/>
          <w:szCs w:val="22"/>
        </w:rPr>
        <w:t>督促用人单位提供职业病诊断鉴定有关资料。</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xml:space="preserve">□  </w:t>
      </w:r>
      <w:r>
        <w:rPr>
          <w:rFonts w:hint="eastAsia" w:ascii="宋体" w:hAnsi="宋体" w:eastAsia="宋体" w:cs="Times New Roman"/>
          <w:sz w:val="24"/>
          <w:szCs w:val="22"/>
        </w:rPr>
        <w:t>依法督促用人单位缴纳职业病鉴定费。</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请提供该用人单位</w:t>
      </w:r>
      <w:r>
        <w:rPr>
          <w:rFonts w:hint="eastAsia" w:ascii="宋体" w:hAnsi="宋体" w:eastAsia="宋体" w:cs="Times New Roman"/>
          <w:sz w:val="22"/>
          <w:szCs w:val="22"/>
          <w:u w:val="single"/>
        </w:rPr>
        <w:t xml:space="preserve">       </w:t>
      </w:r>
      <w:r>
        <w:rPr>
          <w:rFonts w:hint="eastAsia" w:ascii="宋体" w:hAnsi="宋体" w:eastAsia="宋体" w:cs="Times New Roman"/>
          <w:sz w:val="22"/>
          <w:szCs w:val="22"/>
        </w:rPr>
        <w:t>（起止时间）的日常监督检查信息，及时函复。</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请依法组织现场调查，并请于30日内反馈工作场所职业病危害因素情况。</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劳动者对用人单位提供的工作场所职业病危害因素检测结果等资料有异议，请在收到本函之日起三十日内对异议作出判定，并函复。</w:t>
      </w:r>
    </w:p>
    <w:p>
      <w:pPr>
        <w:spacing w:line="460" w:lineRule="exact"/>
        <w:ind w:firstLine="330" w:firstLineChars="150"/>
        <w:rPr>
          <w:rFonts w:ascii="宋体" w:hAnsi="宋体" w:eastAsia="宋体" w:cs="Times New Roman"/>
          <w:sz w:val="22"/>
          <w:szCs w:val="22"/>
        </w:rPr>
      </w:pPr>
      <w:r>
        <w:rPr>
          <w:rFonts w:hint="eastAsia" w:ascii="宋体" w:hAnsi="宋体" w:eastAsia="宋体" w:cs="Times New Roman"/>
          <w:sz w:val="22"/>
          <w:szCs w:val="22"/>
        </w:rPr>
        <w:t>□  劳动者的用人单位解散、破产，无用人单位提供工作场所职业病危害因素检测结果等资料，请在收到本函之日起三十日内对工作场所职业病危害因素情况作出判定，并函复。</w:t>
      </w:r>
    </w:p>
    <w:p>
      <w:pPr>
        <w:spacing w:line="460" w:lineRule="exact"/>
        <w:ind w:firstLine="440" w:firstLineChars="200"/>
        <w:rPr>
          <w:rFonts w:ascii="宋体" w:hAnsi="宋体" w:eastAsia="宋体" w:cs="Times New Roman"/>
          <w:sz w:val="22"/>
          <w:szCs w:val="22"/>
        </w:rPr>
      </w:pPr>
      <w:r>
        <w:rPr>
          <w:rFonts w:hint="eastAsia" w:ascii="宋体" w:hAnsi="宋体" w:eastAsia="宋体" w:cs="Times New Roman"/>
          <w:sz w:val="22"/>
          <w:szCs w:val="22"/>
        </w:rPr>
        <w:t>如果提供的资料是复印件，请注明“此件与原件相符”并加盖公章。</w:t>
      </w:r>
    </w:p>
    <w:p>
      <w:pPr>
        <w:spacing w:line="460" w:lineRule="exact"/>
        <w:ind w:left="561" w:leftChars="267"/>
        <w:jc w:val="left"/>
        <w:rPr>
          <w:rFonts w:ascii="宋体" w:hAnsi="宋体" w:eastAsia="宋体" w:cs="Times New Roman"/>
          <w:sz w:val="24"/>
          <w:szCs w:val="22"/>
        </w:rPr>
      </w:pPr>
    </w:p>
    <w:p>
      <w:pPr>
        <w:spacing w:line="500" w:lineRule="exact"/>
        <w:rPr>
          <w:rFonts w:ascii="宋体" w:hAnsi="宋体" w:eastAsia="宋体" w:cs="Times New Roman"/>
          <w:sz w:val="24"/>
          <w:szCs w:val="22"/>
        </w:rPr>
      </w:pPr>
      <w:r>
        <w:rPr>
          <w:rFonts w:hint="eastAsia" w:ascii="宋体" w:hAnsi="宋体" w:eastAsia="宋体" w:cs="Times New Roman"/>
          <w:sz w:val="24"/>
          <w:szCs w:val="22"/>
        </w:rPr>
        <w:t>职业病鉴定办事机构地址：</w:t>
      </w:r>
    </w:p>
    <w:p>
      <w:pPr>
        <w:spacing w:line="500" w:lineRule="exact"/>
        <w:rPr>
          <w:rFonts w:ascii="宋体" w:hAnsi="宋体" w:eastAsia="宋体" w:cs="Times New Roman"/>
          <w:sz w:val="24"/>
          <w:szCs w:val="22"/>
        </w:rPr>
      </w:pPr>
      <w:r>
        <w:rPr>
          <w:rFonts w:hint="eastAsia" w:ascii="宋体" w:hAnsi="宋体" w:eastAsia="宋体" w:cs="Times New Roman"/>
          <w:sz w:val="24"/>
          <w:szCs w:val="22"/>
        </w:rPr>
        <w:t>邮政编码：</w:t>
      </w:r>
    </w:p>
    <w:p>
      <w:pPr>
        <w:spacing w:line="500" w:lineRule="exact"/>
        <w:rPr>
          <w:rFonts w:ascii="宋体" w:hAnsi="宋体" w:eastAsia="宋体" w:cs="Times New Roman"/>
          <w:sz w:val="24"/>
          <w:szCs w:val="22"/>
        </w:rPr>
      </w:pPr>
      <w:r>
        <w:rPr>
          <w:rFonts w:hint="eastAsia" w:ascii="宋体" w:hAnsi="宋体" w:eastAsia="宋体" w:cs="Times New Roman"/>
          <w:sz w:val="24"/>
          <w:szCs w:val="22"/>
        </w:rPr>
        <w:t>联系电话：</w:t>
      </w:r>
    </w:p>
    <w:p>
      <w:pPr>
        <w:spacing w:line="500" w:lineRule="exact"/>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500" w:lineRule="exact"/>
        <w:rPr>
          <w:rFonts w:ascii="宋体" w:hAnsi="宋体" w:eastAsia="宋体" w:cs="Times New Roman"/>
          <w:sz w:val="24"/>
          <w:szCs w:val="22"/>
        </w:rPr>
      </w:pPr>
    </w:p>
    <w:p>
      <w:pPr>
        <w:spacing w:line="500" w:lineRule="exact"/>
        <w:ind w:firstLine="1080" w:firstLineChars="4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500" w:lineRule="exact"/>
        <w:rPr>
          <w:rFonts w:ascii="宋体" w:hAnsi="宋体" w:eastAsia="宋体" w:cs="Times New Roman"/>
          <w:sz w:val="24"/>
          <w:szCs w:val="22"/>
        </w:rPr>
      </w:pPr>
      <w:r>
        <w:rPr>
          <w:rFonts w:hint="eastAsia" w:ascii="Calibri" w:hAnsi="Calibri" w:eastAsia="宋体" w:cs="Times New Roman"/>
          <w:szCs w:val="2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306070</wp:posOffset>
                </wp:positionV>
                <wp:extent cx="36963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696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291.05pt;z-index:251673600;mso-width-relative:page;mso-height-relative:page;" filled="f" stroked="t" coordsize="21600,21600" o:gfxdata="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Ruut1AAAAAYBAAAPAAAAAAAAAAEAIAAA&#10;ACIAAABkcnMvZG93bnJldi54bWxQSwECFAAUAAAACACHTuJAbjiVRNcBAACYAwAADgAAAAAAAAAB&#10;ACAAAAAjAQAAZHJzL2Uyb0RvYy54bWxQSwUGAAAAAAYABgBZAQAAbAUAAAAA&#10;">
                <v:path arrowok="t"/>
                <v:fill on="f" focussize="0,0"/>
                <v:stroke joinstyle="round"/>
                <v:imagedata o:title=""/>
                <o:lock v:ext="edit" aspectratio="f"/>
              </v:line>
            </w:pict>
          </mc:Fallback>
        </mc:AlternateContent>
      </w:r>
      <w:r>
        <w:rPr>
          <w:rFonts w:hint="eastAsia" w:ascii="宋体" w:hAnsi="宋体" w:eastAsia="宋体" w:cs="Times New Roman"/>
          <w:sz w:val="24"/>
          <w:szCs w:val="22"/>
        </w:rPr>
        <w:t xml:space="preserve">                                                   年     月     日</w:t>
      </w:r>
    </w:p>
    <w:p>
      <w:pPr>
        <w:widowControl w:val="0"/>
        <w:snapToGrid w:val="0"/>
        <w:spacing w:line="420" w:lineRule="exact"/>
        <w:ind w:firstLine="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一式四份。用人单位所在地卫生健康主管部门一份，存档一份，抄送劳动者、用人单位各一份。</w:t>
      </w:r>
    </w:p>
    <w:p>
      <w:pPr>
        <w:widowControl w:val="0"/>
        <w:snapToGrid w:val="0"/>
        <w:spacing w:line="420" w:lineRule="exact"/>
        <w:ind w:firstLine="0"/>
        <w:jc w:val="both"/>
        <w:rPr>
          <w:rFonts w:ascii="宋体" w:hAnsi="宋体" w:eastAsia="宋体" w:cs="Times New Roman"/>
          <w:kern w:val="2"/>
          <w:sz w:val="21"/>
          <w:szCs w:val="21"/>
          <w:lang w:val="en-US" w:eastAsia="zh-CN" w:bidi="ar-SA"/>
        </w:rPr>
      </w:pPr>
    </w:p>
    <w:p>
      <w:pPr>
        <w:spacing w:line="440" w:lineRule="exact"/>
        <w:rPr>
          <w:rFonts w:ascii="宋体" w:hAnsi="宋体" w:eastAsia="宋体" w:cs="Times New Roman"/>
          <w:sz w:val="24"/>
          <w:szCs w:val="22"/>
          <w:u w:val="single"/>
        </w:rPr>
      </w:pPr>
      <w:r>
        <w:rPr>
          <w:rFonts w:hint="eastAsia" w:ascii="黑体" w:hAnsi="宋体" w:eastAsia="黑体" w:cs="Times New Roman"/>
          <w:sz w:val="32"/>
          <w:szCs w:val="32"/>
        </w:rPr>
        <w:t>附件14</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40" w:lineRule="exact"/>
        <w:rPr>
          <w:rFonts w:ascii="宋体" w:hAnsi="宋体" w:eastAsia="宋体" w:cs="Times New Roman"/>
          <w:sz w:val="24"/>
          <w:szCs w:val="22"/>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陈述和申辩通知书</w:t>
      </w:r>
    </w:p>
    <w:p>
      <w:pPr>
        <w:spacing w:line="440" w:lineRule="exact"/>
        <w:rPr>
          <w:rFonts w:ascii="宋体" w:hAnsi="宋体" w:eastAsia="宋体" w:cs="Times New Roman"/>
          <w:sz w:val="24"/>
          <w:szCs w:val="22"/>
        </w:rPr>
      </w:pP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（当事人）：</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    </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（单位）</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（先生/女士）的职业病诊断鉴定会定于</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日进行，你/单位可以向职业病诊断鉴定委员会进行陈述和申辩，现将有关事项通知如下：</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一、时间：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二、地点：</w:t>
      </w:r>
      <w:r>
        <w:rPr>
          <w:rFonts w:hint="eastAsia" w:ascii="宋体" w:hAnsi="宋体" w:eastAsia="宋体" w:cs="Times New Roman"/>
          <w:sz w:val="24"/>
          <w:szCs w:val="22"/>
          <w:u w:val="single"/>
        </w:rPr>
        <w:t xml:space="preserve">                    </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请你/单位事先准备好陈述和申辩的书面资料，准时出席。逾期视为放弃陈述和申辩。</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 xml:space="preserve">职业病鉴定办事机构地址： </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邮政编码： </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联系电话： </w:t>
      </w:r>
    </w:p>
    <w:p>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传真： </w:t>
      </w:r>
    </w:p>
    <w:p>
      <w:pPr>
        <w:spacing w:line="440" w:lineRule="exact"/>
        <w:ind w:firstLine="480" w:firstLineChars="200"/>
        <w:rPr>
          <w:rFonts w:ascii="宋体" w:hAnsi="宋体" w:eastAsia="宋体" w:cs="Times New Roman"/>
          <w:sz w:val="24"/>
          <w:szCs w:val="22"/>
        </w:rPr>
      </w:pPr>
    </w:p>
    <w:p>
      <w:pPr>
        <w:spacing w:line="440" w:lineRule="exact"/>
        <w:ind w:firstLine="480" w:firstLineChars="200"/>
        <w:rPr>
          <w:rFonts w:ascii="宋体" w:hAnsi="宋体" w:eastAsia="宋体" w:cs="Times New Roman"/>
          <w:sz w:val="24"/>
          <w:szCs w:val="22"/>
        </w:rPr>
      </w:pPr>
    </w:p>
    <w:p>
      <w:pPr>
        <w:spacing w:line="440" w:lineRule="exact"/>
        <w:ind w:firstLine="7080" w:firstLineChars="2950"/>
        <w:rPr>
          <w:rFonts w:ascii="宋体" w:hAnsi="宋体" w:eastAsia="宋体" w:cs="Times New Roman"/>
          <w:sz w:val="24"/>
          <w:szCs w:val="22"/>
        </w:rPr>
      </w:pPr>
    </w:p>
    <w:p>
      <w:pPr>
        <w:spacing w:line="440" w:lineRule="exact"/>
        <w:ind w:firstLine="7080" w:firstLineChars="2950"/>
        <w:rPr>
          <w:rFonts w:ascii="宋体" w:hAnsi="宋体" w:eastAsia="宋体" w:cs="Times New Roman"/>
          <w:sz w:val="24"/>
          <w:szCs w:val="22"/>
        </w:rPr>
      </w:pPr>
    </w:p>
    <w:p>
      <w:pPr>
        <w:spacing w:line="440" w:lineRule="exact"/>
        <w:ind w:firstLine="5160" w:firstLineChars="2150"/>
        <w:rPr>
          <w:rFonts w:ascii="宋体" w:hAnsi="宋体" w:eastAsia="宋体" w:cs="Times New Roman"/>
          <w:sz w:val="24"/>
          <w:szCs w:val="22"/>
        </w:rPr>
      </w:pPr>
      <w:r>
        <w:rPr>
          <w:rFonts w:hint="eastAsia" w:ascii="宋体" w:hAnsi="宋体" w:eastAsia="宋体" w:cs="Times New Roman"/>
          <w:sz w:val="24"/>
          <w:szCs w:val="22"/>
        </w:rPr>
        <w:t xml:space="preserve"> 职业病鉴定办事机构（盖章）</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                                                    年   月    日</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____________________________________________________________________</w:t>
      </w:r>
    </w:p>
    <w:p>
      <w:pPr>
        <w:spacing w:line="440" w:lineRule="exact"/>
        <w:rPr>
          <w:rFonts w:hint="eastAsia" w:ascii="宋体" w:hAnsi="宋体" w:eastAsia="宋体" w:cs="Times New Roman"/>
          <w:szCs w:val="21"/>
        </w:rPr>
      </w:pPr>
      <w:r>
        <w:rPr>
          <w:rFonts w:hint="eastAsia" w:ascii="宋体" w:hAnsi="宋体" w:eastAsia="宋体" w:cs="Times New Roman"/>
          <w:szCs w:val="21"/>
        </w:rPr>
        <w:t>一式三份。劳动者、用人单位各一份，存档一份。</w:t>
      </w:r>
    </w:p>
    <w:p>
      <w:pPr>
        <w:spacing w:line="440" w:lineRule="exact"/>
        <w:rPr>
          <w:rFonts w:hint="eastAsia" w:ascii="宋体" w:hAnsi="宋体" w:eastAsia="宋体" w:cs="Times New Roman"/>
          <w:szCs w:val="21"/>
        </w:rPr>
      </w:pPr>
    </w:p>
    <w:p>
      <w:pPr>
        <w:spacing w:line="440" w:lineRule="exact"/>
        <w:rPr>
          <w:rFonts w:ascii="宋体" w:hAnsi="宋体" w:eastAsia="宋体" w:cs="Times New Roman"/>
          <w:sz w:val="24"/>
          <w:szCs w:val="22"/>
          <w:u w:val="single"/>
        </w:rPr>
      </w:pPr>
      <w:r>
        <w:rPr>
          <w:rFonts w:hint="eastAsia" w:ascii="黑体" w:hAnsi="宋体" w:eastAsia="黑体" w:cs="Times New Roman"/>
          <w:sz w:val="32"/>
          <w:szCs w:val="32"/>
        </w:rPr>
        <w:t>附件15</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440" w:lineRule="exact"/>
        <w:rPr>
          <w:rFonts w:ascii="宋体" w:hAnsi="宋体" w:eastAsia="宋体" w:cs="Times New Roman"/>
          <w:sz w:val="24"/>
          <w:szCs w:val="22"/>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陈述和申辩记录单</w:t>
      </w:r>
    </w:p>
    <w:p>
      <w:pPr>
        <w:spacing w:line="440" w:lineRule="exact"/>
        <w:jc w:val="left"/>
        <w:rPr>
          <w:rFonts w:ascii="宋体" w:hAnsi="宋体" w:eastAsia="宋体" w:cs="Times New Roman"/>
          <w:bCs/>
          <w:sz w:val="24"/>
          <w:szCs w:val="22"/>
        </w:rPr>
      </w:pPr>
      <w:r>
        <w:rPr>
          <w:rFonts w:hint="eastAsia" w:ascii="宋体" w:hAnsi="宋体" w:eastAsia="宋体" w:cs="Times New Roman"/>
          <w:bCs/>
          <w:sz w:val="24"/>
          <w:szCs w:val="22"/>
        </w:rPr>
        <w:t>劳动者姓名：</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 xml:space="preserve"> 联系电话：</w:t>
      </w: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rPr>
        <w:t>工作单位：</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联系电话：</w:t>
      </w: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sz w:val="24"/>
          <w:szCs w:val="22"/>
        </w:rPr>
      </w:pPr>
      <w:r>
        <w:rPr>
          <w:rFonts w:hint="eastAsia" w:ascii="宋体" w:hAnsi="宋体" w:eastAsia="宋体" w:cs="Times New Roman"/>
          <w:sz w:val="24"/>
          <w:szCs w:val="22"/>
        </w:rPr>
        <w:t>陈述和申辩人：</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 xml:space="preserve"> 与当事人关系：</w:t>
      </w: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sz w:val="24"/>
          <w:szCs w:val="22"/>
        </w:rPr>
        <w:t>陈述和申辩</w:t>
      </w:r>
      <w:r>
        <w:rPr>
          <w:rFonts w:hint="eastAsia" w:ascii="宋体" w:hAnsi="宋体" w:eastAsia="宋体" w:cs="Times New Roman"/>
          <w:bCs/>
          <w:sz w:val="24"/>
          <w:szCs w:val="22"/>
        </w:rPr>
        <w:t>地点：</w:t>
      </w: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rPr>
      </w:pPr>
      <w:r>
        <w:rPr>
          <w:rFonts w:hint="eastAsia" w:ascii="宋体" w:hAnsi="宋体" w:eastAsia="宋体" w:cs="Times New Roman"/>
          <w:sz w:val="24"/>
          <w:szCs w:val="22"/>
        </w:rPr>
        <w:t>陈述和申辩</w:t>
      </w:r>
      <w:r>
        <w:rPr>
          <w:rFonts w:hint="eastAsia" w:ascii="宋体" w:hAnsi="宋体" w:eastAsia="宋体" w:cs="Times New Roman"/>
          <w:bCs/>
          <w:sz w:val="24"/>
          <w:szCs w:val="22"/>
        </w:rPr>
        <w:t>时间：</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年</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月</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日</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时</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分至</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时</w:t>
      </w:r>
      <w:r>
        <w:rPr>
          <w:rFonts w:hint="eastAsia" w:ascii="宋体" w:hAnsi="宋体" w:eastAsia="宋体" w:cs="Times New Roman"/>
          <w:bCs/>
          <w:sz w:val="24"/>
          <w:szCs w:val="22"/>
          <w:u w:val="single"/>
        </w:rPr>
        <w:t xml:space="preserve">     </w:t>
      </w:r>
      <w:r>
        <w:rPr>
          <w:rFonts w:hint="eastAsia" w:ascii="宋体" w:hAnsi="宋体" w:eastAsia="宋体" w:cs="Times New Roman"/>
          <w:bCs/>
          <w:sz w:val="24"/>
          <w:szCs w:val="22"/>
        </w:rPr>
        <w:t xml:space="preserve">分      </w:t>
      </w:r>
    </w:p>
    <w:p>
      <w:pPr>
        <w:spacing w:line="440" w:lineRule="exact"/>
        <w:rPr>
          <w:rFonts w:ascii="宋体" w:hAnsi="宋体" w:eastAsia="宋体" w:cs="Times New Roman"/>
          <w:bCs/>
          <w:sz w:val="24"/>
          <w:szCs w:val="22"/>
        </w:rPr>
      </w:pPr>
      <w:r>
        <w:rPr>
          <w:rFonts w:hint="eastAsia" w:ascii="宋体" w:hAnsi="宋体" w:eastAsia="宋体" w:cs="Times New Roman"/>
          <w:sz w:val="24"/>
          <w:szCs w:val="22"/>
        </w:rPr>
        <w:t>陈述和申辩</w:t>
      </w:r>
      <w:r>
        <w:rPr>
          <w:rFonts w:hint="eastAsia" w:ascii="宋体" w:hAnsi="宋体" w:eastAsia="宋体" w:cs="Times New Roman"/>
          <w:bCs/>
          <w:sz w:val="24"/>
          <w:szCs w:val="22"/>
        </w:rPr>
        <w:t>内容：</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bCs/>
          <w:sz w:val="24"/>
          <w:szCs w:val="22"/>
          <w:u w:val="single"/>
        </w:rPr>
      </w:pPr>
      <w:r>
        <w:rPr>
          <w:rFonts w:hint="eastAsia" w:ascii="宋体" w:hAnsi="宋体" w:eastAsia="宋体" w:cs="Times New Roman"/>
          <w:bCs/>
          <w:sz w:val="24"/>
          <w:szCs w:val="22"/>
          <w:u w:val="single"/>
        </w:rPr>
        <w:t xml:space="preserve">                                                                     </w:t>
      </w:r>
    </w:p>
    <w:p>
      <w:pPr>
        <w:spacing w:line="440" w:lineRule="exact"/>
        <w:rPr>
          <w:rFonts w:ascii="宋体" w:hAnsi="宋体" w:eastAsia="宋体" w:cs="Times New Roman"/>
          <w:sz w:val="24"/>
          <w:szCs w:val="22"/>
          <w:u w:val="single"/>
        </w:rPr>
      </w:pPr>
    </w:p>
    <w:p>
      <w:pPr>
        <w:spacing w:line="440" w:lineRule="exact"/>
        <w:ind w:firstLine="720" w:firstLineChars="300"/>
        <w:rPr>
          <w:rFonts w:ascii="宋体" w:hAnsi="宋体" w:eastAsia="宋体" w:cs="Times New Roman"/>
          <w:bCs/>
          <w:sz w:val="24"/>
          <w:szCs w:val="22"/>
        </w:rPr>
      </w:pPr>
      <w:r>
        <w:rPr>
          <w:rFonts w:hint="eastAsia" w:ascii="宋体" w:hAnsi="宋体" w:eastAsia="宋体" w:cs="Times New Roman"/>
          <w:bCs/>
          <w:sz w:val="24"/>
          <w:szCs w:val="22"/>
        </w:rPr>
        <w:t>陈述申辩人（签名）：                       记录员（签名）：</w:t>
      </w:r>
    </w:p>
    <w:p>
      <w:pPr>
        <w:spacing w:line="440" w:lineRule="exact"/>
        <w:ind w:firstLine="1800" w:firstLineChars="750"/>
        <w:rPr>
          <w:rFonts w:ascii="宋体" w:hAnsi="宋体" w:eastAsia="宋体" w:cs="Times New Roman"/>
          <w:bCs/>
          <w:sz w:val="24"/>
          <w:szCs w:val="22"/>
        </w:rPr>
      </w:pPr>
      <w:r>
        <w:rPr>
          <w:rFonts w:hint="eastAsia" w:ascii="宋体" w:hAnsi="宋体" w:eastAsia="宋体" w:cs="Times New Roman"/>
          <w:bCs/>
          <w:sz w:val="24"/>
          <w:szCs w:val="22"/>
        </w:rPr>
        <w:t>年   月   日                        年    月    日</w:t>
      </w:r>
    </w:p>
    <w:p>
      <w:pPr>
        <w:spacing w:line="380" w:lineRule="exact"/>
        <w:rPr>
          <w:rFonts w:ascii="宋体" w:hAnsi="宋体" w:eastAsia="宋体" w:cs="Times New Roman"/>
          <w:sz w:val="24"/>
          <w:szCs w:val="22"/>
          <w:u w:val="single"/>
        </w:rPr>
      </w:pPr>
      <w:r>
        <w:rPr>
          <w:rFonts w:hint="eastAsia" w:ascii="黑体" w:hAnsi="宋体" w:eastAsia="黑体" w:cs="Times New Roman"/>
          <w:sz w:val="32"/>
          <w:szCs w:val="32"/>
        </w:rPr>
        <w:t>附件16</w:t>
      </w:r>
      <w:r>
        <w:rPr>
          <w:rFonts w:hint="eastAsia" w:ascii="宋体" w:hAnsi="宋体" w:eastAsia="宋体" w:cs="Times New Roman"/>
          <w:sz w:val="24"/>
          <w:szCs w:val="22"/>
        </w:rPr>
        <w:t xml:space="preserve">                                           申请编号：</w:t>
      </w:r>
      <w:r>
        <w:rPr>
          <w:rFonts w:hint="eastAsia" w:ascii="宋体" w:hAnsi="宋体" w:eastAsia="宋体" w:cs="Times New Roman"/>
          <w:sz w:val="24"/>
          <w:szCs w:val="22"/>
          <w:u w:val="single"/>
        </w:rPr>
        <w:t xml:space="preserve"> </w:t>
      </w:r>
      <w:r>
        <w:rPr>
          <w:rFonts w:ascii="宋体" w:hAnsi="宋体" w:eastAsia="宋体" w:cs="Times New Roman"/>
          <w:sz w:val="24"/>
          <w:szCs w:val="22"/>
          <w:u w:val="single"/>
        </w:rPr>
        <w:t xml:space="preserve">    </w:t>
      </w:r>
      <w:r>
        <w:rPr>
          <w:rFonts w:hint="eastAsia" w:ascii="宋体" w:hAnsi="宋体" w:eastAsia="宋体" w:cs="Times New Roman"/>
          <w:sz w:val="24"/>
          <w:szCs w:val="22"/>
          <w:u w:val="single"/>
        </w:rPr>
        <w:t xml:space="preserve">   </w:t>
      </w:r>
    </w:p>
    <w:p>
      <w:pPr>
        <w:spacing w:line="380" w:lineRule="exact"/>
        <w:jc w:val="center"/>
        <w:rPr>
          <w:rFonts w:ascii="宋体" w:hAnsi="宋体" w:eastAsia="宋体" w:cs="Times New Roman"/>
          <w:sz w:val="24"/>
          <w:szCs w:val="22"/>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职业病诊断鉴定过程记录单</w:t>
      </w:r>
    </w:p>
    <w:p>
      <w:pPr>
        <w:spacing w:line="380" w:lineRule="exact"/>
        <w:jc w:val="center"/>
        <w:rPr>
          <w:rFonts w:ascii="宋体" w:hAnsi="宋体" w:eastAsia="宋体" w:cs="Times New Roman"/>
          <w:sz w:val="24"/>
          <w:szCs w:val="22"/>
        </w:rPr>
      </w:pPr>
      <w:r>
        <w:rPr>
          <w:rFonts w:hint="eastAsia" w:ascii="宋体" w:hAnsi="宋体" w:eastAsia="宋体" w:cs="Times New Roman"/>
          <w:sz w:val="24"/>
          <w:szCs w:val="22"/>
        </w:rPr>
        <w:t xml:space="preserve">                                                    </w:t>
      </w:r>
      <w:r>
        <w:rPr>
          <w:rFonts w:hint="eastAsia" w:ascii="宋体" w:hAnsi="宋体" w:eastAsia="宋体" w:cs="Times New Roman"/>
          <w:bCs/>
          <w:sz w:val="24"/>
          <w:szCs w:val="22"/>
        </w:rPr>
        <w:t>共   页  第   页</w:t>
      </w:r>
    </w:p>
    <w:tbl>
      <w:tblPr>
        <w:tblStyle w:val="3"/>
        <w:tblW w:w="90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1"/>
        <w:gridCol w:w="279"/>
        <w:gridCol w:w="1110"/>
        <w:gridCol w:w="1011"/>
        <w:gridCol w:w="713"/>
        <w:gridCol w:w="40"/>
        <w:gridCol w:w="1446"/>
        <w:gridCol w:w="237"/>
        <w:gridCol w:w="102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劳动者姓名</w:t>
            </w:r>
          </w:p>
        </w:tc>
        <w:tc>
          <w:tcPr>
            <w:tcW w:w="1389"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bCs/>
                <w:sz w:val="24"/>
                <w:szCs w:val="22"/>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性 别</w:t>
            </w:r>
          </w:p>
        </w:tc>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252"/>
              <w:jc w:val="center"/>
              <w:rPr>
                <w:rFonts w:ascii="宋体" w:hAnsi="宋体" w:eastAsia="宋体" w:cs="Times New Roman"/>
                <w:bCs/>
                <w:sz w:val="24"/>
                <w:szCs w:val="22"/>
              </w:rPr>
            </w:pPr>
          </w:p>
        </w:tc>
        <w:tc>
          <w:tcPr>
            <w:tcW w:w="1723"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bCs/>
                <w:sz w:val="24"/>
                <w:szCs w:val="22"/>
              </w:rPr>
            </w:pPr>
            <w:r>
              <w:rPr>
                <w:rFonts w:hint="eastAsia" w:ascii="宋体" w:hAnsi="宋体" w:eastAsia="宋体" w:cs="Times New Roman"/>
                <w:bCs/>
                <w:sz w:val="24"/>
                <w:szCs w:val="22"/>
              </w:rPr>
              <w:t>身份证号码</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275"/>
              <w:rPr>
                <w:rFonts w:ascii="宋体" w:hAnsi="宋体" w:eastAsia="宋体" w:cs="Times New Roman"/>
                <w:bCs/>
                <w:sz w:val="24"/>
                <w:szCs w:val="22"/>
              </w:rPr>
            </w:pPr>
            <w:r>
              <w:rPr>
                <w:rFonts w:hint="eastAsia" w:ascii="宋体" w:hAnsi="宋体" w:eastAsia="宋体" w:cs="Times New Roman"/>
                <w:bCs/>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 xml:space="preserve">用 人 单 位 </w:t>
            </w:r>
          </w:p>
        </w:tc>
        <w:tc>
          <w:tcPr>
            <w:tcW w:w="7312" w:type="dxa"/>
            <w:gridSpan w:val="9"/>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原诊断机构</w:t>
            </w:r>
          </w:p>
        </w:tc>
        <w:tc>
          <w:tcPr>
            <w:tcW w:w="3153" w:type="dxa"/>
            <w:gridSpan w:val="5"/>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highlight w:val="lightGray"/>
              </w:rPr>
            </w:pPr>
          </w:p>
          <w:p>
            <w:pPr>
              <w:spacing w:line="380" w:lineRule="exact"/>
              <w:rPr>
                <w:rFonts w:ascii="宋体" w:hAnsi="宋体" w:eastAsia="宋体" w:cs="Times New Roman"/>
                <w:bCs/>
                <w:sz w:val="24"/>
                <w:szCs w:val="22"/>
                <w:highlight w:val="lightGray"/>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诊断结论</w:t>
            </w:r>
          </w:p>
        </w:tc>
        <w:tc>
          <w:tcPr>
            <w:tcW w:w="2476"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首次鉴定机构</w:t>
            </w:r>
          </w:p>
        </w:tc>
        <w:tc>
          <w:tcPr>
            <w:tcW w:w="3153" w:type="dxa"/>
            <w:gridSpan w:val="5"/>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highlight w:val="lightGray"/>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首次鉴定结论</w:t>
            </w:r>
          </w:p>
        </w:tc>
        <w:tc>
          <w:tcPr>
            <w:tcW w:w="2476"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本次鉴定时间</w:t>
            </w:r>
          </w:p>
        </w:tc>
        <w:tc>
          <w:tcPr>
            <w:tcW w:w="3153" w:type="dxa"/>
            <w:gridSpan w:val="5"/>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本次鉴定地点</w:t>
            </w:r>
          </w:p>
        </w:tc>
        <w:tc>
          <w:tcPr>
            <w:tcW w:w="2476"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参加职业病诊断鉴定专家</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姓   名</w:t>
            </w:r>
          </w:p>
        </w:tc>
        <w:tc>
          <w:tcPr>
            <w:tcW w:w="2874"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工 作 单 位</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职   称</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专业类别</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是否属于</w:t>
            </w:r>
          </w:p>
          <w:p>
            <w:pPr>
              <w:spacing w:line="380" w:lineRule="exact"/>
              <w:jc w:val="center"/>
              <w:rPr>
                <w:rFonts w:ascii="宋体" w:hAnsi="宋体" w:eastAsia="宋体" w:cs="Times New Roman"/>
                <w:bCs/>
                <w:sz w:val="24"/>
                <w:szCs w:val="22"/>
              </w:rPr>
            </w:pPr>
            <w:r>
              <w:rPr>
                <w:rFonts w:hint="eastAsia" w:ascii="宋体" w:hAnsi="宋体" w:eastAsia="宋体" w:cs="Times New Roman"/>
                <w:bCs/>
                <w:sz w:val="24"/>
                <w:szCs w:val="22"/>
              </w:rPr>
              <w:t>第一类专家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ind w:left="-107" w:leftChars="-51"/>
              <w:jc w:val="center"/>
              <w:rPr>
                <w:rFonts w:ascii="宋体" w:hAnsi="宋体" w:eastAsia="宋体" w:cs="Times New Roman"/>
                <w:sz w:val="24"/>
                <w:szCs w:val="22"/>
              </w:rPr>
            </w:pPr>
            <w:r>
              <w:rPr>
                <w:rFonts w:hint="eastAsia" w:ascii="宋体" w:hAnsi="宋体" w:eastAsia="宋体" w:cs="Times New Roman"/>
                <w:bCs/>
                <w:sz w:val="24"/>
                <w:szCs w:val="22"/>
              </w:rPr>
              <w:t>邀请专家</w:t>
            </w: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ascii="宋体" w:hAnsi="宋体" w:eastAsia="宋体" w:cs="Times New Roman"/>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2874" w:type="dxa"/>
            <w:gridSpan w:val="4"/>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44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013" w:type="dxa"/>
            <w:gridSpan w:val="11"/>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bCs/>
                <w:sz w:val="24"/>
                <w:szCs w:val="22"/>
              </w:rPr>
            </w:pPr>
            <w:r>
              <w:rPr>
                <w:rFonts w:hint="eastAsia" w:ascii="宋体" w:hAnsi="宋体" w:eastAsia="宋体" w:cs="Times New Roman"/>
                <w:bCs/>
                <w:sz w:val="24"/>
                <w:szCs w:val="22"/>
              </w:rPr>
              <w:t>鉴定委员会主任委员：</w:t>
            </w: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p>
            <w:pPr>
              <w:spacing w:line="38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013" w:type="dxa"/>
            <w:gridSpan w:val="11"/>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bCs/>
                <w:sz w:val="24"/>
                <w:szCs w:val="22"/>
              </w:rPr>
            </w:pPr>
            <w:r>
              <w:rPr>
                <w:rFonts w:hint="eastAsia" w:ascii="宋体" w:hAnsi="宋体" w:eastAsia="宋体" w:cs="Times New Roman"/>
                <w:bCs/>
                <w:sz w:val="24"/>
                <w:szCs w:val="22"/>
              </w:rPr>
              <w:t>本次职业病诊断鉴定委员会的成员：</w:t>
            </w:r>
          </w:p>
          <w:p>
            <w:pPr>
              <w:spacing w:line="380" w:lineRule="exact"/>
              <w:rPr>
                <w:rFonts w:ascii="宋体" w:hAnsi="宋体" w:eastAsia="宋体" w:cs="Times New Roman"/>
                <w:bCs/>
                <w:szCs w:val="21"/>
              </w:rPr>
            </w:pPr>
            <w:r>
              <w:rPr>
                <w:rFonts w:hint="eastAsia" w:ascii="宋体" w:hAnsi="宋体" w:eastAsia="宋体" w:cs="Times New Roman"/>
                <w:bCs/>
                <w:szCs w:val="21"/>
              </w:rPr>
              <w:t>1．是否为5人以上的单数                                          □是   □否</w:t>
            </w:r>
          </w:p>
          <w:p>
            <w:pPr>
              <w:spacing w:line="380" w:lineRule="exact"/>
              <w:rPr>
                <w:rFonts w:ascii="宋体" w:hAnsi="宋体" w:eastAsia="宋体" w:cs="Times New Roman"/>
                <w:bCs/>
                <w:sz w:val="24"/>
                <w:szCs w:val="22"/>
              </w:rPr>
            </w:pPr>
            <w:r>
              <w:rPr>
                <w:rFonts w:hint="eastAsia" w:ascii="宋体" w:hAnsi="宋体" w:eastAsia="宋体" w:cs="Times New Roman"/>
                <w:bCs/>
                <w:szCs w:val="21"/>
              </w:rPr>
              <w:t>2．其中具有职业病诊断资格医师（即第一类专家）是否占半数以上      □是   □否</w:t>
            </w:r>
          </w:p>
        </w:tc>
      </w:tr>
    </w:tbl>
    <w:p>
      <w:pPr>
        <w:spacing w:line="380" w:lineRule="exact"/>
        <w:ind w:left="561" w:leftChars="267" w:firstLine="240" w:firstLineChars="100"/>
        <w:rPr>
          <w:rFonts w:ascii="宋体" w:hAnsi="宋体" w:eastAsia="宋体" w:cs="Times New Roman"/>
          <w:sz w:val="24"/>
          <w:szCs w:val="22"/>
        </w:rPr>
      </w:pPr>
      <w:r>
        <w:rPr>
          <w:rFonts w:hint="eastAsia" w:ascii="宋体" w:hAnsi="宋体" w:eastAsia="宋体" w:cs="Times New Roman"/>
          <w:sz w:val="24"/>
          <w:szCs w:val="22"/>
        </w:rPr>
        <w:t>记录员（签名）：                          年    月    日</w:t>
      </w: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职业病诊断鉴定过程记录单</w:t>
      </w:r>
    </w:p>
    <w:p>
      <w:pPr>
        <w:spacing w:line="360" w:lineRule="exact"/>
        <w:jc w:val="center"/>
        <w:rPr>
          <w:rFonts w:ascii="宋体" w:hAnsi="宋体" w:eastAsia="宋体" w:cs="Times New Roman"/>
          <w:sz w:val="24"/>
          <w:szCs w:val="22"/>
        </w:rPr>
      </w:pPr>
      <w:r>
        <w:rPr>
          <w:rFonts w:hint="eastAsia" w:ascii="宋体" w:hAnsi="宋体" w:eastAsia="宋体" w:cs="Times New Roman"/>
          <w:sz w:val="24"/>
          <w:szCs w:val="22"/>
        </w:rPr>
        <w:t xml:space="preserve">                                                   </w:t>
      </w:r>
      <w:r>
        <w:rPr>
          <w:rFonts w:hint="eastAsia" w:ascii="宋体" w:hAnsi="宋体" w:eastAsia="宋体" w:cs="Times New Roman"/>
          <w:bCs/>
          <w:sz w:val="24"/>
          <w:szCs w:val="22"/>
        </w:rPr>
        <w:t>共   页</w:t>
      </w:r>
      <w:r>
        <w:rPr>
          <w:rFonts w:hint="eastAsia" w:ascii="宋体" w:hAnsi="宋体" w:eastAsia="宋体" w:cs="Times New Roman"/>
          <w:bCs/>
          <w:sz w:val="24"/>
          <w:szCs w:val="22"/>
          <w:lang w:val="en-US" w:eastAsia="zh-CN"/>
        </w:rPr>
        <w:t xml:space="preserve"> </w:t>
      </w:r>
      <w:r>
        <w:rPr>
          <w:rFonts w:hint="eastAsia" w:ascii="宋体" w:hAnsi="宋体" w:eastAsia="宋体" w:cs="Times New Roman"/>
          <w:bCs/>
          <w:sz w:val="24"/>
          <w:szCs w:val="22"/>
        </w:rPr>
        <w:t>第  页</w:t>
      </w:r>
    </w:p>
    <w:tbl>
      <w:tblPr>
        <w:tblStyle w:val="3"/>
        <w:tblW w:w="83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375"/>
        <w:gridCol w:w="1798"/>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4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szCs w:val="22"/>
              </w:rPr>
            </w:pPr>
            <w:r>
              <w:rPr>
                <w:rFonts w:hint="eastAsia" w:ascii="宋体" w:hAnsi="宋体" w:eastAsia="宋体" w:cs="Times New Roman"/>
                <w:bCs/>
                <w:sz w:val="24"/>
                <w:szCs w:val="22"/>
              </w:rPr>
              <w:t>劳动者姓名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szCs w:val="22"/>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szCs w:val="22"/>
              </w:rPr>
            </w:pPr>
            <w:r>
              <w:rPr>
                <w:rFonts w:hint="eastAsia" w:ascii="宋体" w:hAnsi="宋体" w:eastAsia="宋体" w:cs="Times New Roman"/>
                <w:bCs/>
                <w:sz w:val="24"/>
                <w:szCs w:val="22"/>
              </w:rPr>
              <w:t>用人单位</w:t>
            </w:r>
          </w:p>
        </w:tc>
        <w:tc>
          <w:tcPr>
            <w:tcW w:w="3774"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7" w:hRule="atLeast"/>
          <w:jc w:val="center"/>
        </w:trPr>
        <w:tc>
          <w:tcPr>
            <w:tcW w:w="8384" w:type="dxa"/>
            <w:gridSpan w:val="4"/>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宋体" w:cs="Times New Roman"/>
                <w:bCs/>
                <w:sz w:val="24"/>
                <w:szCs w:val="22"/>
              </w:rPr>
            </w:pPr>
            <w:r>
              <w:rPr>
                <w:rFonts w:hint="eastAsia" w:ascii="宋体" w:hAnsi="宋体" w:eastAsia="宋体" w:cs="Times New Roman"/>
                <w:bCs/>
                <w:sz w:val="24"/>
                <w:szCs w:val="22"/>
              </w:rPr>
              <w:t>专家综合分析与鉴定意见：</w:t>
            </w:r>
          </w:p>
          <w:p>
            <w:pPr>
              <w:rPr>
                <w:rFonts w:ascii="宋体" w:hAnsi="宋体" w:eastAsia="宋体" w:cs="Times New Roman"/>
                <w:bCs/>
                <w:sz w:val="24"/>
                <w:szCs w:val="22"/>
              </w:rPr>
            </w:pPr>
          </w:p>
          <w:p>
            <w:pPr>
              <w:rPr>
                <w:rFonts w:ascii="宋体" w:hAnsi="宋体" w:eastAsia="宋体" w:cs="Times New Roman"/>
                <w:bCs/>
                <w:sz w:val="24"/>
                <w:szCs w:val="22"/>
              </w:rPr>
            </w:pPr>
          </w:p>
          <w:p>
            <w:pPr>
              <w:pStyle w:val="2"/>
              <w:ind w:firstLine="0"/>
              <w:rPr>
                <w:rFonts w:ascii="宋体" w:hAnsi="宋体" w:eastAsia="宋体" w:cs="Times New Roman"/>
                <w:bCs/>
                <w:sz w:val="24"/>
                <w:szCs w:val="22"/>
              </w:rPr>
            </w:pPr>
          </w:p>
          <w:p>
            <w:pPr>
              <w:rPr>
                <w:rFonts w:ascii="宋体" w:hAnsi="宋体" w:eastAsia="宋体" w:cs="Times New Roman"/>
                <w:bCs/>
                <w:sz w:val="24"/>
                <w:szCs w:val="22"/>
              </w:rPr>
            </w:pPr>
            <w:r>
              <w:rPr>
                <w:rFonts w:hint="eastAsia" w:ascii="宋体" w:hAnsi="宋体" w:eastAsia="宋体" w:cs="Times New Roman"/>
                <w:bCs/>
                <w:sz w:val="24"/>
                <w:szCs w:val="22"/>
              </w:rPr>
              <w:t>（备注：尘肺病鉴定时需要填写读片记录）：</w:t>
            </w:r>
          </w:p>
          <w:p>
            <w:pPr>
              <w:ind w:firstLine="140" w:firstLineChars="50"/>
              <w:rPr>
                <w:rFonts w:ascii="宋体" w:hAnsi="宋体" w:eastAsia="宋体" w:cs="Times New Roman"/>
                <w:bCs/>
                <w:sz w:val="28"/>
                <w:szCs w:val="28"/>
              </w:rPr>
            </w:pPr>
            <w:r>
              <w:rPr>
                <w:rFonts w:hint="eastAsia" w:ascii="宋体" w:hAnsi="宋体" w:eastAsia="宋体" w:cs="Times New Roman"/>
                <w:bCs/>
                <w:sz w:val="28"/>
                <w:szCs w:val="28"/>
              </w:rPr>
              <w:t>胸片号和拍片日期</w:t>
            </w:r>
            <w:r>
              <w:rPr>
                <w:rFonts w:hint="eastAsia" w:ascii="宋体" w:hAnsi="宋体" w:eastAsia="宋体" w:cs="Times New Roman"/>
                <w:bCs/>
                <w:szCs w:val="22"/>
              </w:rPr>
              <w:t xml:space="preserve">：               </w:t>
            </w:r>
          </w:p>
          <w:tbl>
            <w:tblPr>
              <w:tblStyle w:val="3"/>
              <w:tblW w:w="198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ind w:left="5250"/>
                    <w:rPr>
                      <w:rFonts w:ascii="宋体" w:hAnsi="宋体" w:eastAsia="宋体" w:cs="Times New Roman"/>
                      <w:bCs/>
                      <w:sz w:val="18"/>
                      <w:szCs w:val="22"/>
                    </w:rPr>
                  </w:pPr>
                </w:p>
                <w:p>
                  <w:pPr>
                    <w:ind w:left="5250"/>
                    <w:rPr>
                      <w:rFonts w:ascii="宋体" w:hAnsi="宋体" w:eastAsia="宋体" w:cs="Times New Roman"/>
                      <w:bCs/>
                      <w:sz w:val="18"/>
                      <w:szCs w:val="22"/>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ind w:left="5250"/>
                    <w:rPr>
                      <w:rFonts w:ascii="宋体" w:hAnsi="宋体" w:eastAsia="宋体" w:cs="Times New Roman"/>
                      <w:bCs/>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ind w:left="5250" w:firstLine="360" w:firstLineChars="200"/>
                    <w:rPr>
                      <w:rFonts w:ascii="宋体" w:hAnsi="宋体" w:eastAsia="宋体" w:cs="Times New Roman"/>
                      <w:bCs/>
                      <w:sz w:val="18"/>
                      <w:szCs w:val="22"/>
                    </w:rPr>
                  </w:pPr>
                </w:p>
                <w:p>
                  <w:pPr>
                    <w:ind w:left="5250" w:firstLine="360" w:firstLineChars="200"/>
                    <w:rPr>
                      <w:rFonts w:ascii="宋体" w:hAnsi="宋体" w:eastAsia="宋体" w:cs="Times New Roman"/>
                      <w:bCs/>
                      <w:sz w:val="18"/>
                      <w:szCs w:val="22"/>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ind w:left="5250"/>
                    <w:rPr>
                      <w:rFonts w:ascii="宋体" w:hAnsi="宋体" w:eastAsia="宋体" w:cs="Times New Roman"/>
                      <w:bCs/>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noWrap w:val="0"/>
                  <w:vAlign w:val="top"/>
                </w:tcPr>
                <w:p>
                  <w:pPr>
                    <w:ind w:left="5250"/>
                    <w:rPr>
                      <w:rFonts w:ascii="宋体" w:hAnsi="宋体" w:eastAsia="宋体" w:cs="Times New Roman"/>
                      <w:bCs/>
                      <w:sz w:val="18"/>
                      <w:szCs w:val="22"/>
                    </w:rPr>
                  </w:pPr>
                </w:p>
                <w:p>
                  <w:pPr>
                    <w:ind w:left="5250"/>
                    <w:rPr>
                      <w:rFonts w:ascii="宋体" w:hAnsi="宋体" w:eastAsia="宋体" w:cs="Times New Roman"/>
                      <w:bCs/>
                      <w:sz w:val="18"/>
                      <w:szCs w:val="22"/>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ind w:left="5250"/>
                    <w:rPr>
                      <w:rFonts w:ascii="宋体" w:hAnsi="宋体" w:eastAsia="宋体" w:cs="Times New Roman"/>
                      <w:bCs/>
                      <w:sz w:val="18"/>
                      <w:szCs w:val="22"/>
                    </w:rPr>
                  </w:pPr>
                </w:p>
              </w:tc>
            </w:tr>
          </w:tbl>
          <w:p>
            <w:pPr>
              <w:spacing w:line="240" w:lineRule="atLeast"/>
              <w:rPr>
                <w:rFonts w:ascii="宋体" w:hAnsi="宋体" w:eastAsia="宋体" w:cs="Times New Roman"/>
                <w:bCs/>
                <w:sz w:val="24"/>
                <w:szCs w:val="22"/>
              </w:rPr>
            </w:pPr>
          </w:p>
          <w:p>
            <w:pPr>
              <w:spacing w:line="240" w:lineRule="atLeast"/>
              <w:rPr>
                <w:rFonts w:ascii="宋体" w:hAnsi="宋体" w:eastAsia="宋体" w:cs="Times New Roman"/>
                <w:bCs/>
                <w:sz w:val="28"/>
                <w:szCs w:val="28"/>
                <w:u w:val="single"/>
              </w:rPr>
            </w:pPr>
            <w:r>
              <w:rPr>
                <w:rFonts w:hint="eastAsia" w:ascii="宋体" w:hAnsi="宋体" w:eastAsia="宋体" w:cs="Times New Roman"/>
                <w:bCs/>
                <w:sz w:val="24"/>
                <w:szCs w:val="22"/>
              </w:rPr>
              <w:t>形态和大小：</w:t>
            </w:r>
            <w:r>
              <w:rPr>
                <w:rFonts w:hint="eastAsia" w:ascii="宋体" w:hAnsi="宋体" w:eastAsia="宋体" w:cs="Times New Roman"/>
                <w:bCs/>
                <w:sz w:val="28"/>
                <w:szCs w:val="28"/>
                <w:u w:val="single"/>
              </w:rPr>
              <w:t xml:space="preserve">                  </w:t>
            </w:r>
          </w:p>
          <w:p>
            <w:pPr>
              <w:spacing w:line="240" w:lineRule="atLeast"/>
              <w:rPr>
                <w:rFonts w:ascii="宋体" w:hAnsi="宋体" w:eastAsia="宋体" w:cs="Times New Roman"/>
                <w:bCs/>
                <w:sz w:val="28"/>
                <w:szCs w:val="28"/>
                <w:u w:val="single"/>
              </w:rPr>
            </w:pPr>
            <w:r>
              <w:rPr>
                <w:rFonts w:hint="eastAsia" w:ascii="宋体" w:hAnsi="宋体" w:eastAsia="宋体" w:cs="Times New Roman"/>
                <w:bCs/>
                <w:sz w:val="24"/>
                <w:szCs w:val="22"/>
              </w:rPr>
              <w:t>总体密集度：</w:t>
            </w:r>
            <w:r>
              <w:rPr>
                <w:rFonts w:hint="eastAsia" w:ascii="宋体" w:hAnsi="宋体" w:eastAsia="宋体" w:cs="Times New Roman"/>
                <w:bCs/>
                <w:sz w:val="28"/>
                <w:szCs w:val="28"/>
                <w:u w:val="single"/>
              </w:rPr>
              <w:t xml:space="preserve">                  </w:t>
            </w:r>
          </w:p>
          <w:p>
            <w:pPr>
              <w:spacing w:line="240" w:lineRule="atLeast"/>
              <w:rPr>
                <w:rFonts w:ascii="宋体" w:hAnsi="宋体" w:eastAsia="宋体" w:cs="Times New Roman"/>
                <w:bCs/>
                <w:sz w:val="24"/>
                <w:szCs w:val="22"/>
              </w:rPr>
            </w:pPr>
            <w:r>
              <w:rPr>
                <w:rFonts w:hint="eastAsia" w:ascii="宋体" w:hAnsi="宋体" w:eastAsia="宋体" w:cs="Times New Roman"/>
                <w:bCs/>
                <w:sz w:val="24"/>
                <w:szCs w:val="22"/>
              </w:rPr>
              <w:t>分布范围：</w:t>
            </w:r>
            <w:r>
              <w:rPr>
                <w:rFonts w:hint="eastAsia" w:ascii="宋体" w:hAnsi="宋体" w:eastAsia="宋体" w:cs="Times New Roman"/>
                <w:bCs/>
                <w:sz w:val="28"/>
                <w:szCs w:val="28"/>
                <w:u w:val="single"/>
              </w:rPr>
              <w:t xml:space="preserve">                    </w:t>
            </w:r>
          </w:p>
          <w:p>
            <w:pPr>
              <w:rPr>
                <w:rFonts w:ascii="宋体" w:hAnsi="宋体" w:eastAsia="宋体" w:cs="Times New Roman"/>
                <w:bCs/>
                <w:sz w:val="24"/>
                <w:szCs w:val="22"/>
              </w:rPr>
            </w:pPr>
          </w:p>
          <w:p>
            <w:pPr>
              <w:ind w:firstLine="2520" w:firstLineChars="1050"/>
              <w:rPr>
                <w:rFonts w:ascii="宋体" w:hAnsi="宋体" w:eastAsia="宋体" w:cs="Times New Roman"/>
                <w:bCs/>
                <w:sz w:val="24"/>
                <w:szCs w:val="22"/>
              </w:rPr>
            </w:pPr>
          </w:p>
          <w:p>
            <w:pPr>
              <w:ind w:firstLine="4320" w:firstLineChars="1800"/>
              <w:rPr>
                <w:rFonts w:ascii="宋体" w:hAnsi="宋体" w:eastAsia="宋体" w:cs="Times New Roman"/>
                <w:bCs/>
                <w:sz w:val="24"/>
                <w:szCs w:val="22"/>
              </w:rPr>
            </w:pPr>
            <w:r>
              <w:rPr>
                <w:rFonts w:hint="eastAsia" w:ascii="宋体" w:hAnsi="宋体" w:eastAsia="宋体" w:cs="Times New Roman"/>
                <w:bCs/>
                <w:sz w:val="24"/>
                <w:szCs w:val="22"/>
              </w:rPr>
              <w:t>鉴定专家（签名）：</w:t>
            </w:r>
          </w:p>
          <w:p>
            <w:pPr>
              <w:ind w:firstLine="6360" w:firstLineChars="2650"/>
              <w:rPr>
                <w:rFonts w:ascii="宋体" w:hAnsi="宋体" w:eastAsia="宋体" w:cs="Times New Roman"/>
                <w:bCs/>
                <w:sz w:val="24"/>
                <w:szCs w:val="22"/>
              </w:rPr>
            </w:pPr>
            <w:r>
              <w:rPr>
                <w:rFonts w:hint="eastAsia" w:ascii="宋体" w:hAnsi="宋体" w:eastAsia="宋体" w:cs="Times New Roman"/>
                <w:sz w:val="24"/>
                <w:szCs w:val="22"/>
              </w:rPr>
              <w:t>年    月    日</w:t>
            </w:r>
          </w:p>
        </w:tc>
      </w:tr>
    </w:tbl>
    <w:p>
      <w:pPr>
        <w:spacing w:line="420" w:lineRule="exact"/>
        <w:jc w:val="center"/>
        <w:rPr>
          <w:rFonts w:ascii="黑体" w:hAnsi="宋体" w:eastAsia="黑体" w:cs="Times New Roman"/>
          <w:sz w:val="32"/>
          <w:szCs w:val="22"/>
        </w:rPr>
      </w:pP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职业病诊断鉴定过程记录单</w:t>
      </w:r>
    </w:p>
    <w:p>
      <w:pPr>
        <w:spacing w:line="360" w:lineRule="auto"/>
        <w:jc w:val="center"/>
        <w:rPr>
          <w:rFonts w:ascii="宋体" w:hAnsi="宋体" w:eastAsia="宋体" w:cs="Times New Roman"/>
          <w:bCs/>
          <w:sz w:val="24"/>
          <w:szCs w:val="22"/>
        </w:rPr>
      </w:pPr>
      <w:r>
        <w:rPr>
          <w:rFonts w:hint="eastAsia" w:ascii="宋体" w:hAnsi="宋体" w:eastAsia="宋体" w:cs="Times New Roman"/>
          <w:sz w:val="24"/>
          <w:szCs w:val="22"/>
        </w:rPr>
        <w:t xml:space="preserve">                                                    </w:t>
      </w:r>
      <w:r>
        <w:rPr>
          <w:rFonts w:hint="eastAsia" w:ascii="宋体" w:hAnsi="宋体" w:eastAsia="宋体" w:cs="Times New Roman"/>
          <w:bCs/>
          <w:sz w:val="24"/>
          <w:szCs w:val="22"/>
        </w:rPr>
        <w:t>共   页  第  页</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64"/>
        <w:gridCol w:w="990"/>
        <w:gridCol w:w="627"/>
        <w:gridCol w:w="1517"/>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姓名</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性别</w:t>
            </w:r>
          </w:p>
        </w:tc>
        <w:tc>
          <w:tcPr>
            <w:tcW w:w="627" w:type="dxa"/>
            <w:tcBorders>
              <w:top w:val="single" w:color="auto" w:sz="4" w:space="0"/>
              <w:left w:val="single" w:color="auto" w:sz="4" w:space="0"/>
              <w:bottom w:val="single" w:color="auto" w:sz="4" w:space="0"/>
              <w:right w:val="single" w:color="auto" w:sz="4" w:space="0"/>
            </w:tcBorders>
            <w:noWrap w:val="0"/>
            <w:vAlign w:val="center"/>
          </w:tcPr>
          <w:p>
            <w:pPr>
              <w:ind w:left="672"/>
              <w:jc w:val="center"/>
              <w:rPr>
                <w:rFonts w:ascii="宋体" w:hAnsi="宋体" w:eastAsia="宋体" w:cs="Times New Roman"/>
                <w:sz w:val="24"/>
                <w:szCs w:val="2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身份证号码</w:t>
            </w:r>
          </w:p>
        </w:tc>
        <w:tc>
          <w:tcPr>
            <w:tcW w:w="3197" w:type="dxa"/>
            <w:tcBorders>
              <w:top w:val="single" w:color="auto" w:sz="4" w:space="0"/>
              <w:left w:val="single" w:color="auto" w:sz="4" w:space="0"/>
              <w:bottom w:val="single" w:color="auto" w:sz="4" w:space="0"/>
              <w:right w:val="single" w:color="auto" w:sz="4" w:space="0"/>
            </w:tcBorders>
            <w:noWrap w:val="0"/>
            <w:vAlign w:val="center"/>
          </w:tcPr>
          <w:p>
            <w:pPr>
              <w:ind w:left="672"/>
              <w:jc w:val="cente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用人单位名称</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职业病危害接触史</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申请鉴定主要理由</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sz w:val="24"/>
                <w:szCs w:val="22"/>
              </w:rPr>
              <w:t>鉴定依据</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szCs w:val="22"/>
              </w:rPr>
            </w:pPr>
            <w:r>
              <w:rPr>
                <w:rFonts w:hint="eastAsia" w:ascii="宋体" w:hAnsi="宋体" w:eastAsia="宋体" w:cs="Times New Roman"/>
                <w:bCs/>
                <w:sz w:val="24"/>
                <w:szCs w:val="22"/>
              </w:rPr>
              <w:t>鉴定结论</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Cs/>
                <w:sz w:val="24"/>
                <w:szCs w:val="22"/>
              </w:rPr>
            </w:pPr>
            <w:r>
              <w:rPr>
                <w:rFonts w:hint="eastAsia" w:ascii="宋体" w:hAnsi="宋体" w:eastAsia="宋体" w:cs="Times New Roman"/>
                <w:bCs/>
                <w:sz w:val="24"/>
                <w:szCs w:val="22"/>
              </w:rPr>
              <w:t>表决情况</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Cs/>
                <w:sz w:val="24"/>
                <w:szCs w:val="22"/>
              </w:rPr>
            </w:pPr>
            <w:r>
              <w:rPr>
                <w:rFonts w:hint="eastAsia" w:ascii="宋体" w:hAnsi="宋体" w:eastAsia="宋体" w:cs="Times New Roman"/>
                <w:bCs/>
                <w:sz w:val="24"/>
                <w:szCs w:val="22"/>
              </w:rPr>
              <w:t>鉴定委员会签名</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2"/>
              </w:rPr>
            </w:pPr>
          </w:p>
          <w:p>
            <w:pPr>
              <w:rPr>
                <w:rFonts w:ascii="宋体" w:hAnsi="宋体" w:eastAsia="宋体" w:cs="Times New Roman"/>
                <w:sz w:val="24"/>
                <w:szCs w:val="22"/>
              </w:rPr>
            </w:pPr>
          </w:p>
          <w:p>
            <w:pPr>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Cs/>
                <w:sz w:val="24"/>
                <w:szCs w:val="22"/>
              </w:rPr>
            </w:pPr>
            <w:r>
              <w:rPr>
                <w:rFonts w:hint="eastAsia" w:ascii="宋体" w:hAnsi="宋体" w:eastAsia="宋体" w:cs="Times New Roman"/>
                <w:bCs/>
                <w:sz w:val="24"/>
                <w:szCs w:val="22"/>
              </w:rPr>
              <w:t>审核意见</w:t>
            </w:r>
          </w:p>
        </w:tc>
        <w:tc>
          <w:tcPr>
            <w:tcW w:w="633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bCs/>
                <w:sz w:val="24"/>
                <w:szCs w:val="22"/>
              </w:rPr>
            </w:pPr>
          </w:p>
          <w:p>
            <w:pPr>
              <w:rPr>
                <w:rFonts w:ascii="宋体" w:hAnsi="宋体" w:eastAsia="宋体" w:cs="Times New Roman"/>
                <w:bCs/>
                <w:sz w:val="24"/>
                <w:szCs w:val="22"/>
              </w:rPr>
            </w:pPr>
          </w:p>
          <w:p>
            <w:pPr>
              <w:rPr>
                <w:rFonts w:ascii="宋体" w:hAnsi="宋体" w:eastAsia="宋体" w:cs="Times New Roman"/>
                <w:bCs/>
                <w:sz w:val="24"/>
                <w:szCs w:val="22"/>
              </w:rPr>
            </w:pPr>
            <w:r>
              <w:rPr>
                <w:rFonts w:hint="eastAsia" w:ascii="宋体" w:hAnsi="宋体" w:eastAsia="宋体" w:cs="Times New Roman"/>
                <w:bCs/>
                <w:sz w:val="24"/>
                <w:szCs w:val="22"/>
              </w:rPr>
              <w:t>职业病诊断鉴定委员会主任委员（签名）：</w:t>
            </w:r>
          </w:p>
          <w:p>
            <w:pPr>
              <w:ind w:firstLine="3600" w:firstLineChars="1500"/>
              <w:rPr>
                <w:rFonts w:ascii="宋体" w:hAnsi="宋体" w:eastAsia="宋体" w:cs="Times New Roman"/>
                <w:sz w:val="24"/>
                <w:szCs w:val="22"/>
              </w:rPr>
            </w:pPr>
            <w:r>
              <w:rPr>
                <w:rFonts w:hint="eastAsia" w:ascii="宋体" w:hAnsi="宋体" w:eastAsia="宋体" w:cs="Times New Roman"/>
                <w:bCs/>
                <w:sz w:val="24"/>
                <w:szCs w:val="22"/>
              </w:rPr>
              <w:t>年    月    日</w:t>
            </w:r>
          </w:p>
        </w:tc>
      </w:tr>
    </w:tbl>
    <w:p>
      <w:pPr>
        <w:spacing w:line="440" w:lineRule="exact"/>
        <w:rPr>
          <w:rFonts w:ascii="黑体" w:hAnsi="宋体" w:eastAsia="黑体" w:cs="Times New Roman"/>
          <w:sz w:val="32"/>
          <w:szCs w:val="32"/>
        </w:rPr>
      </w:pPr>
      <w:r>
        <w:rPr>
          <w:rFonts w:hint="eastAsia" w:ascii="黑体" w:hAnsi="宋体" w:eastAsia="黑体" w:cs="Times New Roman"/>
          <w:sz w:val="32"/>
          <w:szCs w:val="32"/>
        </w:rPr>
        <w:t>附件17</w:t>
      </w:r>
    </w:p>
    <w:p>
      <w:pPr>
        <w:spacing w:after="312"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职业病诊断鉴定书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eastAsia="宋体" w:cs="Courier New"/>
          <w:bCs/>
          <w:kern w:val="2"/>
          <w:sz w:val="24"/>
          <w:szCs w:val="22"/>
          <w:lang w:val="en-US" w:eastAsia="zh-CN" w:bidi="ar-SA"/>
        </w:rPr>
      </w:pPr>
      <w:r>
        <w:rPr>
          <w:rFonts w:hint="eastAsia" w:ascii="宋体" w:hAnsi="宋体" w:eastAsia="宋体" w:cs="Courier New"/>
          <w:kern w:val="2"/>
          <w:sz w:val="24"/>
          <w:szCs w:val="22"/>
          <w:lang w:val="en-US" w:eastAsia="zh-CN" w:bidi="ar-SA"/>
        </w:rPr>
        <w:t xml:space="preserve">                                             编号：</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364"/>
        <w:gridCol w:w="796"/>
        <w:gridCol w:w="822"/>
        <w:gridCol w:w="1517"/>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szCs w:val="22"/>
              </w:rPr>
            </w:pPr>
            <w:r>
              <w:rPr>
                <w:rFonts w:hint="eastAsia" w:ascii="宋体" w:hAnsi="宋体" w:eastAsia="宋体" w:cs="Times New Roman"/>
                <w:sz w:val="24"/>
                <w:szCs w:val="22"/>
              </w:rPr>
              <w:t>姓名</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eastAsia="宋体" w:cs="Times New Roman"/>
                <w:sz w:val="24"/>
                <w:szCs w:val="22"/>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szCs w:val="22"/>
              </w:rPr>
            </w:pPr>
            <w:r>
              <w:rPr>
                <w:rFonts w:hint="eastAsia" w:ascii="宋体" w:hAnsi="宋体" w:eastAsia="宋体" w:cs="Times New Roman"/>
                <w:sz w:val="24"/>
                <w:szCs w:val="22"/>
              </w:rPr>
              <w:t>性别</w:t>
            </w:r>
          </w:p>
        </w:tc>
        <w:tc>
          <w:tcPr>
            <w:tcW w:w="8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672"/>
              <w:rPr>
                <w:rFonts w:ascii="宋体" w:hAnsi="宋体" w:eastAsia="宋体" w:cs="Times New Roman"/>
                <w:sz w:val="24"/>
                <w:szCs w:val="2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szCs w:val="22"/>
              </w:rPr>
            </w:pPr>
            <w:r>
              <w:rPr>
                <w:rFonts w:hint="eastAsia" w:ascii="宋体" w:hAnsi="宋体" w:eastAsia="宋体" w:cs="Times New Roman"/>
                <w:sz w:val="24"/>
                <w:szCs w:val="22"/>
              </w:rPr>
              <w:t>身份证号码</w:t>
            </w:r>
          </w:p>
        </w:tc>
        <w:tc>
          <w:tcPr>
            <w:tcW w:w="31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672"/>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szCs w:val="22"/>
              </w:rPr>
            </w:pPr>
            <w:r>
              <w:rPr>
                <w:rFonts w:hint="eastAsia" w:ascii="宋体" w:hAnsi="宋体" w:eastAsia="宋体" w:cs="Times New Roman"/>
                <w:sz w:val="24"/>
                <w:szCs w:val="22"/>
              </w:rPr>
              <w:t>用人单位名称</w:t>
            </w:r>
          </w:p>
        </w:tc>
        <w:tc>
          <w:tcPr>
            <w:tcW w:w="6332"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2" w:hRule="atLeast"/>
          <w:jc w:val="center"/>
        </w:trPr>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szCs w:val="22"/>
              </w:rPr>
            </w:pPr>
            <w:r>
              <w:rPr>
                <w:rFonts w:hint="eastAsia" w:ascii="宋体" w:hAnsi="宋体" w:eastAsia="宋体" w:cs="Times New Roman"/>
                <w:sz w:val="24"/>
                <w:szCs w:val="22"/>
              </w:rPr>
              <w:t>职业病危害接触史</w:t>
            </w:r>
          </w:p>
        </w:tc>
        <w:tc>
          <w:tcPr>
            <w:tcW w:w="6332"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sz w:val="24"/>
                <w:szCs w:val="22"/>
              </w:rPr>
            </w:pPr>
            <w:r>
              <w:rPr>
                <w:rFonts w:hint="eastAsia" w:ascii="宋体" w:hAnsi="宋体" w:eastAsia="宋体" w:cs="Times New Roman"/>
                <w:sz w:val="24"/>
                <w:szCs w:val="22"/>
              </w:rPr>
              <w:t>申请鉴定主要理由：</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sz w:val="24"/>
                <w:szCs w:val="22"/>
              </w:rPr>
            </w:pPr>
            <w:r>
              <w:rPr>
                <w:rFonts w:hint="eastAsia" w:ascii="宋体" w:hAnsi="宋体" w:eastAsia="宋体" w:cs="Times New Roman"/>
                <w:sz w:val="24"/>
                <w:szCs w:val="22"/>
              </w:rPr>
              <w:t>鉴定依据：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8"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sz w:val="24"/>
                <w:szCs w:val="22"/>
              </w:rPr>
            </w:pPr>
            <w:r>
              <w:rPr>
                <w:rFonts w:hint="eastAsia" w:ascii="宋体" w:hAnsi="宋体" w:eastAsia="宋体" w:cs="Times New Roman"/>
                <w:sz w:val="24"/>
                <w:szCs w:val="22"/>
              </w:rPr>
              <w:t>鉴定结论：</w:t>
            </w: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spacing w:line="440" w:lineRule="exact"/>
              <w:rPr>
                <w:rFonts w:ascii="宋体" w:hAnsi="宋体" w:eastAsia="宋体" w:cs="Times New Roman"/>
                <w:sz w:val="24"/>
                <w:szCs w:val="2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1440" w:firstLineChars="600"/>
              <w:jc w:val="both"/>
              <w:rPr>
                <w:rFonts w:ascii="宋体" w:hAnsi="宋体" w:eastAsia="宋体" w:cs="Courier New"/>
                <w:kern w:val="2"/>
                <w:sz w:val="24"/>
                <w:szCs w:val="22"/>
                <w:lang w:val="en-US" w:eastAsia="zh-CN" w:bidi="ar-SA"/>
              </w:rPr>
            </w:pPr>
            <w:r>
              <w:rPr>
                <w:rFonts w:hint="eastAsia" w:ascii="宋体" w:hAnsi="宋体" w:eastAsia="宋体" w:cs="Courier New"/>
                <w:kern w:val="2"/>
                <w:sz w:val="24"/>
                <w:szCs w:val="22"/>
                <w:lang w:val="en-US" w:eastAsia="zh-CN" w:bidi="ar-SA"/>
              </w:rPr>
              <w:t xml:space="preserve">                      职业病诊断鉴定委员会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1440" w:firstLineChars="600"/>
              <w:jc w:val="both"/>
              <w:rPr>
                <w:rFonts w:ascii="宋体" w:hAnsi="宋体" w:eastAsia="宋体" w:cs="Courier New"/>
                <w:kern w:val="2"/>
                <w:sz w:val="24"/>
                <w:szCs w:val="22"/>
                <w:lang w:val="en-US" w:eastAsia="zh-CN" w:bidi="ar-SA"/>
              </w:rPr>
            </w:pPr>
            <w:r>
              <w:rPr>
                <w:rFonts w:hint="eastAsia" w:ascii="宋体" w:hAnsi="宋体" w:eastAsia="宋体" w:cs="Courier New"/>
                <w:kern w:val="2"/>
                <w:sz w:val="24"/>
                <w:szCs w:val="22"/>
                <w:lang w:val="en-US" w:eastAsia="zh-CN" w:bidi="ar-SA"/>
              </w:rPr>
              <w:t xml:space="preserve">                              （公章）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jc w:val="both"/>
              <w:rPr>
                <w:rFonts w:ascii="宋体" w:hAnsi="宋体" w:eastAsia="宋体" w:cs="Courier New"/>
                <w:kern w:val="2"/>
                <w:sz w:val="24"/>
                <w:szCs w:val="22"/>
                <w:lang w:val="en-US" w:eastAsia="zh-CN" w:bidi="ar-SA"/>
              </w:rPr>
            </w:pPr>
            <w:r>
              <w:rPr>
                <w:rFonts w:hint="eastAsia" w:ascii="宋体" w:hAnsi="宋体" w:eastAsia="宋体" w:cs="Courier New"/>
                <w:kern w:val="2"/>
                <w:sz w:val="24"/>
                <w:szCs w:val="22"/>
                <w:lang w:val="en-US" w:eastAsia="zh-CN" w:bidi="ar-SA"/>
              </w:rPr>
              <w:t xml:space="preserve">                                    年   月   日</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07" w:leftChars="-17" w:hanging="443" w:hangingChars="210"/>
        <w:jc w:val="left"/>
        <w:rPr>
          <w:rFonts w:ascii="宋体" w:hAnsi="宋体" w:eastAsia="宋体" w:cs="Courier New"/>
          <w:kern w:val="2"/>
          <w:sz w:val="21"/>
          <w:szCs w:val="21"/>
          <w:lang w:val="en-US" w:eastAsia="zh-CN" w:bidi="ar-SA"/>
        </w:rPr>
      </w:pPr>
      <w:r>
        <w:rPr>
          <w:rFonts w:hint="eastAsia" w:ascii="宋体" w:hAnsi="宋体" w:eastAsia="宋体" w:cs="Courier New"/>
          <w:b/>
          <w:kern w:val="2"/>
          <w:sz w:val="21"/>
          <w:szCs w:val="21"/>
          <w:lang w:val="en-US" w:eastAsia="zh-CN" w:bidi="ar-SA"/>
        </w:rPr>
        <w:t>注：</w:t>
      </w:r>
      <w:r>
        <w:rPr>
          <w:rFonts w:hint="eastAsia" w:ascii="宋体" w:hAnsi="宋体" w:eastAsia="宋体" w:cs="Courier New"/>
          <w:kern w:val="2"/>
          <w:sz w:val="21"/>
          <w:szCs w:val="21"/>
          <w:lang w:val="en-US" w:eastAsia="zh-CN" w:bidi="ar-SA"/>
        </w:rPr>
        <w:t>根据《中华人民共和国职业病防治法》、《职业病诊断与鉴定管理办法》的规定，如对设区的市级职业病鉴定结论不服的，可以在接到诊断鉴定书之日起十五日内向浙江省卫生健康主管部门申请再鉴定，省级鉴定为最终鉴定。</w:t>
      </w:r>
    </w:p>
    <w:p>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line="320" w:lineRule="exact"/>
        <w:rPr>
          <w:rFonts w:ascii="黑体" w:hAnsi="宋体" w:eastAsia="黑体" w:cs="Times New Roman"/>
          <w:sz w:val="32"/>
          <w:szCs w:val="32"/>
        </w:rPr>
      </w:pPr>
      <w:r>
        <w:rPr>
          <w:rFonts w:hint="eastAsia" w:ascii="宋体" w:hAnsi="宋体" w:eastAsia="宋体" w:cs="Times New Roman"/>
          <w:sz w:val="24"/>
          <w:szCs w:val="22"/>
        </w:rPr>
        <w:br w:type="page"/>
      </w:r>
      <w:r>
        <w:rPr>
          <w:rFonts w:hint="eastAsia" w:ascii="黑体" w:hAnsi="宋体" w:eastAsia="黑体" w:cs="Times New Roman"/>
          <w:sz w:val="32"/>
          <w:szCs w:val="32"/>
        </w:rPr>
        <w:t>附件18</w:t>
      </w:r>
    </w:p>
    <w:p>
      <w:pPr>
        <w:spacing w:after="312" w:afterLines="100"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送达回执</w:t>
      </w:r>
    </w:p>
    <w:tbl>
      <w:tblPr>
        <w:tblStyle w:val="3"/>
        <w:tblW w:w="900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35" w:hRule="atLeast"/>
          <w:jc w:val="center"/>
        </w:trPr>
        <w:tc>
          <w:tcPr>
            <w:tcW w:w="9000" w:type="dxa"/>
            <w:tcBorders>
              <w:top w:val="single" w:color="auto" w:sz="4" w:space="0"/>
              <w:left w:val="nil"/>
              <w:bottom w:val="single" w:color="auto" w:sz="4" w:space="0"/>
              <w:right w:val="nil"/>
            </w:tcBorders>
            <w:noWrap w:val="0"/>
            <w:vAlign w:val="top"/>
          </w:tcPr>
          <w:p>
            <w:pPr>
              <w:widowControl w:val="0"/>
              <w:spacing w:line="320" w:lineRule="exact"/>
              <w:jc w:val="both"/>
              <w:rPr>
                <w:rFonts w:ascii="宋体" w:hAnsi="宋体" w:eastAsia="宋体" w:cs="Times New Roman"/>
                <w:kern w:val="2"/>
                <w:sz w:val="24"/>
                <w:szCs w:val="24"/>
                <w:lang w:val="en-US" w:eastAsia="zh-CN" w:bidi="ar-SA"/>
              </w:rPr>
            </w:pPr>
          </w:p>
          <w:p>
            <w:pPr>
              <w:spacing w:line="320" w:lineRule="exact"/>
              <w:jc w:val="center"/>
              <w:rPr>
                <w:rFonts w:ascii="黑体" w:hAnsi="宋体" w:eastAsia="黑体" w:cs="Times New Roman"/>
                <w:sz w:val="32"/>
                <w:szCs w:val="22"/>
              </w:rPr>
            </w:pPr>
            <w:r>
              <w:rPr>
                <w:rFonts w:hint="eastAsia" w:ascii="黑体" w:hAnsi="宋体" w:eastAsia="黑体" w:cs="Times New Roman"/>
                <w:sz w:val="32"/>
                <w:szCs w:val="22"/>
              </w:rPr>
              <w:t>送 达 回 执</w:t>
            </w: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职业病鉴定办事机构：（盖章）</w:t>
            </w: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受送达人（单位）：</w:t>
            </w: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送达文件名称：                               编号：</w:t>
            </w:r>
          </w:p>
          <w:p>
            <w:pPr>
              <w:widowControl w:val="0"/>
              <w:spacing w:line="320" w:lineRule="exact"/>
              <w:jc w:val="left"/>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送达方式：</w:t>
            </w: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送达地点：</w:t>
            </w: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送达人签名：　　　　　　　　　　　　送达时间：　　　年　　　月　　　日</w:t>
            </w: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收件人签名：　　　　　　　　　　　　收件时间：　　　年　　　月　　　日</w:t>
            </w:r>
          </w:p>
          <w:p>
            <w:pPr>
              <w:widowControl w:val="0"/>
              <w:spacing w:line="320" w:lineRule="exact"/>
              <w:jc w:val="both"/>
              <w:rPr>
                <w:rFonts w:ascii="宋体" w:hAnsi="宋体" w:eastAsia="宋体" w:cs="Times New Roman"/>
                <w:kern w:val="2"/>
                <w:sz w:val="24"/>
                <w:szCs w:val="24"/>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5" w:hRule="atLeast"/>
          <w:jc w:val="center"/>
        </w:trPr>
        <w:tc>
          <w:tcPr>
            <w:tcW w:w="9000" w:type="dxa"/>
            <w:tcBorders>
              <w:top w:val="single" w:color="auto" w:sz="4" w:space="0"/>
              <w:left w:val="nil"/>
              <w:bottom w:val="single" w:color="auto" w:sz="4" w:space="0"/>
              <w:right w:val="nil"/>
            </w:tcBorders>
            <w:noWrap w:val="0"/>
            <w:vAlign w:val="top"/>
          </w:tcPr>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留置送达：受送达人拒绝接受送达文件，代收人不愿意在送达文书上签名／盖章，送达人员将送达文书留置在　　　　　　　　　　　　　　　　　　。</w:t>
            </w: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见证人签名：　　　　　　　　　　　</w:t>
            </w:r>
          </w:p>
          <w:p>
            <w:pPr>
              <w:widowControl w:val="0"/>
              <w:spacing w:line="320" w:lineRule="exact"/>
              <w:jc w:val="both"/>
              <w:rPr>
                <w:rFonts w:ascii="宋体" w:hAnsi="宋体" w:eastAsia="宋体" w:cs="Times New Roman"/>
                <w:kern w:val="2"/>
                <w:sz w:val="24"/>
                <w:szCs w:val="24"/>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9" w:hRule="atLeast"/>
          <w:jc w:val="center"/>
        </w:trPr>
        <w:tc>
          <w:tcPr>
            <w:tcW w:w="9000" w:type="dxa"/>
            <w:tcBorders>
              <w:top w:val="single" w:color="auto" w:sz="4" w:space="0"/>
              <w:left w:val="nil"/>
              <w:bottom w:val="single" w:color="auto" w:sz="4" w:space="0"/>
              <w:right w:val="nil"/>
            </w:tcBorders>
            <w:noWrap w:val="0"/>
            <w:vAlign w:val="top"/>
          </w:tcPr>
          <w:p>
            <w:pPr>
              <w:widowControl w:val="0"/>
              <w:spacing w:line="320" w:lineRule="exact"/>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4"/>
                <w:lang w:val="en-US" w:eastAsia="zh-CN" w:bidi="ar-SA"/>
              </w:rPr>
              <w:t>邮寄送达：</w:t>
            </w:r>
            <w:r>
              <w:rPr>
                <w:rFonts w:hint="eastAsia" w:ascii="宋体" w:hAnsi="宋体" w:eastAsia="宋体" w:cs="Times New Roman"/>
                <w:kern w:val="2"/>
                <w:sz w:val="24"/>
                <w:szCs w:val="20"/>
                <w:lang w:val="en-US" w:eastAsia="zh-CN" w:bidi="ar-SA"/>
              </w:rPr>
              <w:t>《职业病诊断鉴定书》已用□快递 □挂号信发出。</w:t>
            </w:r>
          </w:p>
          <w:p>
            <w:pPr>
              <w:spacing w:line="320" w:lineRule="exact"/>
              <w:ind w:firstLine="960" w:firstLineChars="400"/>
              <w:rPr>
                <w:rFonts w:ascii="Calibri" w:hAnsi="宋体" w:eastAsia="宋体" w:cs="Times New Roman"/>
                <w:sz w:val="24"/>
                <w:szCs w:val="22"/>
              </w:rPr>
            </w:pPr>
            <w:r>
              <w:rPr>
                <w:rFonts w:hint="eastAsia" w:ascii="Calibri" w:hAnsi="宋体" w:eastAsia="宋体" w:cs="Times New Roman"/>
                <w:sz w:val="24"/>
                <w:szCs w:val="22"/>
              </w:rPr>
              <w:t>寄件日期：</w:t>
            </w:r>
            <w:r>
              <w:rPr>
                <w:rFonts w:ascii="Calibri" w:hAnsi="宋体" w:eastAsia="宋体" w:cs="Times New Roman"/>
                <w:sz w:val="24"/>
                <w:szCs w:val="22"/>
              </w:rPr>
              <w:t xml:space="preserve">     </w:t>
            </w:r>
            <w:r>
              <w:rPr>
                <w:rFonts w:hint="eastAsia" w:ascii="Calibri" w:hAnsi="宋体" w:eastAsia="宋体" w:cs="Times New Roman"/>
                <w:sz w:val="24"/>
                <w:szCs w:val="22"/>
              </w:rPr>
              <w:t>年</w:t>
            </w:r>
            <w:r>
              <w:rPr>
                <w:rFonts w:ascii="Calibri" w:hAnsi="宋体" w:eastAsia="宋体" w:cs="Times New Roman"/>
                <w:sz w:val="24"/>
                <w:szCs w:val="22"/>
              </w:rPr>
              <w:t xml:space="preserve">   </w:t>
            </w:r>
            <w:r>
              <w:rPr>
                <w:rFonts w:hint="eastAsia" w:ascii="Calibri" w:hAnsi="宋体" w:eastAsia="宋体" w:cs="Times New Roman"/>
                <w:sz w:val="24"/>
                <w:szCs w:val="22"/>
              </w:rPr>
              <w:t>月</w:t>
            </w:r>
            <w:r>
              <w:rPr>
                <w:rFonts w:ascii="Calibri" w:hAnsi="宋体" w:eastAsia="宋体" w:cs="Times New Roman"/>
                <w:sz w:val="24"/>
                <w:szCs w:val="22"/>
              </w:rPr>
              <w:t xml:space="preserve">   </w:t>
            </w:r>
            <w:r>
              <w:rPr>
                <w:rFonts w:hint="eastAsia" w:ascii="Calibri" w:hAnsi="宋体" w:eastAsia="宋体" w:cs="Times New Roman"/>
                <w:sz w:val="24"/>
                <w:szCs w:val="22"/>
              </w:rPr>
              <w:t>日</w:t>
            </w:r>
          </w:p>
          <w:p>
            <w:pPr>
              <w:widowControl w:val="0"/>
              <w:spacing w:line="320" w:lineRule="exact"/>
              <w:ind w:firstLine="960" w:firstLineChars="400"/>
              <w:jc w:val="both"/>
              <w:rPr>
                <w:rFonts w:ascii="Times New Roman" w:hAnsi="宋体" w:eastAsia="宋体" w:cs="Times New Roman"/>
                <w:kern w:val="2"/>
                <w:sz w:val="24"/>
                <w:szCs w:val="24"/>
                <w:lang w:val="en-US" w:eastAsia="zh-CN" w:bidi="ar-SA"/>
              </w:rPr>
            </w:pPr>
            <w:r>
              <w:rPr>
                <w:rFonts w:hint="eastAsia" w:ascii="宋体" w:hAnsi="宋体" w:eastAsia="宋体" w:cs="Times New Roman"/>
                <w:kern w:val="2"/>
                <w:sz w:val="24"/>
                <w:szCs w:val="20"/>
                <w:lang w:val="en-US" w:eastAsia="zh-CN" w:bidi="ar-SA"/>
              </w:rPr>
              <w:t>寄件人（签名）：</w:t>
            </w:r>
            <w:r>
              <w:rPr>
                <w:rFonts w:ascii="Times New Roman" w:hAnsi="宋体" w:eastAsia="宋体" w:cs="Times New Roman"/>
                <w:kern w:val="2"/>
                <w:sz w:val="24"/>
                <w:szCs w:val="24"/>
                <w:lang w:val="en-US" w:eastAsia="zh-CN" w:bidi="ar-SA"/>
              </w:rPr>
              <w:t xml:space="preserve"> </w:t>
            </w:r>
          </w:p>
          <w:p>
            <w:pPr>
              <w:spacing w:line="320" w:lineRule="exact"/>
              <w:ind w:firstLine="960" w:firstLineChars="400"/>
              <w:rPr>
                <w:rFonts w:ascii="Calibri" w:hAnsi="宋体" w:eastAsia="宋体" w:cs="Times New Roman"/>
                <w:sz w:val="24"/>
                <w:szCs w:val="22"/>
              </w:rPr>
            </w:pPr>
            <w:r>
              <w:rPr>
                <w:rFonts w:hint="eastAsia" w:ascii="Calibri" w:hAnsi="宋体" w:eastAsia="宋体" w:cs="Times New Roman"/>
                <w:sz w:val="24"/>
                <w:szCs w:val="22"/>
              </w:rPr>
              <w:t>邮件号：</w:t>
            </w:r>
            <w:r>
              <w:rPr>
                <w:rFonts w:ascii="Calibri" w:hAnsi="宋体" w:eastAsia="宋体" w:cs="Times New Roman"/>
                <w:sz w:val="24"/>
                <w:szCs w:val="22"/>
              </w:rPr>
              <w:t xml:space="preserve">                     </w:t>
            </w:r>
          </w:p>
          <w:p>
            <w:pPr>
              <w:spacing w:line="320" w:lineRule="exact"/>
              <w:ind w:firstLine="960" w:firstLineChars="400"/>
              <w:rPr>
                <w:rFonts w:ascii="Calibri" w:hAnsi="宋体" w:eastAsia="宋体" w:cs="Times New Roman"/>
                <w:sz w:val="24"/>
                <w:szCs w:val="22"/>
              </w:rPr>
            </w:pPr>
            <w:r>
              <w:rPr>
                <w:rFonts w:hint="eastAsia" w:ascii="Calibri" w:hAnsi="宋体" w:eastAsia="宋体" w:cs="Times New Roman"/>
                <w:sz w:val="24"/>
                <w:szCs w:val="22"/>
              </w:rPr>
              <w:t>签收日期：</w:t>
            </w:r>
            <w:r>
              <w:rPr>
                <w:rFonts w:ascii="Calibri" w:hAnsi="宋体" w:eastAsia="宋体" w:cs="Times New Roman"/>
                <w:sz w:val="24"/>
                <w:szCs w:val="22"/>
              </w:rPr>
              <w:t xml:space="preserve">       </w:t>
            </w:r>
            <w:r>
              <w:rPr>
                <w:rFonts w:hint="eastAsia" w:ascii="Calibri" w:hAnsi="宋体" w:eastAsia="宋体" w:cs="Times New Roman"/>
                <w:sz w:val="24"/>
                <w:szCs w:val="22"/>
              </w:rPr>
              <w:t>年</w:t>
            </w:r>
            <w:r>
              <w:rPr>
                <w:rFonts w:ascii="Calibri" w:hAnsi="宋体" w:eastAsia="宋体" w:cs="Times New Roman"/>
                <w:sz w:val="24"/>
                <w:szCs w:val="22"/>
              </w:rPr>
              <w:t xml:space="preserve">   </w:t>
            </w:r>
            <w:r>
              <w:rPr>
                <w:rFonts w:hint="eastAsia" w:ascii="Calibri" w:hAnsi="宋体" w:eastAsia="宋体" w:cs="Times New Roman"/>
                <w:sz w:val="24"/>
                <w:szCs w:val="22"/>
              </w:rPr>
              <w:t>月</w:t>
            </w:r>
            <w:r>
              <w:rPr>
                <w:rFonts w:ascii="Calibri" w:hAnsi="宋体" w:eastAsia="宋体" w:cs="Times New Roman"/>
                <w:sz w:val="24"/>
                <w:szCs w:val="22"/>
              </w:rPr>
              <w:t xml:space="preserve">   </w:t>
            </w:r>
            <w:r>
              <w:rPr>
                <w:rFonts w:hint="eastAsia" w:ascii="Calibri" w:hAnsi="宋体" w:eastAsia="宋体" w:cs="Times New Roman"/>
                <w:sz w:val="24"/>
                <w:szCs w:val="22"/>
              </w:rPr>
              <w:t>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5" w:hRule="atLeast"/>
          <w:jc w:val="center"/>
        </w:trPr>
        <w:tc>
          <w:tcPr>
            <w:tcW w:w="9000" w:type="dxa"/>
            <w:tcBorders>
              <w:top w:val="single" w:color="auto" w:sz="4" w:space="0"/>
              <w:left w:val="nil"/>
              <w:bottom w:val="single" w:color="auto" w:sz="4" w:space="0"/>
              <w:right w:val="nil"/>
            </w:tcBorders>
            <w:noWrap w:val="0"/>
            <w:vAlign w:val="top"/>
          </w:tcPr>
          <w:p>
            <w:pPr>
              <w:widowControl w:val="0"/>
              <w:spacing w:line="320" w:lineRule="exac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备注（</w:t>
            </w:r>
            <w:r>
              <w:rPr>
                <w:rFonts w:hint="eastAsia" w:ascii="宋体" w:hAnsi="Courier New" w:eastAsia="宋体" w:cs="Times New Roman"/>
                <w:kern w:val="2"/>
                <w:sz w:val="21"/>
                <w:szCs w:val="20"/>
                <w:lang w:val="en-US" w:eastAsia="zh-CN" w:bidi="ar-SA"/>
              </w:rPr>
              <w:t>邮件凭证粘贴处</w:t>
            </w:r>
            <w:r>
              <w:rPr>
                <w:rFonts w:hint="eastAsia" w:ascii="宋体" w:hAnsi="宋体" w:eastAsia="宋体" w:cs="Times New Roman"/>
                <w:kern w:val="2"/>
                <w:sz w:val="24"/>
                <w:szCs w:val="24"/>
                <w:lang w:val="en-US" w:eastAsia="zh-CN" w:bidi="ar-SA"/>
              </w:rPr>
              <w:t>）：</w:t>
            </w: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p>
          <w:p>
            <w:pPr>
              <w:widowControl w:val="0"/>
              <w:spacing w:line="320" w:lineRule="exact"/>
              <w:jc w:val="both"/>
              <w:rPr>
                <w:rFonts w:ascii="宋体" w:hAnsi="宋体" w:eastAsia="宋体" w:cs="Times New Roman"/>
                <w:kern w:val="2"/>
                <w:sz w:val="24"/>
                <w:szCs w:val="24"/>
                <w:lang w:val="en-US" w:eastAsia="zh-CN" w:bidi="ar-SA"/>
              </w:rPr>
            </w:pPr>
          </w:p>
        </w:tc>
      </w:tr>
    </w:tbl>
    <w:p>
      <w:pPr>
        <w:rPr>
          <w:rFonts w:eastAsia="宋体" w:cs="Times New Roman"/>
        </w:rPr>
      </w:pPr>
    </w:p>
    <w:p>
      <w:pPr>
        <w:pStyle w:val="2"/>
        <w:ind w:firstLine="0"/>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7000" w:firstLineChars="2500"/>
      <w:jc w:val="both"/>
      <w:rPr>
        <w:rFonts w:eastAsia="宋体" w:cs="Times New Roman"/>
      </w:rPr>
    </w:pPr>
    <w:r>
      <w:rPr>
        <w:rStyle w:val="5"/>
        <w:rFonts w:hint="eastAsia" w:ascii="仿宋_GB2312" w:hAnsi="仿宋_GB2312" w:eastAsia="仿宋_GB2312" w:cs="仿宋_GB2312"/>
        <w:sz w:val="28"/>
        <w:szCs w:val="28"/>
        <w:lang w:val="en-US" w:eastAsia="zh-CN"/>
      </w:rPr>
      <w:t xml:space="preserve">     </w:t>
    </w: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065"/>
    <w:rsid w:val="17FB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2023-05-04T01:53:00Z</dcterms:created>
  <dc:creator>admin</dc:creator>
  <cp:lastModifiedBy>admin</cp:lastModifiedBy>
  <dcterms:modified xsi:type="dcterms:W3CDTF">2023-05-04T01:53:26Z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