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06FA8F" w14:textId="350AE2AB" w:rsidR="00EF70AF" w:rsidRPr="00B0473F" w:rsidRDefault="00EF70AF" w:rsidP="00EF70AF">
      <w:pPr>
        <w:snapToGrid w:val="0"/>
        <w:spacing w:afterLines="100" w:after="312" w:line="560" w:lineRule="exact"/>
        <w:rPr>
          <w:rFonts w:ascii="Times New Roman" w:eastAsia="黑体" w:hAnsi="Times New Roman" w:cs="Times New Roman"/>
          <w:bCs/>
          <w:sz w:val="32"/>
          <w:szCs w:val="32"/>
        </w:rPr>
      </w:pPr>
      <w:r w:rsidRPr="00B0473F">
        <w:rPr>
          <w:rFonts w:ascii="Times New Roman" w:eastAsia="黑体" w:hAnsi="Times New Roman" w:cs="Times New Roman"/>
          <w:bCs/>
          <w:sz w:val="32"/>
          <w:szCs w:val="32"/>
        </w:rPr>
        <w:t>附件</w:t>
      </w:r>
      <w:r>
        <w:rPr>
          <w:rFonts w:ascii="Times New Roman" w:eastAsia="黑体" w:hAnsi="Times New Roman" w:cs="Times New Roman" w:hint="eastAsia"/>
          <w:bCs/>
          <w:sz w:val="32"/>
          <w:szCs w:val="32"/>
        </w:rPr>
        <w:t>2</w:t>
      </w:r>
    </w:p>
    <w:p w14:paraId="68C70734" w14:textId="77777777" w:rsidR="00EF70AF" w:rsidRPr="00B0473F" w:rsidRDefault="00EF70AF" w:rsidP="00EF70AF">
      <w:pPr>
        <w:snapToGrid w:val="0"/>
        <w:spacing w:afterLines="100" w:after="312" w:line="560" w:lineRule="exact"/>
        <w:rPr>
          <w:rFonts w:ascii="Times New Roman" w:eastAsia="黑体" w:hAnsi="Times New Roman" w:cs="Times New Roman"/>
          <w:bCs/>
          <w:sz w:val="32"/>
          <w:szCs w:val="32"/>
        </w:rPr>
      </w:pPr>
    </w:p>
    <w:p w14:paraId="366C4C21" w14:textId="77777777" w:rsidR="00EF70AF" w:rsidRPr="00B0473F" w:rsidRDefault="00EF70AF" w:rsidP="00EF70AF">
      <w:pPr>
        <w:snapToGrid w:val="0"/>
        <w:spacing w:afterLines="100" w:after="312" w:line="560" w:lineRule="exact"/>
        <w:rPr>
          <w:rFonts w:ascii="Times New Roman" w:eastAsia="黑体" w:hAnsi="Times New Roman" w:cs="Times New Roman"/>
          <w:bCs/>
          <w:sz w:val="32"/>
          <w:szCs w:val="32"/>
        </w:rPr>
      </w:pPr>
    </w:p>
    <w:p w14:paraId="6B17A500" w14:textId="77777777" w:rsidR="00CD1DC8" w:rsidRDefault="008D3897">
      <w:pPr>
        <w:widowControl/>
        <w:jc w:val="center"/>
        <w:rPr>
          <w:rFonts w:ascii="Times New Roman" w:eastAsia="黑体" w:hAnsi="Times New Roman" w:cs="Times New Roman" w:hint="eastAsia"/>
          <w:b/>
          <w:sz w:val="72"/>
          <w:szCs w:val="72"/>
        </w:rPr>
      </w:pPr>
      <w:r w:rsidRPr="0044197A">
        <w:rPr>
          <w:rFonts w:ascii="Times New Roman" w:eastAsia="黑体" w:hAnsi="Times New Roman" w:cs="Times New Roman" w:hint="eastAsia"/>
          <w:b/>
          <w:sz w:val="72"/>
          <w:szCs w:val="72"/>
        </w:rPr>
        <w:t>交叉参照（</w:t>
      </w:r>
      <w:r w:rsidRPr="0044197A">
        <w:rPr>
          <w:rFonts w:ascii="Times New Roman" w:eastAsia="黑体" w:hAnsi="Times New Roman" w:cs="Times New Roman"/>
          <w:b/>
          <w:sz w:val="72"/>
          <w:szCs w:val="72"/>
        </w:rPr>
        <w:t>Read-across</w:t>
      </w:r>
      <w:r w:rsidRPr="0044197A">
        <w:rPr>
          <w:rFonts w:ascii="Times New Roman" w:eastAsia="黑体" w:hAnsi="Times New Roman" w:cs="Times New Roman" w:hint="eastAsia"/>
          <w:b/>
          <w:sz w:val="72"/>
          <w:szCs w:val="72"/>
        </w:rPr>
        <w:t>）</w:t>
      </w:r>
    </w:p>
    <w:p w14:paraId="76BE6BF3" w14:textId="0521EFDC" w:rsidR="0060573C" w:rsidRPr="0044197A" w:rsidRDefault="00C34857">
      <w:pPr>
        <w:widowControl/>
        <w:jc w:val="center"/>
        <w:rPr>
          <w:rFonts w:ascii="Times New Roman" w:eastAsia="黑体" w:hAnsi="Times New Roman" w:cs="Times New Roman"/>
          <w:b/>
          <w:sz w:val="72"/>
          <w:szCs w:val="72"/>
        </w:rPr>
      </w:pPr>
      <w:r w:rsidRPr="0044197A">
        <w:rPr>
          <w:rFonts w:ascii="Times New Roman" w:eastAsia="黑体" w:hAnsi="Times New Roman" w:cs="Times New Roman" w:hint="eastAsia"/>
          <w:b/>
          <w:sz w:val="72"/>
          <w:szCs w:val="72"/>
        </w:rPr>
        <w:t>方法</w:t>
      </w:r>
      <w:r w:rsidR="008D3897" w:rsidRPr="0044197A">
        <w:rPr>
          <w:rFonts w:ascii="Times New Roman" w:eastAsia="黑体" w:hAnsi="Times New Roman" w:cs="Times New Roman" w:hint="eastAsia"/>
          <w:b/>
          <w:sz w:val="72"/>
          <w:szCs w:val="72"/>
        </w:rPr>
        <w:t>应用技术指南</w:t>
      </w:r>
    </w:p>
    <w:p w14:paraId="036703B9" w14:textId="77777777" w:rsidR="00EF70AF" w:rsidRDefault="00EF70AF" w:rsidP="00BC0556">
      <w:pPr>
        <w:widowControl/>
        <w:jc w:val="center"/>
        <w:rPr>
          <w:rFonts w:ascii="Times New Roman" w:eastAsia="黑体" w:hAnsi="Times New Roman" w:cs="Times New Roman"/>
          <w:b/>
          <w:sz w:val="72"/>
          <w:szCs w:val="72"/>
        </w:rPr>
      </w:pPr>
    </w:p>
    <w:p w14:paraId="2206821D" w14:textId="77777777" w:rsidR="00EF70AF" w:rsidRDefault="00EF70AF" w:rsidP="00EF70AF">
      <w:pPr>
        <w:widowControl/>
        <w:spacing w:line="360" w:lineRule="auto"/>
        <w:jc w:val="center"/>
        <w:rPr>
          <w:rFonts w:ascii="Times New Roman" w:eastAsia="黑体" w:hAnsi="Times New Roman" w:cs="Times New Roman"/>
          <w:b/>
          <w:sz w:val="72"/>
          <w:szCs w:val="72"/>
        </w:rPr>
      </w:pPr>
    </w:p>
    <w:p w14:paraId="6EBA44F6" w14:textId="77777777" w:rsidR="00EF70AF" w:rsidRDefault="00EF70AF" w:rsidP="00EF70AF">
      <w:pPr>
        <w:widowControl/>
        <w:spacing w:line="360" w:lineRule="auto"/>
        <w:jc w:val="center"/>
        <w:rPr>
          <w:rFonts w:ascii="Times New Roman" w:eastAsia="黑体" w:hAnsi="Times New Roman" w:cs="Times New Roman"/>
          <w:b/>
          <w:sz w:val="72"/>
          <w:szCs w:val="72"/>
        </w:rPr>
      </w:pPr>
    </w:p>
    <w:p w14:paraId="7AF47492" w14:textId="77777777" w:rsidR="00EF70AF" w:rsidRPr="00337189" w:rsidRDefault="00EF70AF" w:rsidP="00EF70AF">
      <w:pPr>
        <w:widowControl/>
        <w:spacing w:line="360" w:lineRule="auto"/>
        <w:jc w:val="center"/>
        <w:rPr>
          <w:rFonts w:ascii="Times New Roman" w:eastAsia="黑体" w:hAnsi="Times New Roman" w:cs="Times New Roman"/>
          <w:b/>
          <w:sz w:val="72"/>
          <w:szCs w:val="72"/>
        </w:rPr>
      </w:pPr>
    </w:p>
    <w:p w14:paraId="0F28F1C3" w14:textId="77777777" w:rsidR="00EF70AF" w:rsidRDefault="00EF70AF" w:rsidP="00EF70AF">
      <w:pPr>
        <w:widowControl/>
        <w:spacing w:line="360" w:lineRule="auto"/>
        <w:jc w:val="center"/>
        <w:rPr>
          <w:rFonts w:ascii="Times New Roman" w:eastAsia="黑体" w:hAnsi="Times New Roman" w:cs="Times New Roman"/>
          <w:b/>
          <w:sz w:val="72"/>
          <w:szCs w:val="72"/>
        </w:rPr>
      </w:pPr>
    </w:p>
    <w:p w14:paraId="30CF8EE5" w14:textId="77777777" w:rsidR="00EF70AF" w:rsidRDefault="00EF70AF" w:rsidP="00EF70AF">
      <w:pPr>
        <w:widowControl/>
        <w:spacing w:line="360" w:lineRule="auto"/>
        <w:jc w:val="center"/>
        <w:rPr>
          <w:rFonts w:ascii="Times New Roman" w:eastAsia="黑体" w:hAnsi="Times New Roman" w:cs="Times New Roman"/>
          <w:b/>
          <w:sz w:val="72"/>
          <w:szCs w:val="72"/>
        </w:rPr>
      </w:pPr>
    </w:p>
    <w:p w14:paraId="25A9C4DB" w14:textId="77777777" w:rsidR="00EF70AF" w:rsidRDefault="00EF70AF" w:rsidP="00EF70AF">
      <w:pPr>
        <w:widowControl/>
        <w:spacing w:line="360" w:lineRule="auto"/>
        <w:jc w:val="center"/>
        <w:rPr>
          <w:rFonts w:ascii="Times New Roman" w:eastAsia="黑体" w:hAnsi="Times New Roman" w:cs="Times New Roman"/>
          <w:b/>
          <w:sz w:val="72"/>
          <w:szCs w:val="72"/>
        </w:rPr>
      </w:pPr>
    </w:p>
    <w:p w14:paraId="7CF1BAFB" w14:textId="77777777" w:rsidR="00EF70AF" w:rsidRPr="002D4EF9" w:rsidRDefault="00EF70AF" w:rsidP="00EF70AF">
      <w:pPr>
        <w:widowControl/>
        <w:jc w:val="center"/>
        <w:rPr>
          <w:rFonts w:ascii="楷体" w:eastAsia="楷体" w:hAnsi="楷体" w:cs="Times New Roman"/>
          <w:sz w:val="44"/>
          <w:szCs w:val="44"/>
        </w:rPr>
      </w:pPr>
      <w:r w:rsidRPr="002D4EF9">
        <w:rPr>
          <w:rFonts w:ascii="楷体" w:eastAsia="楷体" w:hAnsi="楷体" w:cs="Times New Roman" w:hint="eastAsia"/>
          <w:sz w:val="44"/>
          <w:szCs w:val="44"/>
        </w:rPr>
        <w:t>中国食品药品检定研究院</w:t>
      </w:r>
    </w:p>
    <w:p w14:paraId="2584D2F7" w14:textId="77777777" w:rsidR="00EF70AF" w:rsidRDefault="008D3897">
      <w:pPr>
        <w:rPr>
          <w:rFonts w:ascii="Times New Roman" w:hAnsi="Times New Roman" w:cs="Times New Roman"/>
        </w:rPr>
        <w:sectPr w:rsidR="00EF70AF" w:rsidSect="00BC0556">
          <w:footerReference w:type="default" r:id="rId10"/>
          <w:type w:val="continuous"/>
          <w:pgSz w:w="11906" w:h="16838"/>
          <w:pgMar w:top="2098" w:right="1474" w:bottom="1985" w:left="1588" w:header="851" w:footer="992" w:gutter="0"/>
          <w:pgNumType w:start="1"/>
          <w:cols w:space="425"/>
          <w:docGrid w:type="lines" w:linePitch="312"/>
        </w:sectPr>
      </w:pPr>
      <w:r w:rsidRPr="001F3777">
        <w:rPr>
          <w:rFonts w:ascii="Times New Roman" w:hAnsi="Times New Roman" w:cs="Times New Roman"/>
        </w:rPr>
        <w:t xml:space="preserve"> </w:t>
      </w:r>
    </w:p>
    <w:p w14:paraId="29DA6563" w14:textId="77777777" w:rsidR="0060573C" w:rsidRPr="001F3777" w:rsidRDefault="0060573C">
      <w:pPr>
        <w:rPr>
          <w:rFonts w:ascii="Times New Roman" w:hAnsi="Times New Roman" w:cs="Times New Roman"/>
        </w:rPr>
      </w:pPr>
    </w:p>
    <w:sdt>
      <w:sdtPr>
        <w:rPr>
          <w:rFonts w:ascii="Times New Roman" w:eastAsiaTheme="minorEastAsia" w:hAnsi="Times New Roman" w:cs="Times New Roman"/>
          <w:color w:val="auto"/>
          <w:kern w:val="2"/>
          <w:sz w:val="21"/>
          <w:szCs w:val="22"/>
          <w:lang w:val="zh-CN"/>
        </w:rPr>
        <w:id w:val="-1360812175"/>
        <w:docPartObj>
          <w:docPartGallery w:val="Table of Contents"/>
          <w:docPartUnique/>
        </w:docPartObj>
      </w:sdtPr>
      <w:sdtEndPr>
        <w:rPr>
          <w:rFonts w:eastAsia="仿宋_GB2312"/>
          <w:b/>
          <w:bCs/>
          <w:sz w:val="32"/>
          <w:szCs w:val="32"/>
        </w:rPr>
      </w:sdtEndPr>
      <w:sdtContent>
        <w:p w14:paraId="3A7041DC" w14:textId="77777777" w:rsidR="0060573C" w:rsidRPr="00BC0556" w:rsidRDefault="008D3897">
          <w:pPr>
            <w:pStyle w:val="TOC1"/>
            <w:spacing w:before="0" w:afterLines="100" w:after="312" w:line="240" w:lineRule="auto"/>
            <w:jc w:val="center"/>
            <w:rPr>
              <w:rFonts w:ascii="Times New Roman" w:eastAsia="黑体" w:hAnsi="Times New Roman" w:cs="Times New Roman"/>
              <w:b/>
              <w:bCs/>
              <w:color w:val="auto"/>
              <w:sz w:val="44"/>
              <w:szCs w:val="44"/>
            </w:rPr>
          </w:pPr>
          <w:r w:rsidRPr="00BC0556">
            <w:rPr>
              <w:rFonts w:ascii="方正小标宋简体" w:eastAsia="方正小标宋简体" w:hAnsi="Times New Roman" w:cs="Times New Roman" w:hint="eastAsia"/>
              <w:color w:val="auto"/>
              <w:sz w:val="44"/>
              <w:szCs w:val="44"/>
              <w:lang w:val="zh-CN"/>
            </w:rPr>
            <w:t>目</w:t>
          </w:r>
          <w:r w:rsidRPr="00BC0556">
            <w:rPr>
              <w:rFonts w:ascii="方正小标宋简体" w:eastAsia="方正小标宋简体" w:hAnsi="Times New Roman" w:cs="Times New Roman"/>
              <w:color w:val="auto"/>
              <w:sz w:val="44"/>
              <w:szCs w:val="44"/>
              <w:lang w:val="zh-CN"/>
            </w:rPr>
            <w:t xml:space="preserve">  </w:t>
          </w:r>
          <w:r w:rsidRPr="00BC0556">
            <w:rPr>
              <w:rFonts w:ascii="方正小标宋简体" w:eastAsia="方正小标宋简体" w:hAnsi="Times New Roman" w:cs="Times New Roman" w:hint="eastAsia"/>
              <w:color w:val="auto"/>
              <w:sz w:val="44"/>
              <w:szCs w:val="44"/>
              <w:lang w:val="zh-CN"/>
            </w:rPr>
            <w:t>录</w:t>
          </w:r>
        </w:p>
        <w:p w14:paraId="7F9B65EA" w14:textId="6AA97860" w:rsidR="0060573C" w:rsidRPr="00CD1DC8" w:rsidRDefault="008D3897" w:rsidP="00EF70AF">
          <w:pPr>
            <w:pStyle w:val="30"/>
            <w:rPr>
              <w:rFonts w:ascii="Times New Roman" w:eastAsia="仿宋_GB2312" w:hAnsi="Times New Roman"/>
              <w:b/>
              <w:noProof/>
              <w:kern w:val="2"/>
              <w:sz w:val="32"/>
              <w:szCs w:val="32"/>
            </w:rPr>
          </w:pPr>
          <w:r w:rsidRPr="00CD1DC8">
            <w:rPr>
              <w:rFonts w:ascii="Times New Roman" w:eastAsia="仿宋_GB2312" w:hAnsi="Times New Roman"/>
              <w:b/>
              <w:sz w:val="32"/>
              <w:szCs w:val="32"/>
            </w:rPr>
            <w:fldChar w:fldCharType="begin"/>
          </w:r>
          <w:r w:rsidRPr="00CD1DC8">
            <w:rPr>
              <w:rFonts w:ascii="Times New Roman" w:eastAsia="仿宋_GB2312" w:hAnsi="Times New Roman"/>
              <w:b/>
              <w:sz w:val="32"/>
              <w:szCs w:val="32"/>
            </w:rPr>
            <w:instrText xml:space="preserve"> TOC \o "1-3" \h \z \u </w:instrText>
          </w:r>
          <w:r w:rsidRPr="00CD1DC8">
            <w:rPr>
              <w:rFonts w:ascii="Times New Roman" w:eastAsia="仿宋_GB2312" w:hAnsi="Times New Roman"/>
              <w:b/>
              <w:sz w:val="32"/>
              <w:szCs w:val="32"/>
            </w:rPr>
            <w:fldChar w:fldCharType="separate"/>
          </w:r>
          <w:hyperlink w:anchor="_Toc161740067" w:history="1">
            <w:r w:rsidR="00304BFD" w:rsidRPr="00CD1DC8">
              <w:rPr>
                <w:rStyle w:val="a7"/>
                <w:rFonts w:ascii="Times New Roman" w:eastAsia="仿宋_GB2312" w:hAnsi="Times New Roman" w:hint="eastAsia"/>
                <w:b/>
                <w:noProof/>
                <w:color w:val="auto"/>
                <w:sz w:val="32"/>
                <w:szCs w:val="32"/>
              </w:rPr>
              <w:t>一、</w:t>
            </w:r>
            <w:r w:rsidRPr="00CD1DC8">
              <w:rPr>
                <w:rStyle w:val="a7"/>
                <w:rFonts w:ascii="Times New Roman" w:eastAsia="仿宋_GB2312" w:hAnsi="Times New Roman" w:hint="eastAsia"/>
                <w:b/>
                <w:noProof/>
                <w:color w:val="auto"/>
                <w:sz w:val="32"/>
                <w:szCs w:val="32"/>
              </w:rPr>
              <w:t>概述</w:t>
            </w:r>
            <w:r w:rsidRPr="00CD1DC8">
              <w:rPr>
                <w:rFonts w:ascii="Times New Roman" w:eastAsia="仿宋_GB2312" w:hAnsi="Times New Roman"/>
                <w:b/>
                <w:noProof/>
                <w:sz w:val="32"/>
                <w:szCs w:val="32"/>
              </w:rPr>
              <w:tab/>
            </w:r>
            <w:r w:rsidRPr="00CD1DC8">
              <w:rPr>
                <w:rFonts w:ascii="Times New Roman" w:eastAsia="仿宋_GB2312" w:hAnsi="Times New Roman"/>
                <w:b/>
                <w:noProof/>
                <w:sz w:val="32"/>
                <w:szCs w:val="32"/>
              </w:rPr>
              <w:fldChar w:fldCharType="begin"/>
            </w:r>
            <w:r w:rsidRPr="00CD1DC8">
              <w:rPr>
                <w:rFonts w:ascii="Times New Roman" w:eastAsia="仿宋_GB2312" w:hAnsi="Times New Roman"/>
                <w:b/>
                <w:noProof/>
                <w:sz w:val="32"/>
                <w:szCs w:val="32"/>
              </w:rPr>
              <w:instrText xml:space="preserve"> PAGEREF _Toc161740067 \h </w:instrText>
            </w:r>
            <w:r w:rsidRPr="00CD1DC8">
              <w:rPr>
                <w:rFonts w:ascii="Times New Roman" w:eastAsia="仿宋_GB2312" w:hAnsi="Times New Roman"/>
                <w:b/>
                <w:noProof/>
                <w:sz w:val="32"/>
                <w:szCs w:val="32"/>
              </w:rPr>
            </w:r>
            <w:r w:rsidRPr="00CD1DC8">
              <w:rPr>
                <w:rFonts w:ascii="Times New Roman" w:eastAsia="仿宋_GB2312" w:hAnsi="Times New Roman"/>
                <w:b/>
                <w:noProof/>
                <w:sz w:val="32"/>
                <w:szCs w:val="32"/>
              </w:rPr>
              <w:fldChar w:fldCharType="separate"/>
            </w:r>
            <w:r w:rsidR="00304BFD" w:rsidRPr="00CD1DC8">
              <w:rPr>
                <w:rFonts w:ascii="Times New Roman" w:eastAsia="仿宋_GB2312" w:hAnsi="Times New Roman"/>
                <w:b/>
                <w:noProof/>
                <w:sz w:val="32"/>
                <w:szCs w:val="32"/>
              </w:rPr>
              <w:t>2</w:t>
            </w:r>
            <w:r w:rsidRPr="00CD1DC8">
              <w:rPr>
                <w:rFonts w:ascii="Times New Roman" w:eastAsia="仿宋_GB2312" w:hAnsi="Times New Roman"/>
                <w:b/>
                <w:noProof/>
                <w:sz w:val="32"/>
                <w:szCs w:val="32"/>
              </w:rPr>
              <w:fldChar w:fldCharType="end"/>
            </w:r>
          </w:hyperlink>
        </w:p>
        <w:p w14:paraId="07A1CFC7" w14:textId="671A39EE" w:rsidR="0060573C" w:rsidRPr="00CD1DC8" w:rsidRDefault="00DB4163" w:rsidP="00EF70AF">
          <w:pPr>
            <w:pStyle w:val="30"/>
            <w:rPr>
              <w:rFonts w:ascii="Times New Roman" w:eastAsia="仿宋_GB2312" w:hAnsi="Times New Roman"/>
              <w:b/>
              <w:noProof/>
              <w:kern w:val="2"/>
              <w:sz w:val="32"/>
              <w:szCs w:val="32"/>
            </w:rPr>
          </w:pPr>
          <w:hyperlink w:anchor="_Toc161740068" w:history="1">
            <w:r w:rsidR="00304BFD" w:rsidRPr="00CD1DC8">
              <w:rPr>
                <w:rStyle w:val="a7"/>
                <w:rFonts w:ascii="Times New Roman" w:eastAsia="仿宋_GB2312" w:hAnsi="Times New Roman" w:hint="eastAsia"/>
                <w:b/>
                <w:noProof/>
                <w:color w:val="auto"/>
                <w:sz w:val="32"/>
                <w:szCs w:val="32"/>
              </w:rPr>
              <w:t>二、</w:t>
            </w:r>
            <w:r w:rsidR="008D3897" w:rsidRPr="00CD1DC8">
              <w:rPr>
                <w:rStyle w:val="a7"/>
                <w:rFonts w:ascii="Times New Roman" w:eastAsia="仿宋_GB2312" w:hAnsi="Times New Roman" w:hint="eastAsia"/>
                <w:b/>
                <w:noProof/>
                <w:color w:val="auto"/>
                <w:sz w:val="32"/>
                <w:szCs w:val="32"/>
              </w:rPr>
              <w:t>适用范围</w:t>
            </w:r>
            <w:r w:rsidR="008D3897" w:rsidRPr="00CD1DC8">
              <w:rPr>
                <w:rFonts w:ascii="Times New Roman" w:eastAsia="仿宋_GB2312" w:hAnsi="Times New Roman"/>
                <w:b/>
                <w:noProof/>
                <w:sz w:val="32"/>
                <w:szCs w:val="32"/>
              </w:rPr>
              <w:tab/>
            </w:r>
            <w:r w:rsidR="008D3897" w:rsidRPr="00CD1DC8">
              <w:rPr>
                <w:rFonts w:ascii="Times New Roman" w:eastAsia="仿宋_GB2312" w:hAnsi="Times New Roman"/>
                <w:b/>
                <w:noProof/>
                <w:sz w:val="32"/>
                <w:szCs w:val="32"/>
              </w:rPr>
              <w:fldChar w:fldCharType="begin"/>
            </w:r>
            <w:r w:rsidR="008D3897" w:rsidRPr="00CD1DC8">
              <w:rPr>
                <w:rFonts w:ascii="Times New Roman" w:eastAsia="仿宋_GB2312" w:hAnsi="Times New Roman"/>
                <w:b/>
                <w:noProof/>
                <w:sz w:val="32"/>
                <w:szCs w:val="32"/>
              </w:rPr>
              <w:instrText xml:space="preserve"> PAGEREF _Toc161740068 \h </w:instrText>
            </w:r>
            <w:r w:rsidR="008D3897" w:rsidRPr="00CD1DC8">
              <w:rPr>
                <w:rFonts w:ascii="Times New Roman" w:eastAsia="仿宋_GB2312" w:hAnsi="Times New Roman"/>
                <w:b/>
                <w:noProof/>
                <w:sz w:val="32"/>
                <w:szCs w:val="32"/>
              </w:rPr>
            </w:r>
            <w:r w:rsidR="008D3897" w:rsidRPr="00CD1DC8">
              <w:rPr>
                <w:rFonts w:ascii="Times New Roman" w:eastAsia="仿宋_GB2312" w:hAnsi="Times New Roman"/>
                <w:b/>
                <w:noProof/>
                <w:sz w:val="32"/>
                <w:szCs w:val="32"/>
              </w:rPr>
              <w:fldChar w:fldCharType="separate"/>
            </w:r>
            <w:r w:rsidR="00304BFD" w:rsidRPr="00CD1DC8">
              <w:rPr>
                <w:rFonts w:ascii="Times New Roman" w:eastAsia="仿宋_GB2312" w:hAnsi="Times New Roman"/>
                <w:b/>
                <w:noProof/>
                <w:sz w:val="32"/>
                <w:szCs w:val="32"/>
              </w:rPr>
              <w:t>2</w:t>
            </w:r>
            <w:r w:rsidR="008D3897" w:rsidRPr="00CD1DC8">
              <w:rPr>
                <w:rFonts w:ascii="Times New Roman" w:eastAsia="仿宋_GB2312" w:hAnsi="Times New Roman"/>
                <w:b/>
                <w:noProof/>
                <w:sz w:val="32"/>
                <w:szCs w:val="32"/>
              </w:rPr>
              <w:fldChar w:fldCharType="end"/>
            </w:r>
          </w:hyperlink>
        </w:p>
        <w:p w14:paraId="65ACABE1" w14:textId="0951E13E" w:rsidR="0060573C" w:rsidRPr="00CD1DC8" w:rsidRDefault="00DB4163" w:rsidP="00EF70AF">
          <w:pPr>
            <w:pStyle w:val="30"/>
            <w:rPr>
              <w:rFonts w:ascii="Times New Roman" w:eastAsia="仿宋_GB2312" w:hAnsi="Times New Roman"/>
              <w:b/>
              <w:noProof/>
              <w:kern w:val="2"/>
              <w:sz w:val="32"/>
              <w:szCs w:val="32"/>
            </w:rPr>
          </w:pPr>
          <w:hyperlink w:anchor="_Toc161740069" w:history="1">
            <w:r w:rsidR="00304BFD" w:rsidRPr="00CD1DC8">
              <w:rPr>
                <w:rStyle w:val="a7"/>
                <w:rFonts w:ascii="Times New Roman" w:eastAsia="仿宋_GB2312" w:hAnsi="Times New Roman" w:hint="eastAsia"/>
                <w:b/>
                <w:noProof/>
                <w:color w:val="auto"/>
                <w:sz w:val="32"/>
                <w:szCs w:val="32"/>
              </w:rPr>
              <w:t>三、</w:t>
            </w:r>
            <w:r w:rsidR="008D3897" w:rsidRPr="00CD1DC8">
              <w:rPr>
                <w:rStyle w:val="a7"/>
                <w:rFonts w:ascii="Times New Roman" w:eastAsia="仿宋_GB2312" w:hAnsi="Times New Roman" w:hint="eastAsia"/>
                <w:b/>
                <w:noProof/>
                <w:color w:val="auto"/>
                <w:sz w:val="32"/>
                <w:szCs w:val="32"/>
              </w:rPr>
              <w:t>术语和释义</w:t>
            </w:r>
            <w:r w:rsidR="008D3897" w:rsidRPr="00CD1DC8">
              <w:rPr>
                <w:rFonts w:ascii="Times New Roman" w:eastAsia="仿宋_GB2312" w:hAnsi="Times New Roman"/>
                <w:b/>
                <w:noProof/>
                <w:sz w:val="32"/>
                <w:szCs w:val="32"/>
              </w:rPr>
              <w:tab/>
            </w:r>
            <w:r w:rsidR="008D3897" w:rsidRPr="00CD1DC8">
              <w:rPr>
                <w:rFonts w:ascii="Times New Roman" w:eastAsia="仿宋_GB2312" w:hAnsi="Times New Roman"/>
                <w:b/>
                <w:noProof/>
                <w:sz w:val="32"/>
                <w:szCs w:val="32"/>
              </w:rPr>
              <w:fldChar w:fldCharType="begin"/>
            </w:r>
            <w:r w:rsidR="008D3897" w:rsidRPr="00CD1DC8">
              <w:rPr>
                <w:rFonts w:ascii="Times New Roman" w:eastAsia="仿宋_GB2312" w:hAnsi="Times New Roman"/>
                <w:b/>
                <w:noProof/>
                <w:sz w:val="32"/>
                <w:szCs w:val="32"/>
              </w:rPr>
              <w:instrText xml:space="preserve"> PAGEREF _Toc161740069 \h </w:instrText>
            </w:r>
            <w:r w:rsidR="008D3897" w:rsidRPr="00CD1DC8">
              <w:rPr>
                <w:rFonts w:ascii="Times New Roman" w:eastAsia="仿宋_GB2312" w:hAnsi="Times New Roman"/>
                <w:b/>
                <w:noProof/>
                <w:sz w:val="32"/>
                <w:szCs w:val="32"/>
              </w:rPr>
            </w:r>
            <w:r w:rsidR="008D3897" w:rsidRPr="00CD1DC8">
              <w:rPr>
                <w:rFonts w:ascii="Times New Roman" w:eastAsia="仿宋_GB2312" w:hAnsi="Times New Roman"/>
                <w:b/>
                <w:noProof/>
                <w:sz w:val="32"/>
                <w:szCs w:val="32"/>
              </w:rPr>
              <w:fldChar w:fldCharType="separate"/>
            </w:r>
            <w:r w:rsidR="00304BFD" w:rsidRPr="00CD1DC8">
              <w:rPr>
                <w:rFonts w:ascii="Times New Roman" w:eastAsia="仿宋_GB2312" w:hAnsi="Times New Roman"/>
                <w:b/>
                <w:noProof/>
                <w:sz w:val="32"/>
                <w:szCs w:val="32"/>
              </w:rPr>
              <w:t>2</w:t>
            </w:r>
            <w:r w:rsidR="008D3897" w:rsidRPr="00CD1DC8">
              <w:rPr>
                <w:rFonts w:ascii="Times New Roman" w:eastAsia="仿宋_GB2312" w:hAnsi="Times New Roman"/>
                <w:b/>
                <w:noProof/>
                <w:sz w:val="32"/>
                <w:szCs w:val="32"/>
              </w:rPr>
              <w:fldChar w:fldCharType="end"/>
            </w:r>
          </w:hyperlink>
        </w:p>
        <w:p w14:paraId="2C4AC57C" w14:textId="58448AC2" w:rsidR="0060573C" w:rsidRPr="00CD1DC8" w:rsidRDefault="00DB4163" w:rsidP="00EF70AF">
          <w:pPr>
            <w:pStyle w:val="30"/>
            <w:rPr>
              <w:rFonts w:ascii="Times New Roman" w:eastAsia="仿宋_GB2312" w:hAnsi="Times New Roman"/>
              <w:b/>
              <w:noProof/>
              <w:kern w:val="2"/>
              <w:sz w:val="32"/>
              <w:szCs w:val="32"/>
            </w:rPr>
          </w:pPr>
          <w:hyperlink w:anchor="_Toc161740070" w:history="1">
            <w:r w:rsidR="00304BFD" w:rsidRPr="00CD1DC8">
              <w:rPr>
                <w:rStyle w:val="a7"/>
                <w:rFonts w:ascii="Times New Roman" w:eastAsia="仿宋_GB2312" w:hAnsi="Times New Roman" w:hint="eastAsia"/>
                <w:b/>
                <w:noProof/>
                <w:color w:val="auto"/>
                <w:sz w:val="32"/>
                <w:szCs w:val="32"/>
              </w:rPr>
              <w:t>四、</w:t>
            </w:r>
            <w:r w:rsidR="008D3897" w:rsidRPr="00CD1DC8">
              <w:rPr>
                <w:rStyle w:val="a7"/>
                <w:rFonts w:ascii="Times New Roman" w:eastAsia="仿宋_GB2312" w:hAnsi="Times New Roman" w:hint="eastAsia"/>
                <w:b/>
                <w:noProof/>
                <w:color w:val="auto"/>
                <w:sz w:val="32"/>
                <w:szCs w:val="32"/>
              </w:rPr>
              <w:t>基本原则</w:t>
            </w:r>
            <w:r w:rsidR="008D3897" w:rsidRPr="00CD1DC8">
              <w:rPr>
                <w:rFonts w:ascii="Times New Roman" w:eastAsia="仿宋_GB2312" w:hAnsi="Times New Roman"/>
                <w:b/>
                <w:noProof/>
                <w:sz w:val="32"/>
                <w:szCs w:val="32"/>
              </w:rPr>
              <w:tab/>
            </w:r>
            <w:r w:rsidR="008D3897" w:rsidRPr="00CD1DC8">
              <w:rPr>
                <w:rFonts w:ascii="Times New Roman" w:eastAsia="仿宋_GB2312" w:hAnsi="Times New Roman"/>
                <w:b/>
                <w:noProof/>
                <w:sz w:val="32"/>
                <w:szCs w:val="32"/>
              </w:rPr>
              <w:fldChar w:fldCharType="begin"/>
            </w:r>
            <w:r w:rsidR="008D3897" w:rsidRPr="00CD1DC8">
              <w:rPr>
                <w:rFonts w:ascii="Times New Roman" w:eastAsia="仿宋_GB2312" w:hAnsi="Times New Roman"/>
                <w:b/>
                <w:noProof/>
                <w:sz w:val="32"/>
                <w:szCs w:val="32"/>
              </w:rPr>
              <w:instrText xml:space="preserve"> PAGEREF _Toc161740070 \h </w:instrText>
            </w:r>
            <w:r w:rsidR="008D3897" w:rsidRPr="00CD1DC8">
              <w:rPr>
                <w:rFonts w:ascii="Times New Roman" w:eastAsia="仿宋_GB2312" w:hAnsi="Times New Roman"/>
                <w:b/>
                <w:noProof/>
                <w:sz w:val="32"/>
                <w:szCs w:val="32"/>
              </w:rPr>
            </w:r>
            <w:r w:rsidR="008D3897" w:rsidRPr="00CD1DC8">
              <w:rPr>
                <w:rFonts w:ascii="Times New Roman" w:eastAsia="仿宋_GB2312" w:hAnsi="Times New Roman"/>
                <w:b/>
                <w:noProof/>
                <w:sz w:val="32"/>
                <w:szCs w:val="32"/>
              </w:rPr>
              <w:fldChar w:fldCharType="separate"/>
            </w:r>
            <w:r w:rsidR="00304BFD" w:rsidRPr="00CD1DC8">
              <w:rPr>
                <w:rFonts w:ascii="Times New Roman" w:eastAsia="仿宋_GB2312" w:hAnsi="Times New Roman"/>
                <w:b/>
                <w:noProof/>
                <w:sz w:val="32"/>
                <w:szCs w:val="32"/>
              </w:rPr>
              <w:t>3</w:t>
            </w:r>
            <w:r w:rsidR="008D3897" w:rsidRPr="00CD1DC8">
              <w:rPr>
                <w:rFonts w:ascii="Times New Roman" w:eastAsia="仿宋_GB2312" w:hAnsi="Times New Roman"/>
                <w:b/>
                <w:noProof/>
                <w:sz w:val="32"/>
                <w:szCs w:val="32"/>
              </w:rPr>
              <w:fldChar w:fldCharType="end"/>
            </w:r>
          </w:hyperlink>
        </w:p>
        <w:p w14:paraId="4B86EB5B" w14:textId="122A72CA" w:rsidR="0060573C" w:rsidRPr="00CD1DC8" w:rsidRDefault="00DB4163" w:rsidP="00EF70AF">
          <w:pPr>
            <w:pStyle w:val="30"/>
            <w:rPr>
              <w:rFonts w:ascii="Times New Roman" w:eastAsia="仿宋_GB2312" w:hAnsi="Times New Roman"/>
              <w:b/>
              <w:noProof/>
              <w:kern w:val="2"/>
              <w:sz w:val="32"/>
              <w:szCs w:val="32"/>
            </w:rPr>
          </w:pPr>
          <w:hyperlink w:anchor="_Toc161740071" w:history="1">
            <w:r w:rsidR="00304BFD" w:rsidRPr="00CD1DC8">
              <w:rPr>
                <w:rStyle w:val="a7"/>
                <w:rFonts w:ascii="Times New Roman" w:eastAsia="仿宋_GB2312" w:hAnsi="Times New Roman" w:hint="eastAsia"/>
                <w:b/>
                <w:noProof/>
                <w:color w:val="auto"/>
                <w:sz w:val="32"/>
                <w:szCs w:val="32"/>
              </w:rPr>
              <w:t>五、</w:t>
            </w:r>
            <w:r w:rsidR="008D3897" w:rsidRPr="00CD1DC8">
              <w:rPr>
                <w:rStyle w:val="a7"/>
                <w:rFonts w:ascii="Times New Roman" w:eastAsia="仿宋_GB2312" w:hAnsi="Times New Roman" w:hint="eastAsia"/>
                <w:b/>
                <w:noProof/>
                <w:color w:val="auto"/>
                <w:sz w:val="32"/>
                <w:szCs w:val="32"/>
              </w:rPr>
              <w:t>评估程序</w:t>
            </w:r>
            <w:r w:rsidR="008D3897" w:rsidRPr="00CD1DC8">
              <w:rPr>
                <w:rFonts w:ascii="Times New Roman" w:eastAsia="仿宋_GB2312" w:hAnsi="Times New Roman"/>
                <w:b/>
                <w:noProof/>
                <w:sz w:val="32"/>
                <w:szCs w:val="32"/>
              </w:rPr>
              <w:tab/>
            </w:r>
            <w:r w:rsidR="008D3897" w:rsidRPr="00CD1DC8">
              <w:rPr>
                <w:rFonts w:ascii="Times New Roman" w:eastAsia="仿宋_GB2312" w:hAnsi="Times New Roman"/>
                <w:b/>
                <w:noProof/>
                <w:sz w:val="32"/>
                <w:szCs w:val="32"/>
              </w:rPr>
              <w:fldChar w:fldCharType="begin"/>
            </w:r>
            <w:r w:rsidR="008D3897" w:rsidRPr="00CD1DC8">
              <w:rPr>
                <w:rFonts w:ascii="Times New Roman" w:eastAsia="仿宋_GB2312" w:hAnsi="Times New Roman"/>
                <w:b/>
                <w:noProof/>
                <w:sz w:val="32"/>
                <w:szCs w:val="32"/>
              </w:rPr>
              <w:instrText xml:space="preserve"> PAGEREF _Toc161740071 \h </w:instrText>
            </w:r>
            <w:r w:rsidR="008D3897" w:rsidRPr="00CD1DC8">
              <w:rPr>
                <w:rFonts w:ascii="Times New Roman" w:eastAsia="仿宋_GB2312" w:hAnsi="Times New Roman"/>
                <w:b/>
                <w:noProof/>
                <w:sz w:val="32"/>
                <w:szCs w:val="32"/>
              </w:rPr>
            </w:r>
            <w:r w:rsidR="008D3897" w:rsidRPr="00CD1DC8">
              <w:rPr>
                <w:rFonts w:ascii="Times New Roman" w:eastAsia="仿宋_GB2312" w:hAnsi="Times New Roman"/>
                <w:b/>
                <w:noProof/>
                <w:sz w:val="32"/>
                <w:szCs w:val="32"/>
              </w:rPr>
              <w:fldChar w:fldCharType="separate"/>
            </w:r>
            <w:r w:rsidR="00304BFD" w:rsidRPr="00CD1DC8">
              <w:rPr>
                <w:rFonts w:ascii="Times New Roman" w:eastAsia="仿宋_GB2312" w:hAnsi="Times New Roman"/>
                <w:b/>
                <w:noProof/>
                <w:sz w:val="32"/>
                <w:szCs w:val="32"/>
              </w:rPr>
              <w:t>3</w:t>
            </w:r>
            <w:r w:rsidR="008D3897" w:rsidRPr="00CD1DC8">
              <w:rPr>
                <w:rFonts w:ascii="Times New Roman" w:eastAsia="仿宋_GB2312" w:hAnsi="Times New Roman"/>
                <w:b/>
                <w:noProof/>
                <w:sz w:val="32"/>
                <w:szCs w:val="32"/>
              </w:rPr>
              <w:fldChar w:fldCharType="end"/>
            </w:r>
          </w:hyperlink>
        </w:p>
        <w:p w14:paraId="11FFDC93" w14:textId="01825AEC" w:rsidR="0060573C" w:rsidRPr="00CD1DC8" w:rsidRDefault="00DB4163" w:rsidP="00EF70AF">
          <w:pPr>
            <w:pStyle w:val="30"/>
            <w:rPr>
              <w:rFonts w:ascii="Times New Roman" w:eastAsia="仿宋_GB2312" w:hAnsi="Times New Roman"/>
              <w:b/>
              <w:noProof/>
              <w:kern w:val="2"/>
              <w:sz w:val="32"/>
              <w:szCs w:val="32"/>
            </w:rPr>
          </w:pPr>
          <w:hyperlink w:anchor="_Toc161740072" w:history="1">
            <w:r w:rsidR="008D3897" w:rsidRPr="00CD1DC8">
              <w:rPr>
                <w:rStyle w:val="a7"/>
                <w:rFonts w:ascii="Times New Roman" w:eastAsia="仿宋_GB2312" w:hAnsi="Times New Roman" w:hint="eastAsia"/>
                <w:b/>
                <w:noProof/>
                <w:color w:val="auto"/>
                <w:sz w:val="32"/>
                <w:szCs w:val="32"/>
              </w:rPr>
              <w:t>附录</w:t>
            </w:r>
            <w:r w:rsidR="008D3897" w:rsidRPr="00CD1DC8">
              <w:rPr>
                <w:rStyle w:val="a7"/>
                <w:rFonts w:ascii="Times New Roman" w:eastAsia="仿宋_GB2312" w:hAnsi="Times New Roman"/>
                <w:b/>
                <w:noProof/>
                <w:color w:val="auto"/>
                <w:sz w:val="32"/>
                <w:szCs w:val="32"/>
              </w:rPr>
              <w:t>1</w:t>
            </w:r>
            <w:r w:rsidR="008D3897" w:rsidRPr="00CD1DC8">
              <w:rPr>
                <w:rFonts w:ascii="Times New Roman" w:eastAsia="仿宋_GB2312" w:hAnsi="Times New Roman"/>
                <w:b/>
                <w:noProof/>
                <w:sz w:val="32"/>
                <w:szCs w:val="32"/>
              </w:rPr>
              <w:tab/>
            </w:r>
            <w:r w:rsidR="008D3897" w:rsidRPr="00CD1DC8">
              <w:rPr>
                <w:rFonts w:ascii="Times New Roman" w:eastAsia="仿宋_GB2312" w:hAnsi="Times New Roman"/>
                <w:b/>
                <w:noProof/>
                <w:sz w:val="32"/>
                <w:szCs w:val="32"/>
              </w:rPr>
              <w:fldChar w:fldCharType="begin"/>
            </w:r>
            <w:r w:rsidR="008D3897" w:rsidRPr="00CD1DC8">
              <w:rPr>
                <w:rFonts w:ascii="Times New Roman" w:eastAsia="仿宋_GB2312" w:hAnsi="Times New Roman"/>
                <w:b/>
                <w:noProof/>
                <w:sz w:val="32"/>
                <w:szCs w:val="32"/>
              </w:rPr>
              <w:instrText xml:space="preserve"> PAGEREF _Toc161740072 \h </w:instrText>
            </w:r>
            <w:r w:rsidR="008D3897" w:rsidRPr="00CD1DC8">
              <w:rPr>
                <w:rFonts w:ascii="Times New Roman" w:eastAsia="仿宋_GB2312" w:hAnsi="Times New Roman"/>
                <w:b/>
                <w:noProof/>
                <w:sz w:val="32"/>
                <w:szCs w:val="32"/>
              </w:rPr>
            </w:r>
            <w:r w:rsidR="008D3897" w:rsidRPr="00CD1DC8">
              <w:rPr>
                <w:rFonts w:ascii="Times New Roman" w:eastAsia="仿宋_GB2312" w:hAnsi="Times New Roman"/>
                <w:b/>
                <w:noProof/>
                <w:sz w:val="32"/>
                <w:szCs w:val="32"/>
              </w:rPr>
              <w:fldChar w:fldCharType="separate"/>
            </w:r>
            <w:r w:rsidR="00304BFD" w:rsidRPr="00CD1DC8">
              <w:rPr>
                <w:rFonts w:ascii="Times New Roman" w:eastAsia="仿宋_GB2312" w:hAnsi="Times New Roman"/>
                <w:b/>
                <w:noProof/>
                <w:sz w:val="32"/>
                <w:szCs w:val="32"/>
              </w:rPr>
              <w:t>7</w:t>
            </w:r>
            <w:r w:rsidR="008D3897" w:rsidRPr="00CD1DC8">
              <w:rPr>
                <w:rFonts w:ascii="Times New Roman" w:eastAsia="仿宋_GB2312" w:hAnsi="Times New Roman"/>
                <w:b/>
                <w:noProof/>
                <w:sz w:val="32"/>
                <w:szCs w:val="32"/>
              </w:rPr>
              <w:fldChar w:fldCharType="end"/>
            </w:r>
          </w:hyperlink>
        </w:p>
        <w:p w14:paraId="1FBDB711" w14:textId="00E6B14E" w:rsidR="0060573C" w:rsidRPr="00CD1DC8" w:rsidRDefault="00DB4163" w:rsidP="00EF70AF">
          <w:pPr>
            <w:pStyle w:val="30"/>
            <w:rPr>
              <w:rFonts w:ascii="Times New Roman" w:eastAsia="仿宋_GB2312" w:hAnsi="Times New Roman"/>
              <w:b/>
              <w:noProof/>
              <w:kern w:val="2"/>
              <w:sz w:val="32"/>
              <w:szCs w:val="32"/>
            </w:rPr>
          </w:pPr>
          <w:hyperlink w:anchor="_Toc161740073" w:history="1">
            <w:r w:rsidR="008D3897" w:rsidRPr="00CD1DC8">
              <w:rPr>
                <w:rStyle w:val="a7"/>
                <w:rFonts w:ascii="Times New Roman" w:eastAsia="仿宋_GB2312" w:hAnsi="Times New Roman" w:hint="eastAsia"/>
                <w:b/>
                <w:noProof/>
                <w:color w:val="auto"/>
                <w:sz w:val="32"/>
                <w:szCs w:val="32"/>
              </w:rPr>
              <w:t>附录</w:t>
            </w:r>
            <w:r w:rsidR="008D3897" w:rsidRPr="00CD1DC8">
              <w:rPr>
                <w:rStyle w:val="a7"/>
                <w:rFonts w:ascii="Times New Roman" w:eastAsia="仿宋_GB2312" w:hAnsi="Times New Roman"/>
                <w:b/>
                <w:noProof/>
                <w:color w:val="auto"/>
                <w:sz w:val="32"/>
                <w:szCs w:val="32"/>
              </w:rPr>
              <w:t>2</w:t>
            </w:r>
            <w:r w:rsidR="008D3897" w:rsidRPr="00CD1DC8">
              <w:rPr>
                <w:rFonts w:ascii="Times New Roman" w:eastAsia="仿宋_GB2312" w:hAnsi="Times New Roman"/>
                <w:b/>
                <w:noProof/>
                <w:sz w:val="32"/>
                <w:szCs w:val="32"/>
              </w:rPr>
              <w:tab/>
            </w:r>
            <w:r w:rsidR="008D3897" w:rsidRPr="00CD1DC8">
              <w:rPr>
                <w:rFonts w:ascii="Times New Roman" w:eastAsia="仿宋_GB2312" w:hAnsi="Times New Roman"/>
                <w:b/>
                <w:noProof/>
                <w:sz w:val="32"/>
                <w:szCs w:val="32"/>
              </w:rPr>
              <w:fldChar w:fldCharType="begin"/>
            </w:r>
            <w:r w:rsidR="008D3897" w:rsidRPr="00CD1DC8">
              <w:rPr>
                <w:rFonts w:ascii="Times New Roman" w:eastAsia="仿宋_GB2312" w:hAnsi="Times New Roman"/>
                <w:b/>
                <w:noProof/>
                <w:sz w:val="32"/>
                <w:szCs w:val="32"/>
              </w:rPr>
              <w:instrText xml:space="preserve"> PAGEREF _Toc161740073 \h </w:instrText>
            </w:r>
            <w:r w:rsidR="008D3897" w:rsidRPr="00CD1DC8">
              <w:rPr>
                <w:rFonts w:ascii="Times New Roman" w:eastAsia="仿宋_GB2312" w:hAnsi="Times New Roman"/>
                <w:b/>
                <w:noProof/>
                <w:sz w:val="32"/>
                <w:szCs w:val="32"/>
              </w:rPr>
            </w:r>
            <w:r w:rsidR="008D3897" w:rsidRPr="00CD1DC8">
              <w:rPr>
                <w:rFonts w:ascii="Times New Roman" w:eastAsia="仿宋_GB2312" w:hAnsi="Times New Roman"/>
                <w:b/>
                <w:noProof/>
                <w:sz w:val="32"/>
                <w:szCs w:val="32"/>
              </w:rPr>
              <w:fldChar w:fldCharType="separate"/>
            </w:r>
            <w:r w:rsidR="00304BFD" w:rsidRPr="00CD1DC8">
              <w:rPr>
                <w:rFonts w:ascii="Times New Roman" w:eastAsia="仿宋_GB2312" w:hAnsi="Times New Roman"/>
                <w:b/>
                <w:noProof/>
                <w:sz w:val="32"/>
                <w:szCs w:val="32"/>
              </w:rPr>
              <w:t>8</w:t>
            </w:r>
            <w:r w:rsidR="008D3897" w:rsidRPr="00CD1DC8">
              <w:rPr>
                <w:rFonts w:ascii="Times New Roman" w:eastAsia="仿宋_GB2312" w:hAnsi="Times New Roman"/>
                <w:b/>
                <w:noProof/>
                <w:sz w:val="32"/>
                <w:szCs w:val="32"/>
              </w:rPr>
              <w:fldChar w:fldCharType="end"/>
            </w:r>
          </w:hyperlink>
        </w:p>
        <w:p w14:paraId="4C24BB7A" w14:textId="77777777" w:rsidR="0060573C" w:rsidRPr="00BC0556" w:rsidRDefault="008D3897">
          <w:pPr>
            <w:spacing w:line="480" w:lineRule="auto"/>
            <w:rPr>
              <w:rFonts w:ascii="Times New Roman" w:eastAsia="仿宋_GB2312" w:hAnsi="Times New Roman" w:cs="Times New Roman"/>
              <w:sz w:val="32"/>
              <w:szCs w:val="32"/>
            </w:rPr>
          </w:pPr>
          <w:r w:rsidRPr="00CD1DC8">
            <w:rPr>
              <w:rFonts w:ascii="Times New Roman" w:eastAsia="仿宋_GB2312" w:hAnsi="Times New Roman" w:cs="Times New Roman"/>
              <w:b/>
              <w:bCs/>
              <w:sz w:val="32"/>
              <w:szCs w:val="32"/>
              <w:lang w:val="zh-CN"/>
            </w:rPr>
            <w:fldChar w:fldCharType="end"/>
          </w:r>
        </w:p>
      </w:sdtContent>
    </w:sdt>
    <w:p w14:paraId="383908EB" w14:textId="77777777" w:rsidR="0060573C" w:rsidRPr="001F3777" w:rsidRDefault="0060573C">
      <w:pPr>
        <w:rPr>
          <w:rFonts w:ascii="Times New Roman" w:hAnsi="Times New Roman" w:cs="Times New Roman"/>
        </w:rPr>
      </w:pPr>
    </w:p>
    <w:p w14:paraId="7F17F1CA" w14:textId="77777777" w:rsidR="0060573C" w:rsidRPr="001F3777" w:rsidRDefault="008D3897">
      <w:pPr>
        <w:widowControl/>
        <w:jc w:val="left"/>
        <w:rPr>
          <w:rFonts w:ascii="Times New Roman" w:hAnsi="Times New Roman" w:cs="Times New Roman"/>
        </w:rPr>
      </w:pPr>
      <w:r w:rsidRPr="001F3777">
        <w:rPr>
          <w:rFonts w:ascii="Times New Roman" w:hAnsi="Times New Roman" w:cs="Times New Roman"/>
        </w:rPr>
        <w:br w:type="page"/>
      </w:r>
    </w:p>
    <w:p w14:paraId="54A3CB17" w14:textId="28AFDFE8" w:rsidR="0060573C" w:rsidRPr="00A34131" w:rsidRDefault="00EF70AF" w:rsidP="00BC0556">
      <w:pPr>
        <w:spacing w:line="660" w:lineRule="exact"/>
        <w:ind w:firstLineChars="200" w:firstLine="640"/>
      </w:pPr>
      <w:bookmarkStart w:id="0" w:name="_Toc161740067"/>
      <w:r w:rsidRPr="00A34131">
        <w:rPr>
          <w:rFonts w:ascii="Times New Roman" w:eastAsia="黑体" w:hAnsi="Times New Roman" w:cs="Times New Roman" w:hint="eastAsia"/>
          <w:bCs/>
          <w:sz w:val="32"/>
          <w:szCs w:val="32"/>
        </w:rPr>
        <w:lastRenderedPageBreak/>
        <w:t>一、</w:t>
      </w:r>
      <w:r w:rsidR="008D3897" w:rsidRPr="00A34131">
        <w:rPr>
          <w:rFonts w:ascii="Times New Roman" w:eastAsia="黑体" w:hAnsi="Times New Roman" w:cs="Times New Roman" w:hint="eastAsia"/>
          <w:bCs/>
          <w:sz w:val="32"/>
          <w:szCs w:val="32"/>
        </w:rPr>
        <w:t>概述</w:t>
      </w:r>
      <w:bookmarkEnd w:id="0"/>
    </w:p>
    <w:p w14:paraId="2AB3232C" w14:textId="77777777" w:rsidR="0060573C" w:rsidRPr="0044197A" w:rsidRDefault="008D3897" w:rsidP="00BC0556">
      <w:pPr>
        <w:spacing w:line="560" w:lineRule="exact"/>
        <w:ind w:firstLineChars="200" w:firstLine="640"/>
        <w:rPr>
          <w:rFonts w:ascii="Times New Roman" w:eastAsia="仿宋_GB2312" w:hAnsi="Times New Roman" w:cs="Times New Roman"/>
          <w:sz w:val="32"/>
          <w:szCs w:val="32"/>
        </w:rPr>
      </w:pPr>
      <w:r w:rsidRPr="0044197A">
        <w:rPr>
          <w:rFonts w:ascii="Times New Roman" w:eastAsia="仿宋_GB2312" w:hAnsi="Times New Roman" w:cs="Times New Roman" w:hint="eastAsia"/>
          <w:sz w:val="32"/>
          <w:szCs w:val="32"/>
        </w:rPr>
        <w:t>交叉参照（</w:t>
      </w:r>
      <w:r w:rsidRPr="0044197A">
        <w:rPr>
          <w:rFonts w:ascii="Times New Roman" w:eastAsia="仿宋_GB2312" w:hAnsi="Times New Roman" w:cs="Times New Roman"/>
          <w:sz w:val="32"/>
          <w:szCs w:val="32"/>
        </w:rPr>
        <w:t>Read-across</w:t>
      </w:r>
      <w:r w:rsidRPr="0044197A">
        <w:rPr>
          <w:rFonts w:ascii="Times New Roman" w:eastAsia="仿宋_GB2312" w:hAnsi="Times New Roman" w:cs="Times New Roman" w:hint="eastAsia"/>
          <w:sz w:val="32"/>
          <w:szCs w:val="32"/>
        </w:rPr>
        <w:t>）指基于化学结构或生物学活性的相似性，通过利用一种或多种类似化学物质（类似物）的毒理学终点数据来预测另一种或</w:t>
      </w:r>
      <w:proofErr w:type="gramStart"/>
      <w:r w:rsidRPr="0044197A">
        <w:rPr>
          <w:rFonts w:ascii="Times New Roman" w:eastAsia="仿宋_GB2312" w:hAnsi="Times New Roman" w:cs="Times New Roman" w:hint="eastAsia"/>
          <w:sz w:val="32"/>
          <w:szCs w:val="32"/>
        </w:rPr>
        <w:t>一</w:t>
      </w:r>
      <w:proofErr w:type="gramEnd"/>
      <w:r w:rsidRPr="0044197A">
        <w:rPr>
          <w:rFonts w:ascii="Times New Roman" w:eastAsia="仿宋_GB2312" w:hAnsi="Times New Roman" w:cs="Times New Roman" w:hint="eastAsia"/>
          <w:sz w:val="32"/>
          <w:szCs w:val="32"/>
        </w:rPr>
        <w:t>类结构相似的特定化学物质（目标化学物质）的相同毒理学终点信息的方法。</w:t>
      </w:r>
    </w:p>
    <w:p w14:paraId="35592574" w14:textId="19CC7FBA" w:rsidR="0060573C" w:rsidRPr="0044197A" w:rsidRDefault="008D3897" w:rsidP="00BC0556">
      <w:pPr>
        <w:spacing w:line="560" w:lineRule="exact"/>
        <w:ind w:firstLineChars="200" w:firstLine="640"/>
        <w:rPr>
          <w:rFonts w:ascii="Times New Roman" w:eastAsia="仿宋_GB2312" w:hAnsi="Times New Roman" w:cs="Times New Roman"/>
          <w:sz w:val="32"/>
          <w:szCs w:val="32"/>
        </w:rPr>
      </w:pPr>
      <w:r w:rsidRPr="0044197A">
        <w:rPr>
          <w:rFonts w:ascii="Times New Roman" w:eastAsia="仿宋_GB2312" w:hAnsi="Times New Roman" w:cs="Times New Roman" w:hint="eastAsia"/>
          <w:sz w:val="32"/>
          <w:szCs w:val="32"/>
        </w:rPr>
        <w:t>本指南介绍了交叉参照</w:t>
      </w:r>
      <w:r w:rsidR="00CD1DC8">
        <w:rPr>
          <w:rFonts w:ascii="Times New Roman" w:eastAsia="仿宋_GB2312" w:hAnsi="Times New Roman" w:cs="Times New Roman" w:hint="eastAsia"/>
          <w:sz w:val="32"/>
          <w:szCs w:val="32"/>
        </w:rPr>
        <w:t>方法</w:t>
      </w:r>
      <w:r w:rsidRPr="0044197A">
        <w:rPr>
          <w:rFonts w:ascii="Times New Roman" w:eastAsia="仿宋_GB2312" w:hAnsi="Times New Roman" w:cs="Times New Roman" w:hint="eastAsia"/>
          <w:sz w:val="32"/>
          <w:szCs w:val="32"/>
        </w:rPr>
        <w:t>在化妆品安全评估中的应用，明确了交叉参照方法的适用范围、评估程序及步骤，并给出了示例报告。</w:t>
      </w:r>
    </w:p>
    <w:p w14:paraId="37FE9E25" w14:textId="32A15C84" w:rsidR="0060573C" w:rsidRPr="00A34131" w:rsidRDefault="00EF70AF" w:rsidP="00BC0556">
      <w:pPr>
        <w:spacing w:line="660" w:lineRule="exact"/>
        <w:ind w:firstLineChars="200" w:firstLine="640"/>
      </w:pPr>
      <w:bookmarkStart w:id="1" w:name="_Toc161740068"/>
      <w:r w:rsidRPr="00A34131">
        <w:rPr>
          <w:rFonts w:ascii="Times New Roman" w:eastAsia="黑体" w:hAnsi="Times New Roman" w:cs="Times New Roman" w:hint="eastAsia"/>
          <w:bCs/>
          <w:sz w:val="32"/>
          <w:szCs w:val="32"/>
        </w:rPr>
        <w:t>二、</w:t>
      </w:r>
      <w:r w:rsidR="008D3897" w:rsidRPr="00A34131">
        <w:rPr>
          <w:rFonts w:ascii="Times New Roman" w:eastAsia="黑体" w:hAnsi="Times New Roman" w:cs="Times New Roman" w:hint="eastAsia"/>
          <w:bCs/>
          <w:sz w:val="32"/>
          <w:szCs w:val="32"/>
        </w:rPr>
        <w:t>适用范围</w:t>
      </w:r>
      <w:bookmarkEnd w:id="1"/>
    </w:p>
    <w:p w14:paraId="3E05C476" w14:textId="77777777" w:rsidR="0060573C" w:rsidRPr="001F3777" w:rsidRDefault="008D3897" w:rsidP="00BC0556">
      <w:pPr>
        <w:spacing w:line="560" w:lineRule="exact"/>
        <w:ind w:firstLineChars="200" w:firstLine="640"/>
        <w:rPr>
          <w:rFonts w:ascii="Times New Roman" w:eastAsia="仿宋_GB2312" w:hAnsi="Times New Roman" w:cs="Times New Roman"/>
          <w:sz w:val="32"/>
          <w:szCs w:val="32"/>
        </w:rPr>
      </w:pPr>
      <w:r w:rsidRPr="001F3777">
        <w:rPr>
          <w:rFonts w:ascii="Times New Roman" w:eastAsia="仿宋_GB2312" w:hAnsi="Times New Roman" w:cs="Times New Roman" w:hint="eastAsia"/>
          <w:sz w:val="32"/>
          <w:szCs w:val="32"/>
        </w:rPr>
        <w:t>本指南适用于结构明确，缺乏系统毒理学数据的</w:t>
      </w:r>
      <w:r w:rsidR="003E2890" w:rsidRPr="001F3777">
        <w:rPr>
          <w:rFonts w:ascii="Times New Roman" w:eastAsia="仿宋_GB2312" w:hAnsi="Times New Roman" w:cs="Times New Roman" w:hint="eastAsia"/>
          <w:sz w:val="32"/>
          <w:szCs w:val="32"/>
        </w:rPr>
        <w:t>非功效</w:t>
      </w:r>
      <w:r w:rsidRPr="001F3777">
        <w:rPr>
          <w:rFonts w:ascii="Times New Roman" w:eastAsia="仿宋_GB2312" w:hAnsi="Times New Roman" w:cs="Times New Roman" w:hint="eastAsia"/>
          <w:sz w:val="32"/>
          <w:szCs w:val="32"/>
        </w:rPr>
        <w:t>成分或风险物质。</w:t>
      </w:r>
    </w:p>
    <w:p w14:paraId="7E4EC698" w14:textId="77777777" w:rsidR="0060573C" w:rsidRPr="001F3777" w:rsidRDefault="008D3897" w:rsidP="00BC0556">
      <w:pPr>
        <w:spacing w:line="560" w:lineRule="exact"/>
        <w:ind w:firstLineChars="200" w:firstLine="640"/>
        <w:rPr>
          <w:rFonts w:ascii="Times New Roman" w:eastAsia="仿宋_GB2312" w:hAnsi="Times New Roman" w:cs="Times New Roman"/>
          <w:sz w:val="32"/>
          <w:szCs w:val="32"/>
        </w:rPr>
      </w:pPr>
      <w:r w:rsidRPr="001F3777">
        <w:rPr>
          <w:rFonts w:ascii="Times New Roman" w:eastAsia="仿宋_GB2312" w:hAnsi="Times New Roman" w:cs="Times New Roman" w:hint="eastAsia"/>
          <w:sz w:val="32"/>
          <w:szCs w:val="32"/>
        </w:rPr>
        <w:t>本指南不适用于</w:t>
      </w:r>
      <w:r w:rsidR="007D1DB1" w:rsidRPr="001F3777">
        <w:rPr>
          <w:rFonts w:ascii="Times New Roman" w:eastAsia="仿宋_GB2312" w:hAnsi="Times New Roman" w:cs="Times New Roman" w:hint="eastAsia"/>
          <w:sz w:val="32"/>
          <w:szCs w:val="32"/>
        </w:rPr>
        <w:t>具有防腐、防晒、着色、染发和祛斑美白功能的原料。</w:t>
      </w:r>
    </w:p>
    <w:p w14:paraId="2F25AC5B" w14:textId="5092188F" w:rsidR="0060573C" w:rsidRPr="00A34131" w:rsidRDefault="00EF70AF" w:rsidP="00BC0556">
      <w:pPr>
        <w:spacing w:line="660" w:lineRule="exact"/>
        <w:ind w:firstLineChars="200" w:firstLine="640"/>
      </w:pPr>
      <w:bookmarkStart w:id="2" w:name="_Toc161740069"/>
      <w:r w:rsidRPr="00A34131">
        <w:rPr>
          <w:rFonts w:ascii="Times New Roman" w:eastAsia="黑体" w:hAnsi="Times New Roman" w:cs="Times New Roman" w:hint="eastAsia"/>
          <w:bCs/>
          <w:sz w:val="32"/>
          <w:szCs w:val="32"/>
        </w:rPr>
        <w:t>三、</w:t>
      </w:r>
      <w:r w:rsidR="008D3897" w:rsidRPr="00A34131">
        <w:rPr>
          <w:rFonts w:ascii="Times New Roman" w:eastAsia="黑体" w:hAnsi="Times New Roman" w:cs="Times New Roman" w:hint="eastAsia"/>
          <w:bCs/>
          <w:sz w:val="32"/>
          <w:szCs w:val="32"/>
        </w:rPr>
        <w:t>术语和释义</w:t>
      </w:r>
      <w:bookmarkEnd w:id="2"/>
    </w:p>
    <w:p w14:paraId="5351F1B4" w14:textId="0FC50D21" w:rsidR="0060573C" w:rsidRPr="00BC0556" w:rsidRDefault="00EF70AF" w:rsidP="00BC0556">
      <w:pPr>
        <w:spacing w:line="360" w:lineRule="auto"/>
        <w:ind w:firstLineChars="200" w:firstLine="643"/>
        <w:rPr>
          <w:rFonts w:ascii="Times New Roman" w:eastAsia="仿宋_GB2312" w:hAnsi="Times New Roman" w:cs="Times New Roman"/>
          <w:b/>
          <w:sz w:val="32"/>
          <w:szCs w:val="32"/>
        </w:rPr>
      </w:pPr>
      <w:r w:rsidRPr="00BC0556">
        <w:rPr>
          <w:rFonts w:ascii="Times New Roman" w:eastAsia="楷体_GB2312" w:hAnsi="Times New Roman" w:cs="Times New Roman" w:hint="eastAsia"/>
          <w:b/>
          <w:sz w:val="32"/>
          <w:szCs w:val="32"/>
        </w:rPr>
        <w:t>（一）</w:t>
      </w:r>
      <w:r w:rsidR="008D3897" w:rsidRPr="00BC0556">
        <w:rPr>
          <w:rFonts w:ascii="Times New Roman" w:eastAsia="楷体_GB2312" w:hAnsi="Times New Roman" w:cs="Times New Roman" w:hint="eastAsia"/>
          <w:b/>
          <w:sz w:val="32"/>
          <w:szCs w:val="32"/>
        </w:rPr>
        <w:t>目标化学物质</w:t>
      </w:r>
      <w:r w:rsidR="008D3897" w:rsidRPr="00BC0556">
        <w:rPr>
          <w:rFonts w:ascii="Times New Roman" w:eastAsia="仿宋_GB2312" w:hAnsi="Times New Roman" w:cs="Times New Roman" w:hint="eastAsia"/>
          <w:b/>
          <w:sz w:val="32"/>
          <w:szCs w:val="32"/>
        </w:rPr>
        <w:t>（</w:t>
      </w:r>
      <w:r w:rsidR="008D3897" w:rsidRPr="00BC0556">
        <w:rPr>
          <w:rFonts w:ascii="Times New Roman" w:eastAsia="仿宋_GB2312" w:hAnsi="Times New Roman" w:cs="Times New Roman"/>
          <w:b/>
          <w:sz w:val="32"/>
          <w:szCs w:val="32"/>
        </w:rPr>
        <w:t>Target Chemical</w:t>
      </w:r>
      <w:r w:rsidR="008D3897" w:rsidRPr="00BC0556">
        <w:rPr>
          <w:rFonts w:ascii="Times New Roman" w:eastAsia="仿宋_GB2312" w:hAnsi="Times New Roman" w:cs="Times New Roman" w:hint="eastAsia"/>
          <w:b/>
          <w:sz w:val="32"/>
          <w:szCs w:val="32"/>
        </w:rPr>
        <w:t>）</w:t>
      </w:r>
    </w:p>
    <w:p w14:paraId="09B26DA5" w14:textId="77777777" w:rsidR="0060573C" w:rsidRPr="0044197A" w:rsidRDefault="008D3897" w:rsidP="00BC0556">
      <w:pPr>
        <w:spacing w:line="560" w:lineRule="exact"/>
        <w:ind w:firstLineChars="200" w:firstLine="640"/>
        <w:rPr>
          <w:rFonts w:ascii="Times New Roman" w:eastAsia="仿宋_GB2312" w:hAnsi="Times New Roman" w:cs="Times New Roman"/>
          <w:sz w:val="32"/>
          <w:szCs w:val="32"/>
        </w:rPr>
      </w:pPr>
      <w:r w:rsidRPr="0044197A">
        <w:rPr>
          <w:rFonts w:ascii="Times New Roman" w:eastAsia="仿宋_GB2312" w:hAnsi="Times New Roman" w:cs="Times New Roman" w:hint="eastAsia"/>
          <w:sz w:val="32"/>
          <w:szCs w:val="32"/>
        </w:rPr>
        <w:t>缺乏系统毒理学研究数据，需要被预测的非功效成分或风险物质。</w:t>
      </w:r>
    </w:p>
    <w:p w14:paraId="1D2511F5" w14:textId="1595630A" w:rsidR="0060573C" w:rsidRPr="00BC0556" w:rsidRDefault="00EF70AF" w:rsidP="00BC0556">
      <w:pPr>
        <w:spacing w:line="360" w:lineRule="auto"/>
        <w:ind w:firstLineChars="200" w:firstLine="643"/>
        <w:rPr>
          <w:rFonts w:ascii="Times New Roman" w:eastAsia="楷体_GB2312" w:hAnsi="Times New Roman" w:cs="Times New Roman"/>
          <w:b/>
          <w:sz w:val="32"/>
          <w:szCs w:val="32"/>
        </w:rPr>
      </w:pPr>
      <w:r w:rsidRPr="00BC0556">
        <w:rPr>
          <w:rFonts w:ascii="Times New Roman" w:eastAsia="楷体_GB2312" w:hAnsi="Times New Roman" w:cs="Times New Roman" w:hint="eastAsia"/>
          <w:b/>
          <w:sz w:val="32"/>
          <w:szCs w:val="32"/>
        </w:rPr>
        <w:t>（二）</w:t>
      </w:r>
      <w:r w:rsidR="008D3897" w:rsidRPr="00BC0556">
        <w:rPr>
          <w:rFonts w:ascii="Times New Roman" w:eastAsia="楷体_GB2312" w:hAnsi="Times New Roman" w:cs="Times New Roman" w:hint="eastAsia"/>
          <w:b/>
          <w:sz w:val="32"/>
          <w:szCs w:val="32"/>
        </w:rPr>
        <w:t>源化学物质（</w:t>
      </w:r>
      <w:r w:rsidR="008D3897" w:rsidRPr="00BC0556">
        <w:rPr>
          <w:rFonts w:ascii="Times New Roman" w:eastAsia="楷体_GB2312" w:hAnsi="Times New Roman" w:cs="Times New Roman"/>
          <w:b/>
          <w:sz w:val="32"/>
          <w:szCs w:val="32"/>
        </w:rPr>
        <w:t>Source Chemical</w:t>
      </w:r>
      <w:r w:rsidR="008D3897" w:rsidRPr="00BC0556">
        <w:rPr>
          <w:rFonts w:ascii="Times New Roman" w:eastAsia="楷体_GB2312" w:hAnsi="Times New Roman" w:cs="Times New Roman" w:hint="eastAsia"/>
          <w:b/>
          <w:sz w:val="32"/>
          <w:szCs w:val="32"/>
        </w:rPr>
        <w:t>）</w:t>
      </w:r>
    </w:p>
    <w:p w14:paraId="322EB4A1" w14:textId="77777777" w:rsidR="0060573C" w:rsidRPr="0044197A" w:rsidRDefault="008D3897" w:rsidP="00BC0556">
      <w:pPr>
        <w:spacing w:line="560" w:lineRule="exact"/>
        <w:ind w:firstLineChars="200" w:firstLine="640"/>
        <w:rPr>
          <w:rFonts w:ascii="Times New Roman" w:eastAsia="仿宋_GB2312" w:hAnsi="Times New Roman" w:cs="Times New Roman"/>
          <w:sz w:val="32"/>
          <w:szCs w:val="32"/>
        </w:rPr>
      </w:pPr>
      <w:r w:rsidRPr="0044197A">
        <w:rPr>
          <w:rFonts w:ascii="Times New Roman" w:eastAsia="仿宋_GB2312" w:hAnsi="Times New Roman" w:cs="Times New Roman" w:hint="eastAsia"/>
          <w:sz w:val="32"/>
          <w:szCs w:val="32"/>
        </w:rPr>
        <w:t>对目标化学物质进行预测时，所参照的具有试验数据的类似化学物质。</w:t>
      </w:r>
    </w:p>
    <w:p w14:paraId="44D4490C" w14:textId="1F052504" w:rsidR="0060573C" w:rsidRPr="00BC0556" w:rsidRDefault="00EF70AF" w:rsidP="00BC0556">
      <w:pPr>
        <w:spacing w:line="360" w:lineRule="auto"/>
        <w:ind w:firstLineChars="200" w:firstLine="643"/>
        <w:rPr>
          <w:rFonts w:ascii="Times New Roman" w:eastAsia="楷体_GB2312" w:hAnsi="Times New Roman" w:cs="Times New Roman"/>
          <w:b/>
          <w:sz w:val="32"/>
          <w:szCs w:val="32"/>
        </w:rPr>
      </w:pPr>
      <w:r w:rsidRPr="00BC0556">
        <w:rPr>
          <w:rFonts w:ascii="Times New Roman" w:eastAsia="楷体_GB2312" w:hAnsi="Times New Roman" w:cs="Times New Roman" w:hint="eastAsia"/>
          <w:b/>
          <w:sz w:val="32"/>
          <w:szCs w:val="32"/>
        </w:rPr>
        <w:t>（三）</w:t>
      </w:r>
      <w:r w:rsidR="008D3897" w:rsidRPr="00BC0556">
        <w:rPr>
          <w:rFonts w:ascii="Times New Roman" w:eastAsia="楷体_GB2312" w:hAnsi="Times New Roman" w:cs="Times New Roman" w:hint="eastAsia"/>
          <w:b/>
          <w:sz w:val="32"/>
          <w:szCs w:val="32"/>
        </w:rPr>
        <w:t>类似物法（</w:t>
      </w:r>
      <w:r w:rsidR="008D3897" w:rsidRPr="00BC0556">
        <w:rPr>
          <w:rFonts w:ascii="Times New Roman" w:eastAsia="楷体_GB2312" w:hAnsi="Times New Roman" w:cs="Times New Roman"/>
          <w:b/>
          <w:sz w:val="32"/>
          <w:szCs w:val="32"/>
        </w:rPr>
        <w:t>Analogue Approach</w:t>
      </w:r>
      <w:r w:rsidR="008D3897" w:rsidRPr="00BC0556">
        <w:rPr>
          <w:rFonts w:ascii="Times New Roman" w:eastAsia="楷体_GB2312" w:hAnsi="Times New Roman" w:cs="Times New Roman" w:hint="eastAsia"/>
          <w:b/>
          <w:sz w:val="32"/>
          <w:szCs w:val="32"/>
        </w:rPr>
        <w:t>）</w:t>
      </w:r>
    </w:p>
    <w:p w14:paraId="1F0332EB" w14:textId="77777777" w:rsidR="0060573C" w:rsidRPr="0044197A" w:rsidRDefault="008D3897" w:rsidP="00BC0556">
      <w:pPr>
        <w:spacing w:line="560" w:lineRule="exact"/>
        <w:ind w:firstLineChars="200" w:firstLine="640"/>
        <w:rPr>
          <w:rFonts w:ascii="Times New Roman" w:eastAsia="仿宋_GB2312" w:hAnsi="Times New Roman" w:cs="Times New Roman"/>
          <w:sz w:val="32"/>
          <w:szCs w:val="32"/>
        </w:rPr>
      </w:pPr>
      <w:r w:rsidRPr="0044197A">
        <w:rPr>
          <w:rFonts w:ascii="Times New Roman" w:eastAsia="仿宋_GB2312" w:hAnsi="Times New Roman" w:cs="Times New Roman" w:hint="eastAsia"/>
          <w:sz w:val="32"/>
          <w:szCs w:val="32"/>
        </w:rPr>
        <w:t>只有一个或少数</w:t>
      </w:r>
      <w:proofErr w:type="gramStart"/>
      <w:r w:rsidRPr="0044197A">
        <w:rPr>
          <w:rFonts w:ascii="Times New Roman" w:eastAsia="仿宋_GB2312" w:hAnsi="Times New Roman" w:cs="Times New Roman" w:hint="eastAsia"/>
          <w:sz w:val="32"/>
          <w:szCs w:val="32"/>
        </w:rPr>
        <w:t>几个源</w:t>
      </w:r>
      <w:proofErr w:type="gramEnd"/>
      <w:r w:rsidRPr="0044197A">
        <w:rPr>
          <w:rFonts w:ascii="Times New Roman" w:eastAsia="仿宋_GB2312" w:hAnsi="Times New Roman" w:cs="Times New Roman" w:hint="eastAsia"/>
          <w:sz w:val="32"/>
          <w:szCs w:val="32"/>
        </w:rPr>
        <w:t>化学物质和一个目标化学物质的交叉参照。在这种方法中，目标化学物质和</w:t>
      </w:r>
      <w:proofErr w:type="gramStart"/>
      <w:r w:rsidRPr="0044197A">
        <w:rPr>
          <w:rFonts w:ascii="Times New Roman" w:eastAsia="仿宋_GB2312" w:hAnsi="Times New Roman" w:cs="Times New Roman" w:hint="eastAsia"/>
          <w:sz w:val="32"/>
          <w:szCs w:val="32"/>
        </w:rPr>
        <w:t>源化学</w:t>
      </w:r>
      <w:proofErr w:type="gramEnd"/>
      <w:r w:rsidRPr="0044197A">
        <w:rPr>
          <w:rFonts w:ascii="Times New Roman" w:eastAsia="仿宋_GB2312" w:hAnsi="Times New Roman" w:cs="Times New Roman" w:hint="eastAsia"/>
          <w:sz w:val="32"/>
          <w:szCs w:val="32"/>
        </w:rPr>
        <w:t>物质具有结构相似性、代谢相似性和</w:t>
      </w:r>
      <w:r w:rsidRPr="0044197A">
        <w:rPr>
          <w:rFonts w:ascii="Times New Roman" w:eastAsia="仿宋_GB2312" w:hAnsi="Times New Roman" w:cs="Times New Roman"/>
          <w:sz w:val="32"/>
          <w:szCs w:val="32"/>
        </w:rPr>
        <w:t>/</w:t>
      </w:r>
      <w:r w:rsidRPr="0044197A">
        <w:rPr>
          <w:rFonts w:ascii="Times New Roman" w:eastAsia="仿宋_GB2312" w:hAnsi="Times New Roman" w:cs="Times New Roman" w:hint="eastAsia"/>
          <w:sz w:val="32"/>
          <w:szCs w:val="32"/>
        </w:rPr>
        <w:t>或共同的作用模式</w:t>
      </w:r>
      <w:r w:rsidRPr="0044197A">
        <w:rPr>
          <w:rFonts w:ascii="Times New Roman" w:eastAsia="仿宋_GB2312" w:hAnsi="Times New Roman" w:cs="Times New Roman"/>
          <w:sz w:val="32"/>
          <w:szCs w:val="32"/>
        </w:rPr>
        <w:t>/</w:t>
      </w:r>
      <w:r w:rsidRPr="0044197A">
        <w:rPr>
          <w:rFonts w:ascii="Times New Roman" w:eastAsia="仿宋_GB2312" w:hAnsi="Times New Roman" w:cs="Times New Roman" w:hint="eastAsia"/>
          <w:sz w:val="32"/>
          <w:szCs w:val="32"/>
        </w:rPr>
        <w:t>机制，但</w:t>
      </w:r>
      <w:r w:rsidRPr="0044197A">
        <w:rPr>
          <w:rFonts w:ascii="Times New Roman" w:eastAsia="仿宋_GB2312" w:hAnsi="Times New Roman" w:cs="Times New Roman" w:hint="eastAsia"/>
          <w:sz w:val="32"/>
          <w:szCs w:val="32"/>
        </w:rPr>
        <w:lastRenderedPageBreak/>
        <w:t>相关特性没有趋势变化，或者目标化学物质的毒性低于源化学物质的毒性。</w:t>
      </w:r>
    </w:p>
    <w:p w14:paraId="58C527E1" w14:textId="2369CEA4" w:rsidR="0060573C" w:rsidRPr="00BC0556" w:rsidRDefault="00EF70AF" w:rsidP="00BC0556">
      <w:pPr>
        <w:spacing w:line="360" w:lineRule="auto"/>
        <w:ind w:firstLineChars="200" w:firstLine="643"/>
        <w:rPr>
          <w:rFonts w:ascii="Times New Roman" w:eastAsia="楷体_GB2312" w:hAnsi="Times New Roman" w:cs="Times New Roman"/>
          <w:b/>
          <w:sz w:val="32"/>
          <w:szCs w:val="32"/>
        </w:rPr>
      </w:pPr>
      <w:r w:rsidRPr="00BC0556">
        <w:rPr>
          <w:rFonts w:ascii="Times New Roman" w:eastAsia="楷体_GB2312" w:hAnsi="Times New Roman" w:cs="Times New Roman" w:hint="eastAsia"/>
          <w:b/>
          <w:sz w:val="32"/>
          <w:szCs w:val="32"/>
        </w:rPr>
        <w:t>（四）</w:t>
      </w:r>
      <w:r w:rsidR="008D3897" w:rsidRPr="00BC0556">
        <w:rPr>
          <w:rFonts w:ascii="Times New Roman" w:eastAsia="楷体_GB2312" w:hAnsi="Times New Roman" w:cs="Times New Roman" w:hint="eastAsia"/>
          <w:b/>
          <w:sz w:val="32"/>
          <w:szCs w:val="32"/>
        </w:rPr>
        <w:t>类别法（</w:t>
      </w:r>
      <w:r w:rsidR="008D3897" w:rsidRPr="00BC0556">
        <w:rPr>
          <w:rFonts w:ascii="Times New Roman" w:eastAsia="楷体_GB2312" w:hAnsi="Times New Roman" w:cs="Times New Roman"/>
          <w:b/>
          <w:sz w:val="32"/>
          <w:szCs w:val="32"/>
        </w:rPr>
        <w:t>Category Approach</w:t>
      </w:r>
      <w:r w:rsidR="008D3897" w:rsidRPr="00BC0556">
        <w:rPr>
          <w:rFonts w:ascii="Times New Roman" w:eastAsia="楷体_GB2312" w:hAnsi="Times New Roman" w:cs="Times New Roman" w:hint="eastAsia"/>
          <w:b/>
          <w:sz w:val="32"/>
          <w:szCs w:val="32"/>
        </w:rPr>
        <w:t>）</w:t>
      </w:r>
    </w:p>
    <w:p w14:paraId="1E97B9A8" w14:textId="77777777" w:rsidR="0060573C" w:rsidRPr="0044197A" w:rsidRDefault="008D3897" w:rsidP="00BC0556">
      <w:pPr>
        <w:spacing w:line="560" w:lineRule="exact"/>
        <w:ind w:firstLineChars="200" w:firstLine="640"/>
        <w:rPr>
          <w:rFonts w:ascii="Times New Roman" w:eastAsia="仿宋_GB2312" w:hAnsi="Times New Roman" w:cs="Times New Roman"/>
          <w:sz w:val="32"/>
          <w:szCs w:val="32"/>
        </w:rPr>
      </w:pPr>
      <w:proofErr w:type="gramStart"/>
      <w:r w:rsidRPr="0044197A">
        <w:rPr>
          <w:rFonts w:ascii="Times New Roman" w:eastAsia="仿宋_GB2312" w:hAnsi="Times New Roman" w:cs="Times New Roman" w:hint="eastAsia"/>
          <w:sz w:val="32"/>
          <w:szCs w:val="32"/>
        </w:rPr>
        <w:t>多个源</w:t>
      </w:r>
      <w:proofErr w:type="gramEnd"/>
      <w:r w:rsidRPr="0044197A">
        <w:rPr>
          <w:rFonts w:ascii="Times New Roman" w:eastAsia="仿宋_GB2312" w:hAnsi="Times New Roman" w:cs="Times New Roman" w:hint="eastAsia"/>
          <w:sz w:val="32"/>
          <w:szCs w:val="32"/>
        </w:rPr>
        <w:t>化学物质在结构、理化或毒理学性质上表现出相似性，并根据</w:t>
      </w:r>
      <w:r w:rsidR="00253E1E" w:rsidRPr="0044197A">
        <w:rPr>
          <w:rFonts w:ascii="Times New Roman" w:eastAsia="仿宋_GB2312" w:hAnsi="Times New Roman" w:cs="Times New Roman" w:hint="eastAsia"/>
          <w:sz w:val="32"/>
          <w:szCs w:val="32"/>
        </w:rPr>
        <w:t>其</w:t>
      </w:r>
      <w:r w:rsidRPr="0044197A">
        <w:rPr>
          <w:rFonts w:ascii="Times New Roman" w:eastAsia="仿宋_GB2312" w:hAnsi="Times New Roman" w:cs="Times New Roman" w:hint="eastAsia"/>
          <w:sz w:val="32"/>
          <w:szCs w:val="32"/>
        </w:rPr>
        <w:t>相似性和差异性进行分组的交叉参照。由于这种相似性，一种或多种性质（毒理学或其他）被认为是相似的或遵循一种规律模式。根据观察到的规律模式在分组内对目标化学物质的系统毒理学终点进行预测。</w:t>
      </w:r>
    </w:p>
    <w:p w14:paraId="3DBA307B" w14:textId="1EFBA05C" w:rsidR="0060573C" w:rsidRPr="00A34131" w:rsidRDefault="00EF70AF" w:rsidP="00BC0556">
      <w:pPr>
        <w:spacing w:line="660" w:lineRule="exact"/>
        <w:ind w:firstLineChars="200" w:firstLine="640"/>
      </w:pPr>
      <w:bookmarkStart w:id="3" w:name="_Toc161740070"/>
      <w:r w:rsidRPr="00A34131">
        <w:rPr>
          <w:rFonts w:ascii="Times New Roman" w:eastAsia="黑体" w:hAnsi="Times New Roman" w:cs="Times New Roman" w:hint="eastAsia"/>
          <w:bCs/>
          <w:sz w:val="32"/>
          <w:szCs w:val="32"/>
        </w:rPr>
        <w:t>四、</w:t>
      </w:r>
      <w:r w:rsidR="008D3897" w:rsidRPr="00A34131">
        <w:rPr>
          <w:rFonts w:ascii="Times New Roman" w:eastAsia="黑体" w:hAnsi="Times New Roman" w:cs="Times New Roman" w:hint="eastAsia"/>
          <w:bCs/>
          <w:sz w:val="32"/>
          <w:szCs w:val="32"/>
        </w:rPr>
        <w:t>基本原则</w:t>
      </w:r>
      <w:bookmarkEnd w:id="3"/>
    </w:p>
    <w:p w14:paraId="2AE2BF58" w14:textId="77777777" w:rsidR="0060573C" w:rsidRPr="001F3777" w:rsidRDefault="008D3897" w:rsidP="00BC0556">
      <w:pPr>
        <w:spacing w:line="560" w:lineRule="exact"/>
        <w:ind w:firstLineChars="200" w:firstLine="640"/>
        <w:rPr>
          <w:rFonts w:ascii="Times New Roman" w:eastAsia="仿宋_GB2312" w:hAnsi="Times New Roman" w:cs="Times New Roman"/>
          <w:sz w:val="32"/>
          <w:szCs w:val="32"/>
        </w:rPr>
      </w:pPr>
      <w:r w:rsidRPr="001F3777">
        <w:rPr>
          <w:rFonts w:ascii="Times New Roman" w:eastAsia="仿宋_GB2312" w:hAnsi="Times New Roman" w:cs="Times New Roman" w:hint="eastAsia"/>
          <w:sz w:val="32"/>
          <w:szCs w:val="32"/>
        </w:rPr>
        <w:t>交叉参照要求目标化学物质和</w:t>
      </w:r>
      <w:proofErr w:type="gramStart"/>
      <w:r w:rsidRPr="001F3777">
        <w:rPr>
          <w:rFonts w:ascii="Times New Roman" w:eastAsia="仿宋_GB2312" w:hAnsi="Times New Roman" w:cs="Times New Roman" w:hint="eastAsia"/>
          <w:sz w:val="32"/>
          <w:szCs w:val="32"/>
        </w:rPr>
        <w:t>源化学</w:t>
      </w:r>
      <w:proofErr w:type="gramEnd"/>
      <w:r w:rsidRPr="001F3777">
        <w:rPr>
          <w:rFonts w:ascii="Times New Roman" w:eastAsia="仿宋_GB2312" w:hAnsi="Times New Roman" w:cs="Times New Roman" w:hint="eastAsia"/>
          <w:sz w:val="32"/>
          <w:szCs w:val="32"/>
        </w:rPr>
        <w:t>物质之间具有相似性和特定关联性。交叉参照包括类似物法和类别法。类似物法的基础是目标化学物质与一个或</w:t>
      </w:r>
      <w:proofErr w:type="gramStart"/>
      <w:r w:rsidRPr="001F3777">
        <w:rPr>
          <w:rFonts w:ascii="Times New Roman" w:eastAsia="仿宋_GB2312" w:hAnsi="Times New Roman" w:cs="Times New Roman" w:hint="eastAsia"/>
          <w:sz w:val="32"/>
          <w:szCs w:val="32"/>
        </w:rPr>
        <w:t>多个源</w:t>
      </w:r>
      <w:proofErr w:type="gramEnd"/>
      <w:r w:rsidRPr="001F3777">
        <w:rPr>
          <w:rFonts w:ascii="Times New Roman" w:eastAsia="仿宋_GB2312" w:hAnsi="Times New Roman" w:cs="Times New Roman" w:hint="eastAsia"/>
          <w:sz w:val="32"/>
          <w:szCs w:val="32"/>
        </w:rPr>
        <w:t>化学物质数据对比并进行交叉参照。类别法的基础是化学物质分组，在进行化学物质分组之后，便可在此基础进行交叉参照。</w:t>
      </w:r>
    </w:p>
    <w:p w14:paraId="57D35295" w14:textId="77777777" w:rsidR="0060573C" w:rsidRPr="001F3777" w:rsidRDefault="008D3897" w:rsidP="00BC0556">
      <w:pPr>
        <w:spacing w:line="560" w:lineRule="exact"/>
        <w:ind w:firstLineChars="200" w:firstLine="640"/>
        <w:rPr>
          <w:rFonts w:ascii="Times New Roman" w:eastAsia="仿宋_GB2312" w:hAnsi="Times New Roman" w:cs="Times New Roman"/>
          <w:sz w:val="32"/>
          <w:szCs w:val="32"/>
        </w:rPr>
      </w:pPr>
      <w:r w:rsidRPr="001F3777">
        <w:rPr>
          <w:rFonts w:ascii="Times New Roman" w:eastAsia="仿宋_GB2312" w:hAnsi="Times New Roman" w:cs="Times New Roman" w:hint="eastAsia"/>
          <w:sz w:val="32"/>
          <w:szCs w:val="32"/>
        </w:rPr>
        <w:t>交叉参照过程中，应确保所使用化学物质理化和</w:t>
      </w:r>
      <w:r w:rsidR="00027C8D" w:rsidRPr="001F3777">
        <w:rPr>
          <w:rFonts w:ascii="Times New Roman" w:eastAsia="仿宋_GB2312" w:hAnsi="Times New Roman" w:cs="Times New Roman" w:hint="eastAsia"/>
          <w:sz w:val="32"/>
          <w:szCs w:val="32"/>
        </w:rPr>
        <w:t>毒理</w:t>
      </w:r>
      <w:r w:rsidRPr="001F3777">
        <w:rPr>
          <w:rFonts w:ascii="Times New Roman" w:eastAsia="仿宋_GB2312" w:hAnsi="Times New Roman" w:cs="Times New Roman" w:hint="eastAsia"/>
          <w:sz w:val="32"/>
          <w:szCs w:val="32"/>
        </w:rPr>
        <w:t>学数据的真实性、完整性、可靠性和充足性，能够满足目标物质的安全评估需要。</w:t>
      </w:r>
    </w:p>
    <w:p w14:paraId="61140022" w14:textId="5FEEBB49" w:rsidR="0060573C" w:rsidRPr="00A34131" w:rsidRDefault="00EF70AF" w:rsidP="00BC0556">
      <w:pPr>
        <w:spacing w:line="660" w:lineRule="exact"/>
        <w:ind w:firstLineChars="200" w:firstLine="640"/>
      </w:pPr>
      <w:bookmarkStart w:id="4" w:name="_Toc161740071"/>
      <w:r w:rsidRPr="00A34131">
        <w:rPr>
          <w:rFonts w:ascii="Times New Roman" w:eastAsia="黑体" w:hAnsi="Times New Roman" w:cs="Times New Roman" w:hint="eastAsia"/>
          <w:bCs/>
          <w:sz w:val="32"/>
          <w:szCs w:val="32"/>
        </w:rPr>
        <w:t>五、</w:t>
      </w:r>
      <w:r w:rsidR="008D3897" w:rsidRPr="00A34131">
        <w:rPr>
          <w:rFonts w:ascii="Times New Roman" w:eastAsia="黑体" w:hAnsi="Times New Roman" w:cs="Times New Roman" w:hint="eastAsia"/>
          <w:bCs/>
          <w:sz w:val="32"/>
          <w:szCs w:val="32"/>
        </w:rPr>
        <w:t>评估程序</w:t>
      </w:r>
      <w:bookmarkEnd w:id="4"/>
    </w:p>
    <w:p w14:paraId="575608AB" w14:textId="6493DA7A" w:rsidR="0060573C" w:rsidRPr="0044197A" w:rsidRDefault="008D3897" w:rsidP="00BC0556">
      <w:pPr>
        <w:spacing w:line="560" w:lineRule="exact"/>
        <w:ind w:firstLineChars="200" w:firstLine="640"/>
        <w:rPr>
          <w:rFonts w:ascii="Times New Roman" w:eastAsia="仿宋_GB2312" w:hAnsi="Times New Roman" w:cs="Times New Roman"/>
          <w:sz w:val="32"/>
          <w:szCs w:val="32"/>
        </w:rPr>
      </w:pPr>
      <w:r w:rsidRPr="0044197A">
        <w:rPr>
          <w:rFonts w:ascii="Times New Roman" w:eastAsia="仿宋_GB2312" w:hAnsi="Times New Roman" w:cs="Times New Roman" w:hint="eastAsia"/>
          <w:sz w:val="32"/>
          <w:szCs w:val="32"/>
        </w:rPr>
        <w:t>依次按以下步骤展开评估，评估程序流程图见附录</w:t>
      </w:r>
      <w:r w:rsidRPr="0044197A">
        <w:rPr>
          <w:rFonts w:ascii="Times New Roman" w:eastAsia="仿宋_GB2312" w:hAnsi="Times New Roman" w:cs="Times New Roman"/>
          <w:sz w:val="32"/>
          <w:szCs w:val="32"/>
        </w:rPr>
        <w:t>1</w:t>
      </w:r>
      <w:r w:rsidR="00EF70AF">
        <w:rPr>
          <w:rFonts w:ascii="Times New Roman" w:eastAsia="仿宋_GB2312" w:hAnsi="Times New Roman" w:cs="Times New Roman" w:hint="eastAsia"/>
          <w:sz w:val="32"/>
          <w:szCs w:val="32"/>
        </w:rPr>
        <w:t>。</w:t>
      </w:r>
    </w:p>
    <w:p w14:paraId="1A976CAD" w14:textId="173156EF" w:rsidR="0060573C" w:rsidRPr="00BC0556" w:rsidRDefault="008D3897" w:rsidP="00BC0556">
      <w:pPr>
        <w:spacing w:line="660" w:lineRule="exact"/>
        <w:ind w:firstLineChars="200" w:firstLine="643"/>
        <w:rPr>
          <w:rFonts w:ascii="Times New Roman" w:eastAsia="楷体_GB2312" w:hAnsi="Times New Roman" w:cs="Times New Roman"/>
          <w:b/>
          <w:sz w:val="32"/>
          <w:szCs w:val="32"/>
        </w:rPr>
      </w:pPr>
      <w:r w:rsidRPr="00BC0556">
        <w:rPr>
          <w:rFonts w:ascii="Times New Roman" w:eastAsia="楷体_GB2312" w:hAnsi="Times New Roman" w:cs="Times New Roman" w:hint="eastAsia"/>
          <w:b/>
          <w:sz w:val="32"/>
          <w:szCs w:val="32"/>
        </w:rPr>
        <w:t>步骤</w:t>
      </w:r>
      <w:proofErr w:type="gramStart"/>
      <w:r w:rsidRPr="00BC0556">
        <w:rPr>
          <w:rFonts w:ascii="Times New Roman" w:eastAsia="楷体_GB2312" w:hAnsi="Times New Roman" w:cs="Times New Roman" w:hint="eastAsia"/>
          <w:b/>
          <w:sz w:val="32"/>
          <w:szCs w:val="32"/>
        </w:rPr>
        <w:t>一</w:t>
      </w:r>
      <w:proofErr w:type="gramEnd"/>
      <w:r w:rsidRPr="00BC0556">
        <w:rPr>
          <w:rFonts w:ascii="Times New Roman" w:eastAsia="楷体_GB2312" w:hAnsi="Times New Roman" w:cs="Times New Roman" w:hint="eastAsia"/>
          <w:b/>
          <w:sz w:val="32"/>
          <w:szCs w:val="32"/>
        </w:rPr>
        <w:t>：目标化学物质信息整理</w:t>
      </w:r>
    </w:p>
    <w:p w14:paraId="3E30F98C" w14:textId="77777777" w:rsidR="0060573C" w:rsidRPr="0044197A" w:rsidRDefault="008D3897" w:rsidP="00BC0556">
      <w:pPr>
        <w:spacing w:line="560" w:lineRule="exact"/>
        <w:ind w:firstLineChars="200" w:firstLine="640"/>
        <w:rPr>
          <w:rFonts w:ascii="Times New Roman" w:eastAsia="仿宋_GB2312" w:hAnsi="Times New Roman" w:cs="Times New Roman"/>
          <w:sz w:val="32"/>
          <w:szCs w:val="32"/>
        </w:rPr>
      </w:pPr>
      <w:r w:rsidRPr="0044197A">
        <w:rPr>
          <w:rFonts w:ascii="Times New Roman" w:eastAsia="仿宋_GB2312" w:hAnsi="Times New Roman" w:cs="Times New Roman" w:hint="eastAsia"/>
          <w:sz w:val="32"/>
          <w:szCs w:val="32"/>
        </w:rPr>
        <w:t>收集和整理目标化学物质的信息，包括结构信息、理化性质、毒理学数据、代谢途径和代谢产物、反应活性等。根据已收集到的毒理学数据，确定数据缺口。明确交叉参照将用于多个毒理学终点还是限于特定的毒理学终点，从而制定</w:t>
      </w:r>
      <w:r w:rsidRPr="0044197A">
        <w:rPr>
          <w:rFonts w:ascii="Times New Roman" w:eastAsia="仿宋_GB2312" w:hAnsi="Times New Roman" w:cs="Times New Roman" w:hint="eastAsia"/>
          <w:sz w:val="32"/>
          <w:szCs w:val="32"/>
        </w:rPr>
        <w:lastRenderedPageBreak/>
        <w:t>类似物识别策略。</w:t>
      </w:r>
    </w:p>
    <w:p w14:paraId="77E23B62" w14:textId="5AE0D5C8" w:rsidR="0060573C" w:rsidRPr="00BC0556" w:rsidRDefault="008D3897" w:rsidP="00BC0556">
      <w:pPr>
        <w:spacing w:line="660" w:lineRule="exact"/>
        <w:ind w:firstLineChars="200" w:firstLine="643"/>
        <w:rPr>
          <w:rFonts w:ascii="Times New Roman" w:eastAsia="楷体_GB2312" w:hAnsi="Times New Roman" w:cs="Times New Roman"/>
          <w:b/>
          <w:sz w:val="32"/>
          <w:szCs w:val="32"/>
        </w:rPr>
      </w:pPr>
      <w:r w:rsidRPr="00BC0556">
        <w:rPr>
          <w:rFonts w:ascii="Times New Roman" w:eastAsia="楷体_GB2312" w:hAnsi="Times New Roman" w:cs="Times New Roman" w:hint="eastAsia"/>
          <w:b/>
          <w:sz w:val="32"/>
          <w:szCs w:val="32"/>
        </w:rPr>
        <w:t>步骤二：识别与确定潜在的类似物</w:t>
      </w:r>
    </w:p>
    <w:p w14:paraId="3D0D2267" w14:textId="77777777" w:rsidR="0060573C" w:rsidRPr="0044197A" w:rsidRDefault="008D3897" w:rsidP="00BC0556">
      <w:pPr>
        <w:spacing w:line="560" w:lineRule="exact"/>
        <w:ind w:firstLineChars="200" w:firstLine="640"/>
        <w:rPr>
          <w:rFonts w:ascii="Times New Roman" w:eastAsia="仿宋_GB2312" w:hAnsi="Times New Roman" w:cs="Times New Roman"/>
          <w:sz w:val="32"/>
          <w:szCs w:val="32"/>
        </w:rPr>
      </w:pPr>
      <w:r w:rsidRPr="0044197A">
        <w:rPr>
          <w:rFonts w:ascii="Times New Roman" w:eastAsia="仿宋_GB2312" w:hAnsi="Times New Roman" w:cs="Times New Roman" w:hint="eastAsia"/>
          <w:sz w:val="32"/>
          <w:szCs w:val="32"/>
        </w:rPr>
        <w:t>识别出与目标化学物质具有相似性的潜在类似物，所参照的化学物质</w:t>
      </w:r>
      <w:r w:rsidRPr="0044197A">
        <w:rPr>
          <w:rFonts w:ascii="Times New Roman" w:eastAsia="仿宋_GB2312" w:hAnsi="Times New Roman" w:cs="Times New Roman"/>
          <w:sz w:val="32"/>
          <w:szCs w:val="32"/>
        </w:rPr>
        <w:t>/</w:t>
      </w:r>
      <w:r w:rsidRPr="0044197A">
        <w:rPr>
          <w:rFonts w:ascii="Times New Roman" w:eastAsia="仿宋_GB2312" w:hAnsi="Times New Roman" w:cs="Times New Roman" w:hint="eastAsia"/>
          <w:sz w:val="32"/>
          <w:szCs w:val="32"/>
        </w:rPr>
        <w:t>源化学物质与该原料或风险物质有相似的化学结构和理化性质，相似的的代谢途径和化学</w:t>
      </w:r>
      <w:r w:rsidRPr="0044197A">
        <w:rPr>
          <w:rFonts w:ascii="Times New Roman" w:eastAsia="仿宋_GB2312" w:hAnsi="Times New Roman" w:cs="Times New Roman"/>
          <w:sz w:val="32"/>
          <w:szCs w:val="32"/>
        </w:rPr>
        <w:t>/</w:t>
      </w:r>
      <w:r w:rsidRPr="0044197A">
        <w:rPr>
          <w:rFonts w:ascii="Times New Roman" w:eastAsia="仿宋_GB2312" w:hAnsi="Times New Roman" w:cs="Times New Roman" w:hint="eastAsia"/>
          <w:sz w:val="32"/>
          <w:szCs w:val="32"/>
        </w:rPr>
        <w:t>生物反应性，其中结构相似性表现为以下一种或多种情形：</w:t>
      </w:r>
    </w:p>
    <w:p w14:paraId="3BED9060" w14:textId="7E763404" w:rsidR="0060573C" w:rsidRPr="0044197A" w:rsidRDefault="00EF70AF" w:rsidP="00BC0556">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 xml:space="preserve">1. </w:t>
      </w:r>
      <w:r w:rsidR="008D3897" w:rsidRPr="0044197A">
        <w:rPr>
          <w:rFonts w:ascii="Times New Roman" w:eastAsia="仿宋_GB2312" w:hAnsi="Times New Roman" w:cs="Times New Roman" w:hint="eastAsia"/>
          <w:sz w:val="32"/>
          <w:szCs w:val="32"/>
        </w:rPr>
        <w:t>各化学物质具有相同的官能团（如醛类、环氧化物、酯类、特殊金属离子物质）或母核；</w:t>
      </w:r>
    </w:p>
    <w:p w14:paraId="23C88D3E" w14:textId="17B67FE8" w:rsidR="0060573C" w:rsidRPr="0044197A" w:rsidRDefault="00EF70AF" w:rsidP="00BC0556">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 xml:space="preserve">2. </w:t>
      </w:r>
      <w:r w:rsidR="008D3897" w:rsidRPr="0044197A">
        <w:rPr>
          <w:rFonts w:ascii="Times New Roman" w:eastAsia="仿宋_GB2312" w:hAnsi="Times New Roman" w:cs="Times New Roman" w:hint="eastAsia"/>
          <w:sz w:val="32"/>
          <w:szCs w:val="32"/>
        </w:rPr>
        <w:t>各化学物质具有相同的组分或被归为相同的化学类别，如具有相似的碳链长度；</w:t>
      </w:r>
    </w:p>
    <w:p w14:paraId="5FDF393F" w14:textId="4F55A3E6" w:rsidR="0060573C" w:rsidRPr="0044197A" w:rsidRDefault="00EF70AF" w:rsidP="00BC0556">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 xml:space="preserve">3. </w:t>
      </w:r>
      <w:r w:rsidR="008D3897" w:rsidRPr="0044197A">
        <w:rPr>
          <w:rFonts w:ascii="Times New Roman" w:eastAsia="仿宋_GB2312" w:hAnsi="Times New Roman" w:cs="Times New Roman" w:hint="eastAsia"/>
          <w:sz w:val="32"/>
          <w:szCs w:val="32"/>
        </w:rPr>
        <w:t>各化学物质在结构上（如碳链长度递增等）呈现规律性的变化或保持不变的特征，这种特征可以通过观察各化学物质的理化特性得到；</w:t>
      </w:r>
    </w:p>
    <w:p w14:paraId="11A408CC" w14:textId="237D865F" w:rsidR="0060573C" w:rsidRPr="0044197A" w:rsidRDefault="008D3897" w:rsidP="00BC0556">
      <w:pPr>
        <w:spacing w:line="560" w:lineRule="exact"/>
        <w:ind w:firstLineChars="200" w:firstLine="640"/>
        <w:rPr>
          <w:rFonts w:ascii="Times New Roman" w:eastAsia="仿宋_GB2312" w:hAnsi="Times New Roman" w:cs="Times New Roman"/>
          <w:sz w:val="32"/>
          <w:szCs w:val="32"/>
        </w:rPr>
      </w:pPr>
      <w:r w:rsidRPr="0044197A">
        <w:rPr>
          <w:rFonts w:ascii="Times New Roman" w:eastAsia="仿宋_GB2312" w:hAnsi="Times New Roman" w:cs="Times New Roman"/>
          <w:sz w:val="32"/>
          <w:szCs w:val="32"/>
        </w:rPr>
        <w:t>4</w:t>
      </w:r>
      <w:r w:rsidR="00EF70AF">
        <w:rPr>
          <w:rFonts w:ascii="Times New Roman" w:eastAsia="仿宋_GB2312" w:hAnsi="Times New Roman" w:cs="Times New Roman" w:hint="eastAsia"/>
          <w:sz w:val="32"/>
          <w:szCs w:val="32"/>
        </w:rPr>
        <w:t xml:space="preserve">. </w:t>
      </w:r>
      <w:r w:rsidRPr="0044197A">
        <w:rPr>
          <w:rFonts w:ascii="Times New Roman" w:eastAsia="仿宋_GB2312" w:hAnsi="Times New Roman" w:cs="Times New Roman" w:hint="eastAsia"/>
          <w:sz w:val="32"/>
          <w:szCs w:val="32"/>
        </w:rPr>
        <w:t>各化学物质由于结构的相似性，通过化学物质代谢或生物作用后，具有相同的前驱体或降解产物可能性（如代谢途径法研究相关的化学物质，如酸、脂、盐等）。</w:t>
      </w:r>
    </w:p>
    <w:p w14:paraId="5CF22498" w14:textId="77777777" w:rsidR="0060573C" w:rsidRPr="0044197A" w:rsidRDefault="008D3897" w:rsidP="00BC0556">
      <w:pPr>
        <w:spacing w:line="560" w:lineRule="exact"/>
        <w:ind w:firstLineChars="200" w:firstLine="640"/>
        <w:rPr>
          <w:rFonts w:ascii="Times New Roman" w:eastAsia="仿宋_GB2312" w:hAnsi="Times New Roman" w:cs="Times New Roman"/>
          <w:sz w:val="32"/>
          <w:szCs w:val="32"/>
        </w:rPr>
      </w:pPr>
      <w:r w:rsidRPr="0044197A">
        <w:rPr>
          <w:rFonts w:ascii="Times New Roman" w:eastAsia="仿宋_GB2312" w:hAnsi="Times New Roman" w:cs="Times New Roman" w:hint="eastAsia"/>
          <w:sz w:val="32"/>
          <w:szCs w:val="32"/>
        </w:rPr>
        <w:t>除此之外，寻找目标化合物的类似物还需要根据分子大小和结构复杂程度综合判断。如果有权威机构根据化学类别或生物途径对一组化学物进行安全评估并分组，在分析数据具有可靠性后，可以采用权威机构的结论进行类似物判断。</w:t>
      </w:r>
    </w:p>
    <w:p w14:paraId="5072B4AF" w14:textId="77777777" w:rsidR="0060573C" w:rsidRPr="0044197A" w:rsidRDefault="008D3897" w:rsidP="00BC0556">
      <w:pPr>
        <w:spacing w:line="560" w:lineRule="exact"/>
        <w:ind w:firstLineChars="200" w:firstLine="640"/>
        <w:rPr>
          <w:rFonts w:ascii="Times New Roman" w:eastAsia="仿宋_GB2312" w:hAnsi="Times New Roman" w:cs="Times New Roman"/>
          <w:sz w:val="32"/>
          <w:szCs w:val="32"/>
        </w:rPr>
      </w:pPr>
      <w:r w:rsidRPr="0044197A">
        <w:rPr>
          <w:rFonts w:ascii="Times New Roman" w:eastAsia="仿宋_GB2312" w:hAnsi="Times New Roman" w:cs="Times New Roman" w:hint="eastAsia"/>
          <w:sz w:val="32"/>
          <w:szCs w:val="32"/>
        </w:rPr>
        <w:t>如果无法寻找到一种或多种目标化学物的类似物，则需要使用其他方法填补数据缺口。</w:t>
      </w:r>
    </w:p>
    <w:p w14:paraId="5B8A72C4" w14:textId="2198BFDB" w:rsidR="0060573C" w:rsidRPr="00BC0556" w:rsidRDefault="008D3897" w:rsidP="00BC0556">
      <w:pPr>
        <w:spacing w:line="660" w:lineRule="exact"/>
        <w:ind w:firstLineChars="200" w:firstLine="643"/>
        <w:rPr>
          <w:rFonts w:ascii="Times New Roman" w:eastAsia="楷体_GB2312" w:hAnsi="Times New Roman" w:cs="Times New Roman"/>
          <w:b/>
          <w:sz w:val="32"/>
          <w:szCs w:val="32"/>
        </w:rPr>
      </w:pPr>
      <w:r w:rsidRPr="00BC0556">
        <w:rPr>
          <w:rFonts w:ascii="Times New Roman" w:eastAsia="楷体_GB2312" w:hAnsi="Times New Roman" w:cs="Times New Roman" w:hint="eastAsia"/>
          <w:b/>
          <w:sz w:val="32"/>
          <w:szCs w:val="32"/>
        </w:rPr>
        <w:t>步骤三：收集源化学物质数据并确定选用类似物法或类别法</w:t>
      </w:r>
    </w:p>
    <w:p w14:paraId="6961B732" w14:textId="77777777" w:rsidR="0060573C" w:rsidRPr="0044197A" w:rsidRDefault="008D3897" w:rsidP="00BC0556">
      <w:pPr>
        <w:spacing w:line="560" w:lineRule="exact"/>
        <w:ind w:firstLineChars="200" w:firstLine="640"/>
        <w:rPr>
          <w:rFonts w:ascii="Times New Roman" w:eastAsia="仿宋_GB2312" w:hAnsi="Times New Roman" w:cs="Times New Roman"/>
          <w:sz w:val="32"/>
          <w:szCs w:val="32"/>
        </w:rPr>
      </w:pPr>
      <w:r w:rsidRPr="0044197A">
        <w:rPr>
          <w:rFonts w:ascii="Times New Roman" w:eastAsia="仿宋_GB2312" w:hAnsi="Times New Roman" w:cs="Times New Roman" w:hint="eastAsia"/>
          <w:sz w:val="32"/>
          <w:szCs w:val="32"/>
        </w:rPr>
        <w:lastRenderedPageBreak/>
        <w:t>通过判断识别出目标化学物质的潜在类似物后，收集潜在源化学物质</w:t>
      </w:r>
      <w:r w:rsidRPr="0044197A">
        <w:rPr>
          <w:rFonts w:ascii="Times New Roman" w:eastAsia="仿宋_GB2312" w:hAnsi="Times New Roman" w:cs="Times New Roman"/>
          <w:sz w:val="32"/>
          <w:szCs w:val="32"/>
        </w:rPr>
        <w:t>/</w:t>
      </w:r>
      <w:r w:rsidRPr="0044197A">
        <w:rPr>
          <w:rFonts w:ascii="Times New Roman" w:eastAsia="仿宋_GB2312" w:hAnsi="Times New Roman" w:cs="Times New Roman" w:hint="eastAsia"/>
          <w:sz w:val="32"/>
          <w:szCs w:val="32"/>
        </w:rPr>
        <w:t>类似物的理化性质和毒理学数据等，从化学结构、反应性、代谢和理化性质相似性判断等角度，与目标化学物质进行数据比较，以识别作为源化学</w:t>
      </w:r>
      <w:r w:rsidR="00A32C48" w:rsidRPr="0044197A">
        <w:rPr>
          <w:rFonts w:ascii="Times New Roman" w:eastAsia="仿宋_GB2312" w:hAnsi="Times New Roman" w:cs="Times New Roman" w:hint="eastAsia"/>
          <w:sz w:val="32"/>
          <w:szCs w:val="32"/>
        </w:rPr>
        <w:t>物质</w:t>
      </w:r>
      <w:r w:rsidRPr="0044197A">
        <w:rPr>
          <w:rFonts w:ascii="Times New Roman" w:eastAsia="仿宋_GB2312" w:hAnsi="Times New Roman" w:cs="Times New Roman" w:hint="eastAsia"/>
          <w:sz w:val="32"/>
          <w:szCs w:val="32"/>
        </w:rPr>
        <w:t>合适的类似物。如果有较多的类似物，可以进行化学物分组。且需要进一步细分来判断类别是否成立，降低数据集的不确定性，以去除与目标化学物质在机理和</w:t>
      </w:r>
      <w:r w:rsidRPr="0044197A">
        <w:rPr>
          <w:rFonts w:ascii="Times New Roman" w:eastAsia="仿宋_GB2312" w:hAnsi="Times New Roman" w:cs="Times New Roman"/>
          <w:sz w:val="32"/>
          <w:szCs w:val="32"/>
        </w:rPr>
        <w:t>/</w:t>
      </w:r>
      <w:r w:rsidRPr="0044197A">
        <w:rPr>
          <w:rFonts w:ascii="Times New Roman" w:eastAsia="仿宋_GB2312" w:hAnsi="Times New Roman" w:cs="Times New Roman" w:hint="eastAsia"/>
          <w:sz w:val="32"/>
          <w:szCs w:val="32"/>
        </w:rPr>
        <w:t>或结构上、理化性质、代谢或反应性上不同的部分类似物，记录选择或排除潜在类似物的理由。</w:t>
      </w:r>
    </w:p>
    <w:p w14:paraId="64BDEBE1" w14:textId="7C050A20" w:rsidR="0060573C" w:rsidRPr="00BC0556" w:rsidRDefault="008D3897" w:rsidP="00BC0556">
      <w:pPr>
        <w:spacing w:line="660" w:lineRule="exact"/>
        <w:ind w:firstLineChars="200" w:firstLine="643"/>
        <w:rPr>
          <w:rFonts w:ascii="Times New Roman" w:eastAsia="楷体_GB2312" w:hAnsi="Times New Roman" w:cs="Times New Roman"/>
          <w:b/>
          <w:sz w:val="32"/>
          <w:szCs w:val="32"/>
        </w:rPr>
      </w:pPr>
      <w:r w:rsidRPr="00BC0556">
        <w:rPr>
          <w:rFonts w:ascii="Times New Roman" w:eastAsia="楷体_GB2312" w:hAnsi="Times New Roman" w:cs="Times New Roman" w:hint="eastAsia"/>
          <w:b/>
          <w:sz w:val="32"/>
          <w:szCs w:val="32"/>
        </w:rPr>
        <w:t>步骤四：构建数据矩阵（工作表格），数据缺口评估与分析</w:t>
      </w:r>
    </w:p>
    <w:p w14:paraId="650EF419" w14:textId="77777777" w:rsidR="0060573C" w:rsidRPr="0044197A" w:rsidRDefault="008D3897" w:rsidP="00BC0556">
      <w:pPr>
        <w:spacing w:line="560" w:lineRule="exact"/>
        <w:ind w:firstLineChars="200" w:firstLine="640"/>
        <w:rPr>
          <w:rFonts w:ascii="Times New Roman" w:eastAsia="仿宋_GB2312" w:hAnsi="Times New Roman" w:cs="Times New Roman"/>
          <w:sz w:val="32"/>
          <w:szCs w:val="32"/>
        </w:rPr>
      </w:pPr>
      <w:r w:rsidRPr="0044197A">
        <w:rPr>
          <w:rFonts w:ascii="Times New Roman" w:eastAsia="仿宋_GB2312" w:hAnsi="Times New Roman" w:cs="Times New Roman" w:hint="eastAsia"/>
          <w:sz w:val="32"/>
          <w:szCs w:val="32"/>
        </w:rPr>
        <w:t>通过对收集到的数据进行进一步的整理分析，判断源化学物质是否有可靠和充足的毒性数据来填补目标化学物质的数据空白。对目标化学物质及其毒理学终点以及其他相关终点（如理化性质）构建数据矩阵。</w:t>
      </w:r>
    </w:p>
    <w:p w14:paraId="09B7495D" w14:textId="77777777" w:rsidR="0060573C" w:rsidRPr="0044197A" w:rsidRDefault="008D3897" w:rsidP="00BC0556">
      <w:pPr>
        <w:spacing w:line="560" w:lineRule="exact"/>
        <w:ind w:firstLineChars="200" w:firstLine="640"/>
        <w:rPr>
          <w:rFonts w:ascii="Times New Roman" w:eastAsia="仿宋_GB2312" w:hAnsi="Times New Roman" w:cs="Times New Roman"/>
          <w:sz w:val="32"/>
          <w:szCs w:val="32"/>
        </w:rPr>
      </w:pPr>
      <w:proofErr w:type="gramStart"/>
      <w:r w:rsidRPr="0044197A">
        <w:rPr>
          <w:rFonts w:ascii="Times New Roman" w:eastAsia="仿宋_GB2312" w:hAnsi="Times New Roman" w:cs="Times New Roman" w:hint="eastAsia"/>
          <w:sz w:val="32"/>
          <w:szCs w:val="32"/>
        </w:rPr>
        <w:t>如果源</w:t>
      </w:r>
      <w:proofErr w:type="gramEnd"/>
      <w:r w:rsidRPr="0044197A">
        <w:rPr>
          <w:rFonts w:ascii="Times New Roman" w:eastAsia="仿宋_GB2312" w:hAnsi="Times New Roman" w:cs="Times New Roman" w:hint="eastAsia"/>
          <w:sz w:val="32"/>
          <w:szCs w:val="32"/>
        </w:rPr>
        <w:t>化学物质的毒性数据缺乏可靠性或者关联性，或不足以用来填补目标化学物质的数据缺口，则需要使用其他方法填补数据缺口。</w:t>
      </w:r>
    </w:p>
    <w:p w14:paraId="578625F0" w14:textId="68625819" w:rsidR="0060573C" w:rsidRPr="00BC0556" w:rsidRDefault="008D3897" w:rsidP="00BC0556">
      <w:pPr>
        <w:spacing w:line="660" w:lineRule="exact"/>
        <w:ind w:firstLineChars="200" w:firstLine="643"/>
        <w:rPr>
          <w:rFonts w:ascii="Times New Roman" w:eastAsia="楷体_GB2312" w:hAnsi="Times New Roman" w:cs="Times New Roman"/>
          <w:b/>
          <w:sz w:val="32"/>
          <w:szCs w:val="32"/>
        </w:rPr>
      </w:pPr>
      <w:r w:rsidRPr="00BC0556">
        <w:rPr>
          <w:rFonts w:ascii="Times New Roman" w:eastAsia="楷体_GB2312" w:hAnsi="Times New Roman" w:cs="Times New Roman" w:hint="eastAsia"/>
          <w:b/>
          <w:sz w:val="32"/>
          <w:szCs w:val="32"/>
        </w:rPr>
        <w:t>步骤五：验证交叉参照合理性和不确定性评估</w:t>
      </w:r>
    </w:p>
    <w:p w14:paraId="506A4805" w14:textId="77777777" w:rsidR="0060573C" w:rsidRPr="0044197A" w:rsidRDefault="008D3897" w:rsidP="00BC0556">
      <w:pPr>
        <w:spacing w:line="560" w:lineRule="exact"/>
        <w:ind w:firstLineChars="200" w:firstLine="640"/>
        <w:rPr>
          <w:rFonts w:ascii="Times New Roman" w:eastAsia="仿宋_GB2312" w:hAnsi="Times New Roman" w:cs="Times New Roman"/>
          <w:sz w:val="32"/>
          <w:szCs w:val="32"/>
        </w:rPr>
      </w:pPr>
      <w:r w:rsidRPr="0044197A">
        <w:rPr>
          <w:rFonts w:ascii="Times New Roman" w:eastAsia="仿宋_GB2312" w:hAnsi="Times New Roman" w:cs="Times New Roman" w:hint="eastAsia"/>
          <w:sz w:val="32"/>
          <w:szCs w:val="32"/>
        </w:rPr>
        <w:t>验证现有证据是否能证明交叉参照的合理性，即判断类似物的评估是否有效合理，可通过但不限于以下一种或多种途径：</w:t>
      </w:r>
    </w:p>
    <w:p w14:paraId="1859CDDF" w14:textId="1F9D37E8" w:rsidR="0060573C" w:rsidRPr="0044197A" w:rsidRDefault="00304BFD" w:rsidP="00BC0556">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 xml:space="preserve">1. </w:t>
      </w:r>
      <w:r w:rsidR="008D3897" w:rsidRPr="0044197A">
        <w:rPr>
          <w:rFonts w:ascii="Times New Roman" w:eastAsia="仿宋_GB2312" w:hAnsi="Times New Roman" w:cs="Times New Roman" w:hint="eastAsia"/>
          <w:sz w:val="32"/>
          <w:szCs w:val="32"/>
        </w:rPr>
        <w:t>化学物质识别和组成：化学结构、组成、官能团，分子描述</w:t>
      </w:r>
      <w:r w:rsidR="00B51CD2" w:rsidRPr="0044197A">
        <w:rPr>
          <w:rFonts w:ascii="Times New Roman" w:eastAsia="仿宋_GB2312" w:hAnsi="Times New Roman" w:cs="Times New Roman" w:hint="eastAsia"/>
          <w:sz w:val="32"/>
          <w:szCs w:val="32"/>
        </w:rPr>
        <w:t>符</w:t>
      </w:r>
      <w:r w:rsidR="008D3897" w:rsidRPr="0044197A">
        <w:rPr>
          <w:rFonts w:ascii="Times New Roman" w:eastAsia="仿宋_GB2312" w:hAnsi="Times New Roman" w:cs="Times New Roman" w:hint="eastAsia"/>
          <w:sz w:val="32"/>
          <w:szCs w:val="32"/>
        </w:rPr>
        <w:t>等；</w:t>
      </w:r>
    </w:p>
    <w:p w14:paraId="483BA69F" w14:textId="78789BF8" w:rsidR="0060573C" w:rsidRPr="0044197A" w:rsidRDefault="00304BFD" w:rsidP="00BC0556">
      <w:pPr>
        <w:spacing w:line="560" w:lineRule="exact"/>
        <w:ind w:firstLineChars="200" w:firstLine="640"/>
        <w:rPr>
          <w:rFonts w:ascii="Times New Roman" w:eastAsia="仿宋_GB2312" w:hAnsi="Times New Roman" w:cs="Times New Roman"/>
          <w:sz w:val="32"/>
          <w:szCs w:val="32"/>
        </w:rPr>
      </w:pPr>
      <w:r w:rsidRPr="00BC0556">
        <w:rPr>
          <w:rFonts w:ascii="Times New Roman" w:eastAsia="仿宋_GB2312" w:hAnsi="Times New Roman" w:cs="Times New Roman"/>
          <w:sz w:val="32"/>
          <w:szCs w:val="32"/>
        </w:rPr>
        <w:t xml:space="preserve">2. </w:t>
      </w:r>
      <w:r w:rsidR="008D3897" w:rsidRPr="0044197A">
        <w:rPr>
          <w:rFonts w:ascii="Times New Roman" w:eastAsia="仿宋_GB2312" w:hAnsi="Times New Roman" w:cs="Times New Roman" w:hint="eastAsia"/>
          <w:sz w:val="32"/>
          <w:szCs w:val="32"/>
        </w:rPr>
        <w:t>物理化学性质；</w:t>
      </w:r>
    </w:p>
    <w:p w14:paraId="33740DF6" w14:textId="30B49824" w:rsidR="0060573C" w:rsidRPr="0044197A" w:rsidRDefault="00304BFD" w:rsidP="00BC0556">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lastRenderedPageBreak/>
        <w:t xml:space="preserve">3. </w:t>
      </w:r>
      <w:proofErr w:type="gramStart"/>
      <w:r w:rsidR="008D3897" w:rsidRPr="0044197A">
        <w:rPr>
          <w:rFonts w:ascii="Times New Roman" w:eastAsia="仿宋_GB2312" w:hAnsi="Times New Roman" w:cs="Times New Roman" w:hint="eastAsia"/>
          <w:sz w:val="32"/>
          <w:szCs w:val="32"/>
        </w:rPr>
        <w:t>毒代动力学</w:t>
      </w:r>
      <w:proofErr w:type="gramEnd"/>
      <w:r w:rsidR="008D3897" w:rsidRPr="0044197A">
        <w:rPr>
          <w:rFonts w:ascii="Times New Roman" w:eastAsia="仿宋_GB2312" w:hAnsi="Times New Roman" w:cs="Times New Roman" w:hint="eastAsia"/>
          <w:sz w:val="32"/>
          <w:szCs w:val="32"/>
        </w:rPr>
        <w:t>：吸收、分布、代谢和排泄；</w:t>
      </w:r>
    </w:p>
    <w:p w14:paraId="064854F0" w14:textId="1B6A7C33" w:rsidR="0060573C" w:rsidRPr="0044197A" w:rsidRDefault="00304BFD" w:rsidP="00BC0556">
      <w:pPr>
        <w:spacing w:line="560" w:lineRule="exact"/>
        <w:ind w:firstLineChars="200" w:firstLine="640"/>
        <w:rPr>
          <w:rFonts w:ascii="Times New Roman" w:eastAsia="仿宋_GB2312" w:hAnsi="Times New Roman" w:cs="Times New Roman"/>
          <w:sz w:val="32"/>
          <w:szCs w:val="32"/>
        </w:rPr>
      </w:pPr>
      <w:r w:rsidRPr="00BC0556">
        <w:rPr>
          <w:rFonts w:ascii="Times New Roman" w:eastAsia="仿宋_GB2312" w:hAnsi="Times New Roman" w:cs="Times New Roman"/>
          <w:sz w:val="32"/>
          <w:szCs w:val="32"/>
        </w:rPr>
        <w:t xml:space="preserve">4. </w:t>
      </w:r>
      <w:r w:rsidR="008D3897" w:rsidRPr="0044197A">
        <w:rPr>
          <w:rFonts w:ascii="Times New Roman" w:eastAsia="仿宋_GB2312" w:hAnsi="Times New Roman" w:cs="Times New Roman" w:hint="eastAsia"/>
          <w:sz w:val="32"/>
          <w:szCs w:val="32"/>
        </w:rPr>
        <w:t>作用模式</w:t>
      </w:r>
      <w:r w:rsidR="008D3897" w:rsidRPr="0044197A">
        <w:rPr>
          <w:rFonts w:ascii="Times New Roman" w:eastAsia="仿宋_GB2312" w:hAnsi="Times New Roman" w:cs="Times New Roman"/>
          <w:sz w:val="32"/>
          <w:szCs w:val="32"/>
        </w:rPr>
        <w:t>/</w:t>
      </w:r>
      <w:r w:rsidR="008D3897" w:rsidRPr="0044197A">
        <w:rPr>
          <w:rFonts w:ascii="Times New Roman" w:eastAsia="仿宋_GB2312" w:hAnsi="Times New Roman" w:cs="Times New Roman" w:hint="eastAsia"/>
          <w:sz w:val="32"/>
          <w:szCs w:val="32"/>
        </w:rPr>
        <w:t>机制或有害结局通路（</w:t>
      </w:r>
      <w:r w:rsidR="008D3897" w:rsidRPr="0044197A">
        <w:rPr>
          <w:rFonts w:ascii="Times New Roman" w:eastAsia="仿宋_GB2312" w:hAnsi="Times New Roman" w:cs="Times New Roman"/>
          <w:sz w:val="32"/>
          <w:szCs w:val="32"/>
        </w:rPr>
        <w:t>MOA/AOP</w:t>
      </w:r>
      <w:r w:rsidR="008D3897" w:rsidRPr="0044197A">
        <w:rPr>
          <w:rFonts w:ascii="Times New Roman" w:eastAsia="仿宋_GB2312" w:hAnsi="Times New Roman" w:cs="Times New Roman" w:hint="eastAsia"/>
          <w:sz w:val="32"/>
          <w:szCs w:val="32"/>
        </w:rPr>
        <w:t>）；</w:t>
      </w:r>
    </w:p>
    <w:p w14:paraId="1FEF2201" w14:textId="1F7462DB" w:rsidR="0060573C" w:rsidRPr="0044197A" w:rsidRDefault="00304BFD" w:rsidP="00BC0556">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 xml:space="preserve">5. </w:t>
      </w:r>
      <w:r w:rsidR="008D3897" w:rsidRPr="0044197A">
        <w:rPr>
          <w:rFonts w:ascii="Times New Roman" w:eastAsia="仿宋_GB2312" w:hAnsi="Times New Roman" w:cs="Times New Roman" w:hint="eastAsia"/>
          <w:sz w:val="32"/>
          <w:szCs w:val="32"/>
        </w:rPr>
        <w:t>化学</w:t>
      </w:r>
      <w:r w:rsidR="008D3897" w:rsidRPr="0044197A">
        <w:rPr>
          <w:rFonts w:ascii="Times New Roman" w:eastAsia="仿宋_GB2312" w:hAnsi="Times New Roman" w:cs="Times New Roman"/>
          <w:sz w:val="32"/>
          <w:szCs w:val="32"/>
        </w:rPr>
        <w:t>/</w:t>
      </w:r>
      <w:r w:rsidR="008D3897" w:rsidRPr="0044197A">
        <w:rPr>
          <w:rFonts w:ascii="Times New Roman" w:eastAsia="仿宋_GB2312" w:hAnsi="Times New Roman" w:cs="Times New Roman" w:hint="eastAsia"/>
          <w:sz w:val="32"/>
          <w:szCs w:val="32"/>
        </w:rPr>
        <w:t>生物相互作用；</w:t>
      </w:r>
    </w:p>
    <w:p w14:paraId="33F83749" w14:textId="7B243603" w:rsidR="0060573C" w:rsidRPr="0044197A" w:rsidRDefault="00304BFD" w:rsidP="00BC0556">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 xml:space="preserve">6. </w:t>
      </w:r>
      <w:r w:rsidR="008D3897" w:rsidRPr="0044197A">
        <w:rPr>
          <w:rFonts w:ascii="Times New Roman" w:eastAsia="仿宋_GB2312" w:hAnsi="Times New Roman" w:cs="Times New Roman" w:hint="eastAsia"/>
          <w:sz w:val="32"/>
          <w:szCs w:val="32"/>
        </w:rPr>
        <w:t>体外基因</w:t>
      </w:r>
      <w:r w:rsidR="008D3897" w:rsidRPr="0044197A">
        <w:rPr>
          <w:rFonts w:ascii="Times New Roman" w:eastAsia="仿宋_GB2312" w:hAnsi="Times New Roman" w:cs="Times New Roman"/>
          <w:sz w:val="32"/>
          <w:szCs w:val="32"/>
        </w:rPr>
        <w:t>/</w:t>
      </w:r>
      <w:proofErr w:type="gramStart"/>
      <w:r w:rsidR="008D3897" w:rsidRPr="0044197A">
        <w:rPr>
          <w:rFonts w:ascii="Times New Roman" w:eastAsia="仿宋_GB2312" w:hAnsi="Times New Roman" w:cs="Times New Roman" w:hint="eastAsia"/>
          <w:sz w:val="32"/>
          <w:szCs w:val="32"/>
        </w:rPr>
        <w:t>代谢组</w:t>
      </w:r>
      <w:proofErr w:type="gramEnd"/>
      <w:r w:rsidR="008D3897" w:rsidRPr="0044197A">
        <w:rPr>
          <w:rFonts w:ascii="Times New Roman" w:eastAsia="仿宋_GB2312" w:hAnsi="Times New Roman" w:cs="Times New Roman" w:hint="eastAsia"/>
          <w:sz w:val="32"/>
          <w:szCs w:val="32"/>
        </w:rPr>
        <w:t>学研究；</w:t>
      </w:r>
    </w:p>
    <w:p w14:paraId="546DCAD4" w14:textId="2402D44A" w:rsidR="0060573C" w:rsidRPr="0044197A" w:rsidRDefault="00304BFD" w:rsidP="00BC0556">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 xml:space="preserve">7. </w:t>
      </w:r>
      <w:r w:rsidR="008D3897" w:rsidRPr="0044197A">
        <w:rPr>
          <w:rFonts w:ascii="Times New Roman" w:eastAsia="仿宋_GB2312" w:hAnsi="Times New Roman" w:cs="Times New Roman" w:hint="eastAsia"/>
          <w:sz w:val="32"/>
          <w:szCs w:val="32"/>
        </w:rPr>
        <w:t>从其他毒理学终点、物种或不同给药途径获得的信息。</w:t>
      </w:r>
    </w:p>
    <w:p w14:paraId="130B02A8" w14:textId="1B96E750" w:rsidR="0060573C" w:rsidRPr="00BC0556" w:rsidRDefault="008D3897" w:rsidP="00BC0556">
      <w:pPr>
        <w:spacing w:line="660" w:lineRule="exact"/>
        <w:ind w:firstLineChars="200" w:firstLine="643"/>
        <w:rPr>
          <w:rFonts w:ascii="Times New Roman" w:eastAsia="楷体_GB2312" w:hAnsi="Times New Roman" w:cs="Times New Roman"/>
          <w:b/>
          <w:sz w:val="32"/>
          <w:szCs w:val="32"/>
        </w:rPr>
      </w:pPr>
      <w:r w:rsidRPr="00BC0556">
        <w:rPr>
          <w:rFonts w:ascii="Times New Roman" w:eastAsia="楷体_GB2312" w:hAnsi="Times New Roman" w:cs="Times New Roman" w:hint="eastAsia"/>
          <w:b/>
          <w:sz w:val="32"/>
          <w:szCs w:val="32"/>
        </w:rPr>
        <w:t>步骤六：填补数据缺口</w:t>
      </w:r>
    </w:p>
    <w:p w14:paraId="2871A021" w14:textId="77777777" w:rsidR="0060573C" w:rsidRPr="0044197A" w:rsidRDefault="008D3897" w:rsidP="00BC0556">
      <w:pPr>
        <w:spacing w:line="560" w:lineRule="exact"/>
        <w:ind w:firstLineChars="200" w:firstLine="640"/>
        <w:rPr>
          <w:rFonts w:ascii="Times New Roman" w:eastAsia="仿宋_GB2312" w:hAnsi="Times New Roman" w:cs="Times New Roman"/>
          <w:sz w:val="32"/>
          <w:szCs w:val="32"/>
        </w:rPr>
      </w:pPr>
      <w:r w:rsidRPr="0044197A">
        <w:rPr>
          <w:rFonts w:ascii="Times New Roman" w:eastAsia="仿宋_GB2312" w:hAnsi="Times New Roman" w:cs="Times New Roman" w:hint="eastAsia"/>
          <w:sz w:val="32"/>
          <w:szCs w:val="32"/>
        </w:rPr>
        <w:t>如果认定交叉参照具有合理性，</w:t>
      </w:r>
      <w:proofErr w:type="gramStart"/>
      <w:r w:rsidRPr="0044197A">
        <w:rPr>
          <w:rFonts w:ascii="Times New Roman" w:eastAsia="仿宋_GB2312" w:hAnsi="Times New Roman" w:cs="Times New Roman" w:hint="eastAsia"/>
          <w:sz w:val="32"/>
          <w:szCs w:val="32"/>
        </w:rPr>
        <w:t>且源化学</w:t>
      </w:r>
      <w:proofErr w:type="gramEnd"/>
      <w:r w:rsidRPr="0044197A">
        <w:rPr>
          <w:rFonts w:ascii="Times New Roman" w:eastAsia="仿宋_GB2312" w:hAnsi="Times New Roman" w:cs="Times New Roman" w:hint="eastAsia"/>
          <w:sz w:val="32"/>
          <w:szCs w:val="32"/>
        </w:rPr>
        <w:t>物质数据可以使用，那么可以通过交叉参照方法填补其目标化学物质的数据缺口；同时也需要通过专家判断，对和组内其他数据有冲突或不一致的数据进行分析和取舍，同时分析交叉参照时可能存在的不确定性及其对交叉参照的影响，对最后的数据选择合理性进行说明。</w:t>
      </w:r>
    </w:p>
    <w:p w14:paraId="2A18D533" w14:textId="77777777" w:rsidR="0060573C" w:rsidRPr="0044197A" w:rsidRDefault="008D3897" w:rsidP="00BC0556">
      <w:pPr>
        <w:spacing w:line="560" w:lineRule="exact"/>
        <w:ind w:firstLineChars="200" w:firstLine="640"/>
        <w:rPr>
          <w:rFonts w:ascii="Times New Roman" w:eastAsia="仿宋_GB2312" w:hAnsi="Times New Roman" w:cs="Times New Roman"/>
          <w:sz w:val="32"/>
          <w:szCs w:val="32"/>
        </w:rPr>
      </w:pPr>
      <w:r w:rsidRPr="0044197A">
        <w:rPr>
          <w:rFonts w:ascii="Times New Roman" w:eastAsia="仿宋_GB2312" w:hAnsi="Times New Roman" w:cs="Times New Roman" w:hint="eastAsia"/>
          <w:sz w:val="32"/>
          <w:szCs w:val="32"/>
        </w:rPr>
        <w:t>如果认定对目标化学物质使用交叉参照缺乏合理性，需要使用其他方法填补数据缺口。</w:t>
      </w:r>
    </w:p>
    <w:p w14:paraId="15B7DCBF" w14:textId="0734A608" w:rsidR="0060573C" w:rsidRPr="00BC0556" w:rsidRDefault="008D3897" w:rsidP="00BC0556">
      <w:pPr>
        <w:spacing w:line="660" w:lineRule="exact"/>
        <w:ind w:firstLineChars="200" w:firstLine="643"/>
        <w:rPr>
          <w:rFonts w:ascii="Times New Roman" w:eastAsia="楷体_GB2312" w:hAnsi="Times New Roman" w:cs="Times New Roman"/>
          <w:b/>
          <w:sz w:val="32"/>
          <w:szCs w:val="32"/>
        </w:rPr>
      </w:pPr>
      <w:r w:rsidRPr="00BC0556">
        <w:rPr>
          <w:rFonts w:ascii="Times New Roman" w:eastAsia="楷体_GB2312" w:hAnsi="Times New Roman" w:cs="Times New Roman" w:hint="eastAsia"/>
          <w:b/>
          <w:sz w:val="32"/>
          <w:szCs w:val="32"/>
        </w:rPr>
        <w:t>步骤七：得出结论并形成报告</w:t>
      </w:r>
    </w:p>
    <w:p w14:paraId="499C4F59" w14:textId="4F15F780" w:rsidR="0060573C" w:rsidRPr="00BC0556" w:rsidRDefault="008D3897" w:rsidP="00304BFD">
      <w:pPr>
        <w:spacing w:line="360" w:lineRule="auto"/>
        <w:ind w:firstLineChars="200" w:firstLine="640"/>
        <w:rPr>
          <w:rFonts w:ascii="Times New Roman" w:eastAsia="仿宋_GB2312" w:hAnsi="Times New Roman" w:cs="Times New Roman"/>
          <w:sz w:val="32"/>
          <w:szCs w:val="32"/>
        </w:rPr>
      </w:pPr>
      <w:r w:rsidRPr="0044197A">
        <w:rPr>
          <w:rFonts w:ascii="Times New Roman" w:eastAsia="仿宋_GB2312" w:hAnsi="Times New Roman" w:cs="Times New Roman" w:hint="eastAsia"/>
          <w:sz w:val="32"/>
          <w:szCs w:val="32"/>
        </w:rPr>
        <w:t>通过以上工作，形成严谨、可信、准确的交叉参照评估报告。报告应包括支持交叉参照的要素，例如目标化学物质和</w:t>
      </w:r>
      <w:proofErr w:type="gramStart"/>
      <w:r w:rsidRPr="0044197A">
        <w:rPr>
          <w:rFonts w:ascii="Times New Roman" w:eastAsia="仿宋_GB2312" w:hAnsi="Times New Roman" w:cs="Times New Roman" w:hint="eastAsia"/>
          <w:sz w:val="32"/>
          <w:szCs w:val="32"/>
        </w:rPr>
        <w:t>源化学</w:t>
      </w:r>
      <w:proofErr w:type="gramEnd"/>
      <w:r w:rsidRPr="0044197A">
        <w:rPr>
          <w:rFonts w:ascii="Times New Roman" w:eastAsia="仿宋_GB2312" w:hAnsi="Times New Roman" w:cs="Times New Roman" w:hint="eastAsia"/>
          <w:sz w:val="32"/>
          <w:szCs w:val="32"/>
        </w:rPr>
        <w:t>物质的化学描述符、结构和</w:t>
      </w:r>
      <w:r w:rsidRPr="0044197A">
        <w:rPr>
          <w:rFonts w:ascii="Times New Roman" w:eastAsia="仿宋_GB2312" w:hAnsi="Times New Roman" w:cs="Times New Roman" w:hint="eastAsia"/>
          <w:sz w:val="32"/>
          <w:szCs w:val="32"/>
        </w:rPr>
        <w:t>/</w:t>
      </w:r>
      <w:r w:rsidRPr="0044197A">
        <w:rPr>
          <w:rFonts w:ascii="Times New Roman" w:eastAsia="仿宋_GB2312" w:hAnsi="Times New Roman" w:cs="Times New Roman" w:hint="eastAsia"/>
          <w:sz w:val="32"/>
          <w:szCs w:val="32"/>
        </w:rPr>
        <w:t>或机制的相似性和支持交叉参照的假设。此外，报告应列出用于评估的相关理化和毒理学终点，交叉参照合理性论述和不确定性评估，以及评估结论。</w:t>
      </w:r>
    </w:p>
    <w:p w14:paraId="78511156" w14:textId="09D23CB4" w:rsidR="0060573C" w:rsidRPr="00276FDC" w:rsidRDefault="008D3897" w:rsidP="00642ABC">
      <w:pPr>
        <w:widowControl/>
        <w:jc w:val="left"/>
      </w:pPr>
      <w:r w:rsidRPr="0044197A">
        <w:rPr>
          <w:rFonts w:ascii="Times New Roman" w:eastAsia="仿宋" w:hAnsi="Times New Roman" w:cs="Times New Roman"/>
          <w:sz w:val="28"/>
          <w:szCs w:val="28"/>
        </w:rPr>
        <w:br w:type="page"/>
      </w:r>
      <w:bookmarkStart w:id="5" w:name="_Toc161740072"/>
      <w:r w:rsidRPr="00EF70AF">
        <w:rPr>
          <w:rFonts w:ascii="Times New Roman" w:eastAsia="黑体" w:hAnsi="Times New Roman" w:cs="Times New Roman" w:hint="eastAsia"/>
          <w:sz w:val="32"/>
          <w:szCs w:val="32"/>
        </w:rPr>
        <w:lastRenderedPageBreak/>
        <w:t>附录</w:t>
      </w:r>
      <w:r w:rsidRPr="00EF70AF">
        <w:rPr>
          <w:rFonts w:ascii="Times New Roman" w:eastAsia="黑体" w:hAnsi="Times New Roman" w:cs="Times New Roman"/>
          <w:sz w:val="32"/>
          <w:szCs w:val="32"/>
        </w:rPr>
        <w:t>1</w:t>
      </w:r>
      <w:bookmarkEnd w:id="5"/>
      <w:r w:rsidRPr="00EF70AF">
        <w:rPr>
          <w:rFonts w:ascii="Times New Roman" w:eastAsia="黑体" w:hAnsi="Times New Roman" w:cs="Times New Roman"/>
          <w:sz w:val="32"/>
          <w:szCs w:val="32"/>
        </w:rPr>
        <w:t xml:space="preserve"> </w:t>
      </w:r>
    </w:p>
    <w:p w14:paraId="59130A86" w14:textId="77777777" w:rsidR="0060573C" w:rsidRPr="00BC0556" w:rsidRDefault="008D3897" w:rsidP="00BC0556">
      <w:pPr>
        <w:spacing w:line="660" w:lineRule="exact"/>
        <w:jc w:val="center"/>
        <w:rPr>
          <w:rFonts w:ascii="Times New Roman" w:eastAsia="方正小标宋简体" w:hAnsi="Times New Roman" w:cs="Times New Roman"/>
          <w:sz w:val="44"/>
          <w:szCs w:val="44"/>
        </w:rPr>
      </w:pPr>
      <w:r w:rsidRPr="00BC0556">
        <w:rPr>
          <w:rFonts w:ascii="Times New Roman" w:eastAsia="方正小标宋简体" w:hAnsi="Times New Roman" w:cs="Times New Roman" w:hint="eastAsia"/>
          <w:bCs/>
          <w:sz w:val="44"/>
          <w:szCs w:val="44"/>
        </w:rPr>
        <w:t>交叉参照应用于化妆品安全评估的流程图</w:t>
      </w:r>
    </w:p>
    <w:p w14:paraId="5D5B54EF" w14:textId="77777777" w:rsidR="00A34131" w:rsidRDefault="00A34131" w:rsidP="00EF70AF">
      <w:pPr>
        <w:spacing w:line="560" w:lineRule="exact"/>
        <w:ind w:firstLineChars="200" w:firstLine="640"/>
        <w:rPr>
          <w:rFonts w:ascii="Times New Roman" w:eastAsia="仿宋_GB2312" w:hAnsi="Times New Roman" w:cs="Times New Roman"/>
          <w:sz w:val="32"/>
          <w:szCs w:val="32"/>
        </w:rPr>
      </w:pPr>
    </w:p>
    <w:p w14:paraId="5043F305" w14:textId="4D6EFD95" w:rsidR="0060573C" w:rsidRPr="0044197A" w:rsidRDefault="008D3897">
      <w:pPr>
        <w:spacing w:line="360" w:lineRule="auto"/>
        <w:jc w:val="center"/>
        <w:rPr>
          <w:rFonts w:ascii="Times New Roman" w:eastAsia="仿宋" w:hAnsi="Times New Roman" w:cs="Times New Roman"/>
          <w:sz w:val="28"/>
          <w:szCs w:val="28"/>
        </w:rPr>
      </w:pPr>
      <w:r w:rsidRPr="001F3777">
        <w:rPr>
          <w:rFonts w:ascii="Times New Roman" w:hAnsi="Times New Roman" w:cs="Times New Roman"/>
          <w:noProof/>
        </w:rPr>
        <mc:AlternateContent>
          <mc:Choice Requires="wpc">
            <w:drawing>
              <wp:inline distT="0" distB="0" distL="0" distR="0" wp14:anchorId="28D154BD" wp14:editId="04D8F889">
                <wp:extent cx="10089515" cy="6558915"/>
                <wp:effectExtent l="0" t="0" r="6985" b="51435"/>
                <wp:docPr id="32" name="Canvas 1"/>
                <wp:cNvGraphicFramePr/>
                <a:graphic xmlns:a="http://schemas.openxmlformats.org/drawingml/2006/main">
                  <a:graphicData uri="http://schemas.microsoft.com/office/word/2010/wordprocessingCanvas">
                    <wpc:wpc>
                      <wpc:bg>
                        <a:solidFill>
                          <a:srgbClr val="FFFFFF"/>
                        </a:solidFill>
                      </wpc:bg>
                      <wpc:whole/>
                      <wps:wsp>
                        <wps:cNvPr id="33" name="Rectangle: Rounded Corners 2"/>
                        <wps:cNvSpPr>
                          <a:spLocks noChangeArrowheads="1"/>
                        </wps:cNvSpPr>
                        <wps:spPr bwMode="auto">
                          <a:xfrm>
                            <a:off x="656970" y="156334"/>
                            <a:ext cx="2632917" cy="427824"/>
                          </a:xfrm>
                          <a:prstGeom prst="roundRect">
                            <a:avLst>
                              <a:gd name="adj" fmla="val 16667"/>
                            </a:avLst>
                          </a:prstGeom>
                          <a:ln>
                            <a:solidFill>
                              <a:schemeClr val="tx1"/>
                            </a:solidFill>
                          </a:ln>
                        </wps:spPr>
                        <wps:style>
                          <a:lnRef idx="3">
                            <a:schemeClr val="accent1"/>
                          </a:lnRef>
                          <a:fillRef idx="0">
                            <a:srgbClr val="FFFFFF"/>
                          </a:fillRef>
                          <a:effectRef idx="0">
                            <a:srgbClr val="FFFFFF"/>
                          </a:effectRef>
                          <a:fontRef idx="minor">
                            <a:schemeClr val="tx1"/>
                          </a:fontRef>
                        </wps:style>
                        <wps:txbx>
                          <w:txbxContent>
                            <w:p w14:paraId="72AB93FB" w14:textId="77777777" w:rsidR="00C34857" w:rsidRDefault="00C34857">
                              <w:pPr>
                                <w:jc w:val="center"/>
                                <w:rPr>
                                  <w:rFonts w:ascii="仿宋" w:eastAsia="仿宋" w:hAnsi="仿宋"/>
                                  <w:color w:val="0000FF"/>
                                  <w:sz w:val="24"/>
                                  <w:szCs w:val="28"/>
                                  <w14:textOutline w14:w="9525" w14:cap="flat" w14:cmpd="sng" w14:algn="ctr">
                                    <w14:solidFill>
                                      <w14:srgbClr w14:val="000000"/>
                                    </w14:solidFill>
                                    <w14:prstDash w14:val="solid"/>
                                    <w14:round/>
                                  </w14:textOutline>
                                </w:rPr>
                              </w:pPr>
                              <w:r>
                                <w:rPr>
                                  <w:rFonts w:ascii="仿宋" w:eastAsia="仿宋" w:hAnsi="仿宋" w:hint="eastAsia"/>
                                  <w:sz w:val="24"/>
                                  <w:szCs w:val="28"/>
                                </w:rPr>
                                <w:t>目标化学物交叉参照评估</w:t>
                              </w:r>
                            </w:p>
                          </w:txbxContent>
                        </wps:txbx>
                        <wps:bodyPr rot="0" vert="horz" wrap="square" lIns="91440" tIns="45720" rIns="91440" bIns="45720" anchor="ctr" anchorCtr="0" upright="1">
                          <a:noAutofit/>
                        </wps:bodyPr>
                      </wps:wsp>
                      <wps:wsp>
                        <wps:cNvPr id="34" name="Rectangle 3"/>
                        <wps:cNvSpPr>
                          <a:spLocks noChangeArrowheads="1"/>
                        </wps:cNvSpPr>
                        <wps:spPr bwMode="auto">
                          <a:xfrm>
                            <a:off x="266441" y="993138"/>
                            <a:ext cx="3475073" cy="427126"/>
                          </a:xfrm>
                          <a:prstGeom prst="rect">
                            <a:avLst/>
                          </a:prstGeom>
                          <a:ln w="19050">
                            <a:solidFill>
                              <a:schemeClr val="tx1"/>
                            </a:solidFill>
                          </a:ln>
                        </wps:spPr>
                        <wps:style>
                          <a:lnRef idx="3">
                            <a:schemeClr val="accent1"/>
                          </a:lnRef>
                          <a:fillRef idx="0">
                            <a:srgbClr val="FFFFFF"/>
                          </a:fillRef>
                          <a:effectRef idx="0">
                            <a:srgbClr val="FFFFFF"/>
                          </a:effectRef>
                          <a:fontRef idx="minor">
                            <a:schemeClr val="tx1"/>
                          </a:fontRef>
                        </wps:style>
                        <wps:txbx>
                          <w:txbxContent>
                            <w:p w14:paraId="622C6E93" w14:textId="77777777" w:rsidR="00C34857" w:rsidRDefault="00C34857">
                              <w:pPr>
                                <w:jc w:val="center"/>
                                <w:rPr>
                                  <w:rFonts w:ascii="仿宋" w:eastAsia="仿宋" w:hAnsi="仿宋"/>
                                  <w:sz w:val="22"/>
                                  <w:szCs w:val="24"/>
                                </w:rPr>
                              </w:pPr>
                              <w:r>
                                <w:rPr>
                                  <w:rFonts w:ascii="仿宋" w:eastAsia="仿宋" w:hAnsi="仿宋" w:hint="eastAsia"/>
                                  <w:sz w:val="22"/>
                                  <w:szCs w:val="24"/>
                                </w:rPr>
                                <w:t>步骤1：目标化合物信息整理，交叉参照方法是否适用？</w:t>
                              </w:r>
                            </w:p>
                          </w:txbxContent>
                        </wps:txbx>
                        <wps:bodyPr rot="0" vert="horz" wrap="square" lIns="91440" tIns="45720" rIns="91440" bIns="45720" anchor="ctr" anchorCtr="0" upright="1">
                          <a:noAutofit/>
                        </wps:bodyPr>
                      </wps:wsp>
                      <wps:wsp>
                        <wps:cNvPr id="35" name="Rectangle 4"/>
                        <wps:cNvSpPr>
                          <a:spLocks noChangeArrowheads="1"/>
                        </wps:cNvSpPr>
                        <wps:spPr bwMode="auto">
                          <a:xfrm>
                            <a:off x="266441" y="1843901"/>
                            <a:ext cx="3475073" cy="429918"/>
                          </a:xfrm>
                          <a:prstGeom prst="rect">
                            <a:avLst/>
                          </a:prstGeom>
                          <a:noFill/>
                          <a:ln w="19050">
                            <a:solidFill>
                              <a:schemeClr val="tx1"/>
                            </a:solidFill>
                            <a:miter lim="800000"/>
                          </a:ln>
                        </wps:spPr>
                        <wps:txbx>
                          <w:txbxContent>
                            <w:p w14:paraId="190C4E04" w14:textId="77777777" w:rsidR="00C34857" w:rsidRDefault="00C34857">
                              <w:pPr>
                                <w:jc w:val="center"/>
                                <w:rPr>
                                  <w:rFonts w:ascii="仿宋" w:eastAsia="仿宋" w:hAnsi="仿宋"/>
                                  <w:sz w:val="22"/>
                                  <w:szCs w:val="24"/>
                                </w:rPr>
                              </w:pPr>
                              <w:r>
                                <w:rPr>
                                  <w:rFonts w:ascii="仿宋" w:eastAsia="仿宋" w:hAnsi="仿宋" w:hint="eastAsia"/>
                                  <w:sz w:val="22"/>
                                  <w:szCs w:val="24"/>
                                </w:rPr>
                                <w:t>步骤2：是否能识别与确定潜在的类似物？</w:t>
                              </w:r>
                            </w:p>
                          </w:txbxContent>
                        </wps:txbx>
                        <wps:bodyPr rot="0" vert="horz" wrap="square" lIns="91440" tIns="45720" rIns="91440" bIns="45720" anchor="ctr" anchorCtr="0" upright="1">
                          <a:noAutofit/>
                        </wps:bodyPr>
                      </wps:wsp>
                      <wps:wsp>
                        <wps:cNvPr id="36" name="Rectangle 5"/>
                        <wps:cNvSpPr>
                          <a:spLocks noChangeArrowheads="1"/>
                        </wps:cNvSpPr>
                        <wps:spPr bwMode="auto">
                          <a:xfrm>
                            <a:off x="266441" y="2687684"/>
                            <a:ext cx="3475073" cy="428522"/>
                          </a:xfrm>
                          <a:prstGeom prst="rect">
                            <a:avLst/>
                          </a:prstGeom>
                          <a:noFill/>
                          <a:ln w="19050">
                            <a:solidFill>
                              <a:schemeClr val="tx1"/>
                            </a:solidFill>
                            <a:miter lim="800000"/>
                          </a:ln>
                        </wps:spPr>
                        <wps:txbx>
                          <w:txbxContent>
                            <w:p w14:paraId="5CA01E35" w14:textId="77777777" w:rsidR="00C34857" w:rsidRDefault="00C34857">
                              <w:pPr>
                                <w:jc w:val="center"/>
                                <w:rPr>
                                  <w:rFonts w:ascii="仿宋" w:eastAsia="仿宋" w:hAnsi="仿宋"/>
                                  <w:sz w:val="22"/>
                                  <w:szCs w:val="24"/>
                                </w:rPr>
                              </w:pPr>
                              <w:r>
                                <w:rPr>
                                  <w:rFonts w:ascii="仿宋" w:eastAsia="仿宋" w:hAnsi="仿宋" w:hint="eastAsia"/>
                                  <w:sz w:val="22"/>
                                  <w:szCs w:val="24"/>
                                </w:rPr>
                                <w:t>步骤3：是否能收集源化学物质/参考化学物质数据？</w:t>
                              </w:r>
                            </w:p>
                          </w:txbxContent>
                        </wps:txbx>
                        <wps:bodyPr rot="0" vert="horz" wrap="square" lIns="91440" tIns="45720" rIns="91440" bIns="45720" anchor="ctr" anchorCtr="0" upright="1">
                          <a:noAutofit/>
                        </wps:bodyPr>
                      </wps:wsp>
                      <wps:wsp>
                        <wps:cNvPr id="37" name="Rectangle 6"/>
                        <wps:cNvSpPr>
                          <a:spLocks noChangeArrowheads="1"/>
                        </wps:cNvSpPr>
                        <wps:spPr bwMode="auto">
                          <a:xfrm>
                            <a:off x="266441" y="3536111"/>
                            <a:ext cx="3475073" cy="540065"/>
                          </a:xfrm>
                          <a:prstGeom prst="rect">
                            <a:avLst/>
                          </a:prstGeom>
                          <a:noFill/>
                          <a:ln w="19050">
                            <a:solidFill>
                              <a:schemeClr val="tx1"/>
                            </a:solidFill>
                            <a:miter lim="800000"/>
                          </a:ln>
                        </wps:spPr>
                        <wps:txbx>
                          <w:txbxContent>
                            <w:p w14:paraId="5A474FC2" w14:textId="77777777" w:rsidR="00C34857" w:rsidRDefault="00C34857">
                              <w:pPr>
                                <w:jc w:val="center"/>
                                <w:rPr>
                                  <w:rFonts w:ascii="仿宋" w:eastAsia="仿宋" w:hAnsi="仿宋"/>
                                  <w:sz w:val="22"/>
                                  <w:szCs w:val="24"/>
                                </w:rPr>
                              </w:pPr>
                              <w:r>
                                <w:rPr>
                                  <w:rFonts w:ascii="仿宋" w:eastAsia="仿宋" w:hAnsi="仿宋" w:hint="eastAsia"/>
                                  <w:sz w:val="22"/>
                                  <w:szCs w:val="24"/>
                                </w:rPr>
                                <w:t>步骤4：构建数据矩阵，评估源化学物质的毒性数据是否足以填补目标化学物质的数据空白？</w:t>
                              </w:r>
                            </w:p>
                          </w:txbxContent>
                        </wps:txbx>
                        <wps:bodyPr rot="0" vert="horz" wrap="square" lIns="91440" tIns="45720" rIns="91440" bIns="45720" anchor="ctr" anchorCtr="0" upright="1">
                          <a:noAutofit/>
                        </wps:bodyPr>
                      </wps:wsp>
                      <wps:wsp>
                        <wps:cNvPr id="38" name="Rectangle 7"/>
                        <wps:cNvSpPr>
                          <a:spLocks noChangeArrowheads="1"/>
                        </wps:cNvSpPr>
                        <wps:spPr bwMode="auto">
                          <a:xfrm>
                            <a:off x="266441" y="4491985"/>
                            <a:ext cx="3474443" cy="427610"/>
                          </a:xfrm>
                          <a:prstGeom prst="rect">
                            <a:avLst/>
                          </a:prstGeom>
                          <a:noFill/>
                          <a:ln w="19050">
                            <a:solidFill>
                              <a:schemeClr val="tx1"/>
                            </a:solidFill>
                            <a:miter lim="800000"/>
                          </a:ln>
                        </wps:spPr>
                        <wps:txbx>
                          <w:txbxContent>
                            <w:p w14:paraId="2E68ED09" w14:textId="77777777" w:rsidR="00C34857" w:rsidRDefault="00C34857">
                              <w:pPr>
                                <w:jc w:val="center"/>
                                <w:rPr>
                                  <w:rFonts w:ascii="仿宋" w:eastAsia="仿宋" w:hAnsi="仿宋"/>
                                  <w:sz w:val="22"/>
                                  <w:szCs w:val="24"/>
                                </w:rPr>
                              </w:pPr>
                              <w:r>
                                <w:rPr>
                                  <w:rFonts w:ascii="仿宋" w:eastAsia="仿宋" w:hAnsi="仿宋" w:hint="eastAsia"/>
                                  <w:sz w:val="22"/>
                                  <w:szCs w:val="24"/>
                                </w:rPr>
                                <w:t>步骤5：验证/评估交叉参照是否具有合理性？</w:t>
                              </w:r>
                            </w:p>
                          </w:txbxContent>
                        </wps:txbx>
                        <wps:bodyPr rot="0" vert="horz" wrap="square" lIns="91440" tIns="45720" rIns="91440" bIns="45720" anchor="ctr" anchorCtr="0" upright="1">
                          <a:noAutofit/>
                        </wps:bodyPr>
                      </wps:wsp>
                      <wps:wsp>
                        <wps:cNvPr id="39" name="Rectangle 8"/>
                        <wps:cNvSpPr>
                          <a:spLocks noChangeArrowheads="1"/>
                        </wps:cNvSpPr>
                        <wps:spPr bwMode="auto">
                          <a:xfrm>
                            <a:off x="266441" y="5322214"/>
                            <a:ext cx="3474443" cy="430387"/>
                          </a:xfrm>
                          <a:prstGeom prst="rect">
                            <a:avLst/>
                          </a:prstGeom>
                          <a:noFill/>
                          <a:ln w="19050">
                            <a:solidFill>
                              <a:schemeClr val="tx1"/>
                            </a:solidFill>
                            <a:miter lim="800000"/>
                          </a:ln>
                        </wps:spPr>
                        <wps:txbx>
                          <w:txbxContent>
                            <w:p w14:paraId="40A8D393" w14:textId="77777777" w:rsidR="00C34857" w:rsidRDefault="00C34857">
                              <w:pPr>
                                <w:jc w:val="center"/>
                                <w:rPr>
                                  <w:rFonts w:ascii="仿宋" w:eastAsia="仿宋" w:hAnsi="仿宋"/>
                                  <w:sz w:val="22"/>
                                  <w:szCs w:val="24"/>
                                </w:rPr>
                              </w:pPr>
                              <w:r>
                                <w:rPr>
                                  <w:rFonts w:ascii="仿宋" w:eastAsia="仿宋" w:hAnsi="仿宋"/>
                                  <w:sz w:val="22"/>
                                  <w:szCs w:val="24"/>
                                </w:rPr>
                                <w:t>步骤6：</w:t>
                              </w:r>
                              <w:r>
                                <w:rPr>
                                  <w:rFonts w:ascii="仿宋" w:eastAsia="仿宋" w:hAnsi="仿宋" w:hint="eastAsia"/>
                                  <w:sz w:val="22"/>
                                  <w:szCs w:val="24"/>
                                </w:rPr>
                                <w:t>进行交叉参照，整理文档补足数据缺口</w:t>
                              </w:r>
                            </w:p>
                          </w:txbxContent>
                        </wps:txbx>
                        <wps:bodyPr rot="0" vert="horz" wrap="square" lIns="91440" tIns="45720" rIns="91440" bIns="45720" anchor="ctr" anchorCtr="0" upright="1">
                          <a:noAutofit/>
                        </wps:bodyPr>
                      </wps:wsp>
                      <wps:wsp>
                        <wps:cNvPr id="40" name="Rectangle 9"/>
                        <wps:cNvSpPr>
                          <a:spLocks noChangeArrowheads="1"/>
                        </wps:cNvSpPr>
                        <wps:spPr bwMode="auto">
                          <a:xfrm rot="5400000">
                            <a:off x="3521054" y="3046025"/>
                            <a:ext cx="3049271" cy="503275"/>
                          </a:xfrm>
                          <a:prstGeom prst="rect">
                            <a:avLst/>
                          </a:prstGeom>
                          <a:noFill/>
                          <a:ln w="19050">
                            <a:solidFill>
                              <a:srgbClr val="C00000"/>
                            </a:solidFill>
                            <a:miter lim="800000"/>
                          </a:ln>
                        </wps:spPr>
                        <wps:txbx>
                          <w:txbxContent>
                            <w:p w14:paraId="793D470A" w14:textId="77777777" w:rsidR="00C34857" w:rsidRDefault="00C34857">
                              <w:pPr>
                                <w:jc w:val="center"/>
                                <w:rPr>
                                  <w:rFonts w:ascii="仿宋" w:eastAsia="仿宋" w:hAnsi="仿宋"/>
                                  <w:sz w:val="22"/>
                                  <w:szCs w:val="24"/>
                                </w:rPr>
                              </w:pPr>
                              <w:r>
                                <w:rPr>
                                  <w:rFonts w:ascii="仿宋" w:eastAsia="仿宋" w:hAnsi="仿宋" w:hint="eastAsia"/>
                                  <w:sz w:val="22"/>
                                  <w:szCs w:val="24"/>
                                </w:rPr>
                                <w:t>使用其他方法填补数据缺口</w:t>
                              </w:r>
                            </w:p>
                          </w:txbxContent>
                        </wps:txbx>
                        <wps:bodyPr rot="0" vert="horz" wrap="square" lIns="91440" tIns="45720" rIns="91440" bIns="45720" anchor="ctr" anchorCtr="0" upright="1">
                          <a:noAutofit/>
                        </wps:bodyPr>
                      </wps:wsp>
                      <wps:wsp>
                        <wps:cNvPr id="41" name="Connector: Elbow 10"/>
                        <wps:cNvCnPr>
                          <a:cxnSpLocks noChangeShapeType="1"/>
                        </wps:cNvCnPr>
                        <wps:spPr bwMode="auto">
                          <a:xfrm rot="16200000" flipH="1">
                            <a:off x="1820996" y="789346"/>
                            <a:ext cx="370372" cy="698"/>
                          </a:xfrm>
                          <a:prstGeom prst="bentConnector3">
                            <a:avLst>
                              <a:gd name="adj1" fmla="val 50000"/>
                            </a:avLst>
                          </a:prstGeom>
                          <a:noFill/>
                          <a:ln w="9525">
                            <a:solidFill>
                              <a:schemeClr val="tx1"/>
                            </a:solidFill>
                            <a:miter lim="800000"/>
                            <a:tailEnd type="triangle" w="med" len="med"/>
                          </a:ln>
                        </wps:spPr>
                        <wps:bodyPr/>
                      </wps:wsp>
                      <wps:wsp>
                        <wps:cNvPr id="42" name="Connector: Elbow 11"/>
                        <wps:cNvCnPr>
                          <a:cxnSpLocks noChangeShapeType="1"/>
                        </wps:cNvCnPr>
                        <wps:spPr bwMode="auto">
                          <a:xfrm rot="16200000" flipH="1">
                            <a:off x="1819736" y="1641504"/>
                            <a:ext cx="370372" cy="698"/>
                          </a:xfrm>
                          <a:prstGeom prst="bentConnector3">
                            <a:avLst>
                              <a:gd name="adj1" fmla="val 50000"/>
                            </a:avLst>
                          </a:prstGeom>
                          <a:noFill/>
                          <a:ln w="9525">
                            <a:solidFill>
                              <a:schemeClr val="tx1"/>
                            </a:solidFill>
                            <a:miter lim="800000"/>
                            <a:tailEnd type="triangle" w="med" len="med"/>
                          </a:ln>
                        </wps:spPr>
                        <wps:bodyPr/>
                      </wps:wsp>
                      <wps:wsp>
                        <wps:cNvPr id="43" name="Connector: Elbow 12"/>
                        <wps:cNvCnPr>
                          <a:cxnSpLocks noChangeShapeType="1"/>
                        </wps:cNvCnPr>
                        <wps:spPr bwMode="auto">
                          <a:xfrm rot="5400000">
                            <a:off x="1819736" y="2492965"/>
                            <a:ext cx="369743" cy="698"/>
                          </a:xfrm>
                          <a:prstGeom prst="bentConnector3">
                            <a:avLst>
                              <a:gd name="adj1" fmla="val 50000"/>
                            </a:avLst>
                          </a:prstGeom>
                          <a:noFill/>
                          <a:ln w="9525">
                            <a:solidFill>
                              <a:schemeClr val="tx1"/>
                            </a:solidFill>
                            <a:miter lim="800000"/>
                            <a:tailEnd type="triangle" w="med" len="med"/>
                          </a:ln>
                        </wps:spPr>
                        <wps:bodyPr/>
                      </wps:wsp>
                      <wps:wsp>
                        <wps:cNvPr id="44" name="Connector: Elbow 13"/>
                        <wps:cNvCnPr>
                          <a:cxnSpLocks noChangeShapeType="1"/>
                        </wps:cNvCnPr>
                        <wps:spPr bwMode="auto">
                          <a:xfrm rot="16200000" flipH="1">
                            <a:off x="1819736" y="3331863"/>
                            <a:ext cx="370372" cy="698"/>
                          </a:xfrm>
                          <a:prstGeom prst="bentConnector3">
                            <a:avLst>
                              <a:gd name="adj1" fmla="val 50000"/>
                            </a:avLst>
                          </a:prstGeom>
                          <a:noFill/>
                          <a:ln w="9525">
                            <a:solidFill>
                              <a:schemeClr val="tx1"/>
                            </a:solidFill>
                            <a:miter lim="800000"/>
                            <a:tailEnd type="triangle" w="med" len="med"/>
                          </a:ln>
                        </wps:spPr>
                        <wps:bodyPr/>
                      </wps:wsp>
                      <wps:wsp>
                        <wps:cNvPr id="45" name="Connector: Elbow 14"/>
                        <wps:cNvCnPr>
                          <a:cxnSpLocks noChangeShapeType="1"/>
                        </wps:cNvCnPr>
                        <wps:spPr bwMode="auto">
                          <a:xfrm rot="5400000">
                            <a:off x="1819736" y="4294840"/>
                            <a:ext cx="370372" cy="694"/>
                          </a:xfrm>
                          <a:prstGeom prst="bentConnector3">
                            <a:avLst>
                              <a:gd name="adj1" fmla="val 50000"/>
                            </a:avLst>
                          </a:prstGeom>
                          <a:noFill/>
                          <a:ln w="9525">
                            <a:solidFill>
                              <a:schemeClr val="tx1"/>
                            </a:solidFill>
                            <a:miter lim="800000"/>
                            <a:tailEnd type="triangle" w="med" len="med"/>
                          </a:ln>
                        </wps:spPr>
                        <wps:bodyPr/>
                      </wps:wsp>
                      <wps:wsp>
                        <wps:cNvPr id="46" name="Connector: Elbow 18"/>
                        <wps:cNvCnPr>
                          <a:cxnSpLocks noChangeShapeType="1"/>
                        </wps:cNvCnPr>
                        <wps:spPr bwMode="auto">
                          <a:xfrm>
                            <a:off x="3822769" y="1210889"/>
                            <a:ext cx="1206229" cy="396417"/>
                          </a:xfrm>
                          <a:prstGeom prst="bentConnector2">
                            <a:avLst/>
                          </a:prstGeom>
                          <a:noFill/>
                          <a:ln w="9525">
                            <a:solidFill>
                              <a:schemeClr val="tx1"/>
                            </a:solidFill>
                            <a:miter lim="800000"/>
                            <a:tailEnd type="triangle" w="med" len="med"/>
                          </a:ln>
                        </wps:spPr>
                        <wps:bodyPr/>
                      </wps:wsp>
                      <wps:wsp>
                        <wps:cNvPr id="47" name="Straight Arrow Connector 20"/>
                        <wps:cNvCnPr>
                          <a:cxnSpLocks noChangeShapeType="1"/>
                        </wps:cNvCnPr>
                        <wps:spPr bwMode="auto">
                          <a:xfrm flipV="1">
                            <a:off x="3822769" y="2065839"/>
                            <a:ext cx="899475" cy="0"/>
                          </a:xfrm>
                          <a:prstGeom prst="straightConnector1">
                            <a:avLst/>
                          </a:prstGeom>
                          <a:noFill/>
                          <a:ln w="9525">
                            <a:solidFill>
                              <a:schemeClr val="tx1"/>
                            </a:solidFill>
                            <a:miter lim="800000"/>
                            <a:tailEnd type="triangle" w="med" len="med"/>
                          </a:ln>
                        </wps:spPr>
                        <wps:bodyPr/>
                      </wps:wsp>
                      <wps:wsp>
                        <wps:cNvPr id="48" name="Straight Arrow Connector 22"/>
                        <wps:cNvCnPr>
                          <a:cxnSpLocks noChangeShapeType="1"/>
                        </wps:cNvCnPr>
                        <wps:spPr bwMode="auto">
                          <a:xfrm flipV="1">
                            <a:off x="3822769" y="3757593"/>
                            <a:ext cx="899475" cy="698"/>
                          </a:xfrm>
                          <a:prstGeom prst="straightConnector1">
                            <a:avLst/>
                          </a:prstGeom>
                          <a:noFill/>
                          <a:ln w="9525">
                            <a:solidFill>
                              <a:schemeClr val="tx1"/>
                            </a:solidFill>
                            <a:miter lim="800000"/>
                            <a:tailEnd type="triangle" w="med" len="med"/>
                          </a:ln>
                        </wps:spPr>
                        <wps:bodyPr/>
                      </wps:wsp>
                      <wps:wsp>
                        <wps:cNvPr id="49" name="Straight Arrow Connector 23"/>
                        <wps:cNvCnPr>
                          <a:cxnSpLocks noChangeShapeType="1"/>
                        </wps:cNvCnPr>
                        <wps:spPr bwMode="auto">
                          <a:xfrm flipV="1">
                            <a:off x="3822769" y="4599981"/>
                            <a:ext cx="899475" cy="698"/>
                          </a:xfrm>
                          <a:prstGeom prst="straightConnector1">
                            <a:avLst/>
                          </a:prstGeom>
                          <a:noFill/>
                          <a:ln w="9525">
                            <a:solidFill>
                              <a:schemeClr val="tx1"/>
                            </a:solidFill>
                            <a:miter lim="800000"/>
                            <a:tailEnd type="triangle" w="med" len="med"/>
                          </a:ln>
                        </wps:spPr>
                        <wps:bodyPr/>
                      </wps:wsp>
                      <wps:wsp>
                        <wps:cNvPr id="50" name="Text Box 24"/>
                        <wps:cNvSpPr txBox="1">
                          <a:spLocks noChangeArrowheads="1"/>
                        </wps:cNvSpPr>
                        <wps:spPr bwMode="auto">
                          <a:xfrm>
                            <a:off x="4122594" y="937305"/>
                            <a:ext cx="335099" cy="278469"/>
                          </a:xfrm>
                          <a:prstGeom prst="rect">
                            <a:avLst/>
                          </a:prstGeom>
                          <a:noFill/>
                          <a:ln>
                            <a:noFill/>
                          </a:ln>
                        </wps:spPr>
                        <wps:txbx>
                          <w:txbxContent>
                            <w:p w14:paraId="7A18706C" w14:textId="77777777" w:rsidR="00C34857" w:rsidRDefault="00C34857">
                              <w:pPr>
                                <w:rPr>
                                  <w:rFonts w:ascii="仿宋" w:eastAsia="仿宋" w:hAnsi="仿宋"/>
                                  <w:sz w:val="24"/>
                                  <w:szCs w:val="24"/>
                                </w:rPr>
                              </w:pPr>
                              <w:proofErr w:type="gramStart"/>
                              <w:r>
                                <w:rPr>
                                  <w:rFonts w:ascii="仿宋" w:eastAsia="仿宋" w:hAnsi="仿宋" w:hint="eastAsia"/>
                                  <w:sz w:val="24"/>
                                  <w:szCs w:val="24"/>
                                </w:rPr>
                                <w:t>否</w:t>
                              </w:r>
                              <w:proofErr w:type="gramEnd"/>
                            </w:p>
                          </w:txbxContent>
                        </wps:txbx>
                        <wps:bodyPr rot="0" vert="horz" wrap="none" lIns="91440" tIns="45720" rIns="91440" bIns="45720" anchor="t" anchorCtr="0" upright="1">
                          <a:noAutofit/>
                        </wps:bodyPr>
                      </wps:wsp>
                      <wps:wsp>
                        <wps:cNvPr id="53" name="Text Box 27"/>
                        <wps:cNvSpPr txBox="1">
                          <a:spLocks noChangeArrowheads="1"/>
                        </wps:cNvSpPr>
                        <wps:spPr bwMode="auto">
                          <a:xfrm>
                            <a:off x="2044605" y="4119909"/>
                            <a:ext cx="333209" cy="277669"/>
                          </a:xfrm>
                          <a:prstGeom prst="rect">
                            <a:avLst/>
                          </a:prstGeom>
                          <a:noFill/>
                          <a:ln>
                            <a:noFill/>
                          </a:ln>
                        </wps:spPr>
                        <wps:txbx>
                          <w:txbxContent>
                            <w:p w14:paraId="409D4881" w14:textId="77777777" w:rsidR="00C34857" w:rsidRDefault="00C34857">
                              <w:pPr>
                                <w:rPr>
                                  <w:rFonts w:ascii="仿宋" w:eastAsia="仿宋" w:hAnsi="仿宋"/>
                                  <w:sz w:val="24"/>
                                  <w:szCs w:val="24"/>
                                </w:rPr>
                              </w:pPr>
                              <w:r>
                                <w:rPr>
                                  <w:rFonts w:ascii="仿宋" w:eastAsia="仿宋" w:hAnsi="仿宋" w:hint="eastAsia"/>
                                  <w:sz w:val="24"/>
                                  <w:szCs w:val="24"/>
                                </w:rPr>
                                <w:t>是</w:t>
                              </w:r>
                            </w:p>
                            <w:p w14:paraId="6CF342D8" w14:textId="77777777" w:rsidR="00C34857" w:rsidRDefault="00C34857">
                              <w:pPr>
                                <w:rPr>
                                  <w:sz w:val="24"/>
                                  <w:szCs w:val="24"/>
                                </w:rPr>
                              </w:pPr>
                            </w:p>
                          </w:txbxContent>
                        </wps:txbx>
                        <wps:bodyPr rot="0" vert="horz" wrap="none" lIns="91440" tIns="45720" rIns="91440" bIns="45720" anchor="t" anchorCtr="0" upright="1">
                          <a:noAutofit/>
                        </wps:bodyPr>
                      </wps:wsp>
                      <wps:wsp>
                        <wps:cNvPr id="54" name="Text Box 28"/>
                        <wps:cNvSpPr txBox="1">
                          <a:spLocks noChangeArrowheads="1"/>
                        </wps:cNvSpPr>
                        <wps:spPr bwMode="auto">
                          <a:xfrm>
                            <a:off x="2047125" y="5000813"/>
                            <a:ext cx="333209" cy="281139"/>
                          </a:xfrm>
                          <a:prstGeom prst="rect">
                            <a:avLst/>
                          </a:prstGeom>
                          <a:noFill/>
                          <a:ln>
                            <a:noFill/>
                          </a:ln>
                        </wps:spPr>
                        <wps:txbx>
                          <w:txbxContent>
                            <w:p w14:paraId="154EE741" w14:textId="77777777" w:rsidR="00C34857" w:rsidRDefault="00C34857">
                              <w:pPr>
                                <w:rPr>
                                  <w:rFonts w:ascii="仿宋" w:eastAsia="仿宋" w:hAnsi="仿宋"/>
                                  <w:sz w:val="24"/>
                                  <w:szCs w:val="24"/>
                                </w:rPr>
                              </w:pPr>
                              <w:r>
                                <w:rPr>
                                  <w:rFonts w:ascii="仿宋" w:eastAsia="仿宋" w:hAnsi="仿宋" w:hint="eastAsia"/>
                                  <w:sz w:val="24"/>
                                  <w:szCs w:val="24"/>
                                </w:rPr>
                                <w:t>是</w:t>
                              </w:r>
                            </w:p>
                            <w:p w14:paraId="0F0A6742" w14:textId="77777777" w:rsidR="00C34857" w:rsidRDefault="00C34857">
                              <w:pPr>
                                <w:rPr>
                                  <w:sz w:val="24"/>
                                  <w:szCs w:val="24"/>
                                </w:rPr>
                              </w:pPr>
                            </w:p>
                          </w:txbxContent>
                        </wps:txbx>
                        <wps:bodyPr rot="0" vert="horz" wrap="none" lIns="91440" tIns="45720" rIns="91440" bIns="45720" anchor="t" anchorCtr="0" upright="1">
                          <a:noAutofit/>
                        </wps:bodyPr>
                      </wps:wsp>
                      <wps:wsp>
                        <wps:cNvPr id="55" name="Text Box 29"/>
                        <wps:cNvSpPr txBox="1">
                          <a:spLocks noChangeArrowheads="1"/>
                        </wps:cNvSpPr>
                        <wps:spPr bwMode="auto">
                          <a:xfrm>
                            <a:off x="2049644" y="1493546"/>
                            <a:ext cx="335729" cy="279167"/>
                          </a:xfrm>
                          <a:prstGeom prst="rect">
                            <a:avLst/>
                          </a:prstGeom>
                          <a:noFill/>
                          <a:ln>
                            <a:noFill/>
                          </a:ln>
                        </wps:spPr>
                        <wps:txbx>
                          <w:txbxContent>
                            <w:p w14:paraId="221877A5" w14:textId="77777777" w:rsidR="00C34857" w:rsidRDefault="00C34857">
                              <w:pPr>
                                <w:rPr>
                                  <w:rFonts w:ascii="仿宋" w:eastAsia="仿宋" w:hAnsi="仿宋"/>
                                  <w:sz w:val="24"/>
                                  <w:szCs w:val="24"/>
                                </w:rPr>
                              </w:pPr>
                              <w:r>
                                <w:rPr>
                                  <w:rFonts w:ascii="仿宋" w:eastAsia="仿宋" w:hAnsi="仿宋" w:hint="eastAsia"/>
                                  <w:sz w:val="24"/>
                                  <w:szCs w:val="24"/>
                                </w:rPr>
                                <w:t>是</w:t>
                              </w:r>
                            </w:p>
                          </w:txbxContent>
                        </wps:txbx>
                        <wps:bodyPr rot="0" vert="horz" wrap="none" lIns="91440" tIns="45720" rIns="91440" bIns="45720" anchor="t" anchorCtr="0" upright="1">
                          <a:noAutofit/>
                        </wps:bodyPr>
                      </wps:wsp>
                      <wps:wsp>
                        <wps:cNvPr id="56" name="Text Box 30"/>
                        <wps:cNvSpPr txBox="1">
                          <a:spLocks noChangeArrowheads="1"/>
                        </wps:cNvSpPr>
                        <wps:spPr bwMode="auto">
                          <a:xfrm>
                            <a:off x="2044605" y="2338027"/>
                            <a:ext cx="335099" cy="279168"/>
                          </a:xfrm>
                          <a:prstGeom prst="rect">
                            <a:avLst/>
                          </a:prstGeom>
                          <a:noFill/>
                          <a:ln>
                            <a:noFill/>
                          </a:ln>
                        </wps:spPr>
                        <wps:txbx>
                          <w:txbxContent>
                            <w:p w14:paraId="24D41875" w14:textId="77777777" w:rsidR="00C34857" w:rsidRDefault="00C34857">
                              <w:pPr>
                                <w:rPr>
                                  <w:sz w:val="24"/>
                                  <w:szCs w:val="24"/>
                                </w:rPr>
                              </w:pPr>
                              <w:r>
                                <w:rPr>
                                  <w:rFonts w:ascii="仿宋" w:eastAsia="仿宋" w:hAnsi="仿宋" w:hint="eastAsia"/>
                                  <w:sz w:val="24"/>
                                  <w:szCs w:val="24"/>
                                </w:rPr>
                                <w:t>是</w:t>
                              </w:r>
                            </w:p>
                          </w:txbxContent>
                        </wps:txbx>
                        <wps:bodyPr rot="0" vert="horz" wrap="none" lIns="91440" tIns="45720" rIns="91440" bIns="45720" anchor="t" anchorCtr="0" upright="1">
                          <a:noAutofit/>
                        </wps:bodyPr>
                      </wps:wsp>
                      <wps:wsp>
                        <wps:cNvPr id="57" name="Text Box 31"/>
                        <wps:cNvSpPr txBox="1">
                          <a:spLocks noChangeArrowheads="1"/>
                        </wps:cNvSpPr>
                        <wps:spPr bwMode="auto">
                          <a:xfrm>
                            <a:off x="4109996" y="1793651"/>
                            <a:ext cx="333209" cy="277771"/>
                          </a:xfrm>
                          <a:prstGeom prst="rect">
                            <a:avLst/>
                          </a:prstGeom>
                          <a:noFill/>
                          <a:ln>
                            <a:noFill/>
                          </a:ln>
                        </wps:spPr>
                        <wps:txbx>
                          <w:txbxContent>
                            <w:p w14:paraId="5DAF8D81" w14:textId="77777777" w:rsidR="00C34857" w:rsidRDefault="00C34857">
                              <w:pPr>
                                <w:rPr>
                                  <w:rFonts w:ascii="仿宋" w:eastAsia="仿宋" w:hAnsi="仿宋"/>
                                  <w:sz w:val="24"/>
                                  <w:szCs w:val="24"/>
                                </w:rPr>
                              </w:pPr>
                              <w:proofErr w:type="gramStart"/>
                              <w:r>
                                <w:rPr>
                                  <w:rFonts w:ascii="仿宋" w:eastAsia="仿宋" w:hAnsi="仿宋" w:hint="eastAsia"/>
                                  <w:sz w:val="24"/>
                                  <w:szCs w:val="24"/>
                                </w:rPr>
                                <w:t>否</w:t>
                              </w:r>
                              <w:proofErr w:type="gramEnd"/>
                            </w:p>
                            <w:p w14:paraId="32D479FC" w14:textId="77777777" w:rsidR="00C34857" w:rsidRDefault="00C34857">
                              <w:pPr>
                                <w:rPr>
                                  <w:sz w:val="24"/>
                                  <w:szCs w:val="24"/>
                                </w:rPr>
                              </w:pPr>
                            </w:p>
                          </w:txbxContent>
                        </wps:txbx>
                        <wps:bodyPr rot="0" vert="horz" wrap="none" lIns="91440" tIns="45720" rIns="91440" bIns="45720" anchor="t" anchorCtr="0" upright="1">
                          <a:noAutofit/>
                        </wps:bodyPr>
                      </wps:wsp>
                      <wps:wsp>
                        <wps:cNvPr id="58" name="Text Box 32"/>
                        <wps:cNvSpPr txBox="1">
                          <a:spLocks noChangeArrowheads="1"/>
                        </wps:cNvSpPr>
                        <wps:spPr bwMode="auto">
                          <a:xfrm>
                            <a:off x="4109996" y="3486103"/>
                            <a:ext cx="333209" cy="277772"/>
                          </a:xfrm>
                          <a:prstGeom prst="rect">
                            <a:avLst/>
                          </a:prstGeom>
                          <a:noFill/>
                          <a:ln>
                            <a:noFill/>
                          </a:ln>
                        </wps:spPr>
                        <wps:txbx>
                          <w:txbxContent>
                            <w:p w14:paraId="0D92CA87" w14:textId="77777777" w:rsidR="00C34857" w:rsidRDefault="00C34857">
                              <w:pPr>
                                <w:rPr>
                                  <w:rFonts w:ascii="仿宋" w:eastAsia="仿宋" w:hAnsi="仿宋"/>
                                  <w:sz w:val="24"/>
                                  <w:szCs w:val="24"/>
                                </w:rPr>
                              </w:pPr>
                              <w:proofErr w:type="gramStart"/>
                              <w:r>
                                <w:rPr>
                                  <w:rFonts w:ascii="仿宋" w:eastAsia="仿宋" w:hAnsi="仿宋" w:hint="eastAsia"/>
                                  <w:sz w:val="24"/>
                                  <w:szCs w:val="24"/>
                                </w:rPr>
                                <w:t>否</w:t>
                              </w:r>
                              <w:proofErr w:type="gramEnd"/>
                            </w:p>
                            <w:p w14:paraId="53705397" w14:textId="77777777" w:rsidR="00C34857" w:rsidRDefault="00C34857">
                              <w:pPr>
                                <w:rPr>
                                  <w:sz w:val="24"/>
                                  <w:szCs w:val="24"/>
                                </w:rPr>
                              </w:pPr>
                            </w:p>
                          </w:txbxContent>
                        </wps:txbx>
                        <wps:bodyPr rot="0" vert="horz" wrap="none" lIns="91440" tIns="45720" rIns="91440" bIns="45720" anchor="t" anchorCtr="0" upright="1">
                          <a:noAutofit/>
                        </wps:bodyPr>
                      </wps:wsp>
                      <wps:wsp>
                        <wps:cNvPr id="59" name="Text Box 33"/>
                        <wps:cNvSpPr txBox="1">
                          <a:spLocks noChangeArrowheads="1"/>
                        </wps:cNvSpPr>
                        <wps:spPr bwMode="auto">
                          <a:xfrm>
                            <a:off x="4115036" y="4318720"/>
                            <a:ext cx="333208" cy="278470"/>
                          </a:xfrm>
                          <a:prstGeom prst="rect">
                            <a:avLst/>
                          </a:prstGeom>
                          <a:noFill/>
                          <a:ln>
                            <a:noFill/>
                          </a:ln>
                        </wps:spPr>
                        <wps:txbx>
                          <w:txbxContent>
                            <w:p w14:paraId="19F7EBD2" w14:textId="77777777" w:rsidR="00C34857" w:rsidRDefault="00C34857">
                              <w:pPr>
                                <w:rPr>
                                  <w:rFonts w:ascii="仿宋" w:eastAsia="仿宋" w:hAnsi="仿宋"/>
                                  <w:sz w:val="24"/>
                                  <w:szCs w:val="24"/>
                                </w:rPr>
                              </w:pPr>
                              <w:proofErr w:type="gramStart"/>
                              <w:r>
                                <w:rPr>
                                  <w:rFonts w:ascii="仿宋" w:eastAsia="仿宋" w:hAnsi="仿宋" w:hint="eastAsia"/>
                                  <w:sz w:val="24"/>
                                  <w:szCs w:val="24"/>
                                </w:rPr>
                                <w:t>否</w:t>
                              </w:r>
                              <w:proofErr w:type="gramEnd"/>
                            </w:p>
                            <w:p w14:paraId="571E8E83" w14:textId="77777777" w:rsidR="00C34857" w:rsidRDefault="00C34857">
                              <w:pPr>
                                <w:rPr>
                                  <w:sz w:val="24"/>
                                  <w:szCs w:val="24"/>
                                </w:rPr>
                              </w:pPr>
                            </w:p>
                          </w:txbxContent>
                        </wps:txbx>
                        <wps:bodyPr rot="0" vert="horz" wrap="none" lIns="91440" tIns="45720" rIns="91440" bIns="45720" anchor="t" anchorCtr="0" upright="1">
                          <a:noAutofit/>
                        </wps:bodyPr>
                      </wps:wsp>
                      <wps:wsp>
                        <wps:cNvPr id="61" name="Straight Arrow Connector 36"/>
                        <wps:cNvCnPr>
                          <a:cxnSpLocks noChangeShapeType="1"/>
                        </wps:cNvCnPr>
                        <wps:spPr bwMode="auto">
                          <a:xfrm>
                            <a:off x="2003663" y="4939726"/>
                            <a:ext cx="0" cy="377629"/>
                          </a:xfrm>
                          <a:prstGeom prst="straightConnector1">
                            <a:avLst/>
                          </a:prstGeom>
                          <a:noFill/>
                          <a:ln w="9525">
                            <a:solidFill>
                              <a:schemeClr val="tx1"/>
                            </a:solidFill>
                            <a:miter lim="800000"/>
                            <a:tailEnd type="triangle" w="med" len="med"/>
                          </a:ln>
                        </wps:spPr>
                        <wps:bodyPr/>
                      </wps:wsp>
                      <wps:wsp>
                        <wps:cNvPr id="1" name="Rectangle 8"/>
                        <wps:cNvSpPr>
                          <a:spLocks noChangeArrowheads="1"/>
                        </wps:cNvSpPr>
                        <wps:spPr bwMode="auto">
                          <a:xfrm>
                            <a:off x="265181" y="6157303"/>
                            <a:ext cx="3474443" cy="429692"/>
                          </a:xfrm>
                          <a:prstGeom prst="rect">
                            <a:avLst/>
                          </a:prstGeom>
                          <a:noFill/>
                          <a:ln w="19050">
                            <a:solidFill>
                              <a:schemeClr val="accent6">
                                <a:lumMod val="75000"/>
                              </a:schemeClr>
                            </a:solidFill>
                            <a:miter lim="800000"/>
                          </a:ln>
                        </wps:spPr>
                        <wps:txbx>
                          <w:txbxContent>
                            <w:p w14:paraId="2F3EE34D" w14:textId="77777777" w:rsidR="00C34857" w:rsidRDefault="00C34857">
                              <w:pPr>
                                <w:jc w:val="center"/>
                                <w:rPr>
                                  <w:rFonts w:ascii="仿宋" w:eastAsia="仿宋" w:hAnsi="仿宋"/>
                                  <w:sz w:val="22"/>
                                  <w:szCs w:val="24"/>
                                </w:rPr>
                              </w:pPr>
                              <w:r>
                                <w:rPr>
                                  <w:rFonts w:ascii="仿宋" w:eastAsia="仿宋" w:hAnsi="仿宋"/>
                                  <w:sz w:val="22"/>
                                  <w:szCs w:val="24"/>
                                </w:rPr>
                                <w:t>步骤</w:t>
                              </w:r>
                              <w:r>
                                <w:rPr>
                                  <w:rFonts w:ascii="仿宋" w:eastAsia="仿宋" w:hAnsi="仿宋" w:hint="eastAsia"/>
                                  <w:sz w:val="22"/>
                                  <w:szCs w:val="24"/>
                                </w:rPr>
                                <w:t>7</w:t>
                              </w:r>
                              <w:r>
                                <w:rPr>
                                  <w:rFonts w:ascii="仿宋" w:eastAsia="仿宋" w:hAnsi="仿宋"/>
                                  <w:sz w:val="22"/>
                                  <w:szCs w:val="24"/>
                                </w:rPr>
                                <w:t>：</w:t>
                              </w:r>
                              <w:r>
                                <w:rPr>
                                  <w:rFonts w:ascii="仿宋" w:eastAsia="仿宋" w:hAnsi="仿宋" w:hint="eastAsia"/>
                                  <w:sz w:val="22"/>
                                  <w:szCs w:val="24"/>
                                </w:rPr>
                                <w:t>得出结论，并形成交叉参照报告</w:t>
                              </w:r>
                            </w:p>
                          </w:txbxContent>
                        </wps:txbx>
                        <wps:bodyPr rot="0" vert="horz" wrap="square" lIns="91440" tIns="45720" rIns="91440" bIns="45720" anchor="ctr" anchorCtr="0" upright="1">
                          <a:noAutofit/>
                        </wps:bodyPr>
                      </wps:wsp>
                      <wps:wsp>
                        <wps:cNvPr id="3" name="Straight Arrow Connector 36"/>
                        <wps:cNvCnPr>
                          <a:cxnSpLocks noChangeShapeType="1"/>
                        </wps:cNvCnPr>
                        <wps:spPr bwMode="auto">
                          <a:xfrm>
                            <a:off x="2008702" y="5771344"/>
                            <a:ext cx="0" cy="381100"/>
                          </a:xfrm>
                          <a:prstGeom prst="straightConnector1">
                            <a:avLst/>
                          </a:prstGeom>
                          <a:noFill/>
                          <a:ln w="9525">
                            <a:solidFill>
                              <a:schemeClr val="tx1"/>
                            </a:solidFill>
                            <a:miter lim="800000"/>
                            <a:tailEnd type="triangle" w="med" len="med"/>
                          </a:ln>
                        </wps:spPr>
                        <wps:bodyPr/>
                      </wps:wsp>
                      <wps:wsp>
                        <wps:cNvPr id="4" name="Straight Arrow Connector 20"/>
                        <wps:cNvCnPr>
                          <a:cxnSpLocks noChangeShapeType="1"/>
                        </wps:cNvCnPr>
                        <wps:spPr bwMode="auto">
                          <a:xfrm flipV="1">
                            <a:off x="3818360" y="2903341"/>
                            <a:ext cx="899475" cy="698"/>
                          </a:xfrm>
                          <a:prstGeom prst="straightConnector1">
                            <a:avLst/>
                          </a:prstGeom>
                          <a:noFill/>
                          <a:ln w="9525">
                            <a:solidFill>
                              <a:schemeClr val="tx1"/>
                            </a:solidFill>
                            <a:miter lim="800000"/>
                            <a:tailEnd type="triangle" w="med" len="med"/>
                          </a:ln>
                        </wps:spPr>
                        <wps:bodyPr/>
                      </wps:wsp>
                      <wps:wsp>
                        <wps:cNvPr id="5" name="Text Box 31"/>
                        <wps:cNvSpPr txBox="1">
                          <a:spLocks noChangeArrowheads="1"/>
                        </wps:cNvSpPr>
                        <wps:spPr bwMode="auto">
                          <a:xfrm>
                            <a:off x="4105587" y="2630455"/>
                            <a:ext cx="333209" cy="278470"/>
                          </a:xfrm>
                          <a:prstGeom prst="rect">
                            <a:avLst/>
                          </a:prstGeom>
                          <a:noFill/>
                          <a:ln>
                            <a:noFill/>
                          </a:ln>
                        </wps:spPr>
                        <wps:txbx>
                          <w:txbxContent>
                            <w:p w14:paraId="70028529" w14:textId="77777777" w:rsidR="00C34857" w:rsidRDefault="00C34857">
                              <w:pPr>
                                <w:rPr>
                                  <w:rFonts w:ascii="仿宋" w:eastAsia="仿宋" w:hAnsi="仿宋"/>
                                  <w:sz w:val="24"/>
                                  <w:szCs w:val="24"/>
                                </w:rPr>
                              </w:pPr>
                              <w:proofErr w:type="gramStart"/>
                              <w:r>
                                <w:rPr>
                                  <w:rFonts w:ascii="仿宋" w:eastAsia="仿宋" w:hAnsi="仿宋" w:hint="eastAsia"/>
                                  <w:sz w:val="24"/>
                                  <w:szCs w:val="24"/>
                                </w:rPr>
                                <w:t>否</w:t>
                              </w:r>
                              <w:proofErr w:type="gramEnd"/>
                            </w:p>
                            <w:p w14:paraId="2BBB6DC8" w14:textId="77777777" w:rsidR="00C34857" w:rsidRDefault="00C34857">
                              <w:pPr>
                                <w:rPr>
                                  <w:sz w:val="24"/>
                                  <w:szCs w:val="24"/>
                                </w:rPr>
                              </w:pPr>
                            </w:p>
                          </w:txbxContent>
                        </wps:txbx>
                        <wps:bodyPr rot="0" vert="horz" wrap="none" lIns="91440" tIns="45720" rIns="91440" bIns="45720" anchor="t" anchorCtr="0" upright="1">
                          <a:noAutofit/>
                        </wps:bodyPr>
                      </wps:wsp>
                      <wps:wsp>
                        <wps:cNvPr id="9" name="Straight Arrow Connector 23"/>
                        <wps:cNvCnPr>
                          <a:cxnSpLocks noChangeShapeType="1"/>
                        </wps:cNvCnPr>
                        <wps:spPr bwMode="auto">
                          <a:xfrm flipV="1">
                            <a:off x="74326" y="2060302"/>
                            <a:ext cx="5669" cy="2656595"/>
                          </a:xfrm>
                          <a:prstGeom prst="straightConnector1">
                            <a:avLst/>
                          </a:prstGeom>
                          <a:noFill/>
                          <a:ln w="9525">
                            <a:solidFill>
                              <a:schemeClr val="tx1"/>
                            </a:solidFill>
                            <a:miter lim="800000"/>
                            <a:tailEnd type="none" w="med" len="med"/>
                          </a:ln>
                        </wps:spPr>
                        <wps:bodyPr/>
                      </wps:wsp>
                      <wps:wsp>
                        <wps:cNvPr id="10" name="Straight Arrow Connector 23"/>
                        <wps:cNvCnPr>
                          <a:cxnSpLocks noChangeShapeType="1"/>
                        </wps:cNvCnPr>
                        <wps:spPr bwMode="auto">
                          <a:xfrm flipV="1">
                            <a:off x="69917" y="4706484"/>
                            <a:ext cx="179517" cy="694"/>
                          </a:xfrm>
                          <a:prstGeom prst="straightConnector1">
                            <a:avLst/>
                          </a:prstGeom>
                          <a:noFill/>
                          <a:ln w="9525">
                            <a:solidFill>
                              <a:schemeClr val="tx1"/>
                            </a:solidFill>
                            <a:miter lim="800000"/>
                            <a:tailEnd type="none" w="med" len="med"/>
                          </a:ln>
                        </wps:spPr>
                        <wps:bodyPr/>
                      </wps:wsp>
                      <wps:wsp>
                        <wps:cNvPr id="11" name="Straight Arrow Connector 23"/>
                        <wps:cNvCnPr>
                          <a:cxnSpLocks noChangeShapeType="1"/>
                        </wps:cNvCnPr>
                        <wps:spPr bwMode="auto">
                          <a:xfrm flipV="1">
                            <a:off x="81255" y="2057464"/>
                            <a:ext cx="180147" cy="698"/>
                          </a:xfrm>
                          <a:prstGeom prst="straightConnector1">
                            <a:avLst/>
                          </a:prstGeom>
                          <a:noFill/>
                          <a:ln w="9525">
                            <a:solidFill>
                              <a:schemeClr val="tx1"/>
                            </a:solidFill>
                            <a:miter lim="800000"/>
                            <a:tailEnd type="triangle" w="med" len="med"/>
                          </a:ln>
                        </wps:spPr>
                        <wps:bodyPr/>
                      </wps:wsp>
                      <wps:wsp>
                        <wps:cNvPr id="12" name="Text Box 33"/>
                        <wps:cNvSpPr txBox="1">
                          <a:spLocks noChangeArrowheads="1"/>
                        </wps:cNvSpPr>
                        <wps:spPr bwMode="auto">
                          <a:xfrm>
                            <a:off x="0" y="4158897"/>
                            <a:ext cx="333209" cy="277771"/>
                          </a:xfrm>
                          <a:prstGeom prst="rect">
                            <a:avLst/>
                          </a:prstGeom>
                          <a:noFill/>
                          <a:ln>
                            <a:noFill/>
                          </a:ln>
                        </wps:spPr>
                        <wps:txbx>
                          <w:txbxContent>
                            <w:p w14:paraId="5B53D1A3" w14:textId="77777777" w:rsidR="00C34857" w:rsidRDefault="00C34857">
                              <w:pPr>
                                <w:rPr>
                                  <w:rFonts w:ascii="仿宋" w:eastAsia="仿宋" w:hAnsi="仿宋"/>
                                  <w:sz w:val="24"/>
                                  <w:szCs w:val="24"/>
                                </w:rPr>
                              </w:pPr>
                              <w:proofErr w:type="gramStart"/>
                              <w:r>
                                <w:rPr>
                                  <w:rFonts w:ascii="仿宋" w:eastAsia="仿宋" w:hAnsi="仿宋" w:hint="eastAsia"/>
                                  <w:sz w:val="24"/>
                                  <w:szCs w:val="24"/>
                                </w:rPr>
                                <w:t>否</w:t>
                              </w:r>
                              <w:proofErr w:type="gramEnd"/>
                            </w:p>
                            <w:p w14:paraId="399E4B95" w14:textId="77777777" w:rsidR="00C34857" w:rsidRDefault="00C34857">
                              <w:pPr>
                                <w:rPr>
                                  <w:sz w:val="24"/>
                                  <w:szCs w:val="24"/>
                                </w:rPr>
                              </w:pPr>
                            </w:p>
                          </w:txbxContent>
                        </wps:txbx>
                        <wps:bodyPr rot="0" vert="horz" wrap="none" lIns="91440" tIns="45720" rIns="91440" bIns="45720" anchor="t" anchorCtr="0" upright="1">
                          <a:noAutofit/>
                        </wps:bodyPr>
                      </wps:wsp>
                      <wps:wsp>
                        <wps:cNvPr id="2" name="Text Box 30"/>
                        <wps:cNvSpPr txBox="1">
                          <a:spLocks noChangeArrowheads="1"/>
                        </wps:cNvSpPr>
                        <wps:spPr bwMode="auto">
                          <a:xfrm>
                            <a:off x="2046495" y="3180001"/>
                            <a:ext cx="335098" cy="279057"/>
                          </a:xfrm>
                          <a:prstGeom prst="rect">
                            <a:avLst/>
                          </a:prstGeom>
                          <a:noFill/>
                          <a:ln>
                            <a:noFill/>
                          </a:ln>
                        </wps:spPr>
                        <wps:txbx>
                          <w:txbxContent>
                            <w:p w14:paraId="3E49A389" w14:textId="77777777" w:rsidR="00C34857" w:rsidRDefault="00C34857">
                              <w:pPr>
                                <w:rPr>
                                  <w:sz w:val="24"/>
                                  <w:szCs w:val="24"/>
                                </w:rPr>
                              </w:pPr>
                              <w:r>
                                <w:rPr>
                                  <w:rFonts w:ascii="仿宋" w:eastAsia="仿宋" w:hAnsi="仿宋" w:hint="eastAsia"/>
                                  <w:sz w:val="24"/>
                                  <w:szCs w:val="24"/>
                                </w:rPr>
                                <w:t>是</w:t>
                              </w:r>
                            </w:p>
                          </w:txbxContent>
                        </wps:txbx>
                        <wps:bodyPr rot="0" vert="horz" wrap="none" lIns="91440" tIns="45720" rIns="91440" bIns="45720" anchor="t" anchorCtr="0" upright="1">
                          <a:noAutofit/>
                        </wps:bodyPr>
                      </wps:wsp>
                    </wpc:wpc>
                  </a:graphicData>
                </a:graphic>
              </wp:inline>
            </w:drawing>
          </mc:Choice>
          <mc:Fallback>
            <w:pict>
              <v:group id="Canvas 1" o:spid="_x0000_s1026" editas="canvas" style="width:794.45pt;height:516.45pt;mso-position-horizontal-relative:char;mso-position-vertical-relative:line" coordsize="100895,655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00895;height:65589;visibility:visible;mso-wrap-style:square" filled="t">
                  <v:fill o:detectmouseclick="t"/>
                  <v:path o:connecttype="none"/>
                </v:shape>
                <v:roundrect id="Rectangle: Rounded Corners 2" o:spid="_x0000_s1028" style="position:absolute;left:6569;top:1563;width:26329;height:427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pdL8MA&#10;AADbAAAADwAAAGRycy9kb3ducmV2LnhtbESPQWsCMRSE74L/ITzBi9RsXVqWrVGkKHhq6yo9Pzav&#10;m9XNy5JE3f77plDocZiZb5jlerCduJEPrWMFj/MMBHHtdMuNgtNx91CACBFZY+eYFHxTgPVqPFpi&#10;qd2dD3SrYiMShEOJCkyMfSllqA1ZDHPXEyfvy3mLMUnfSO3xnuC2k4sse5YWW04LBnt6NVRfqqtV&#10;EGpt3t4vZz+j4qn4DGb7kR8ypaaTYfMCItIQ/8N/7b1WkOfw+yX9ALn6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ypdL8MAAADbAAAADwAAAAAAAAAAAAAAAACYAgAAZHJzL2Rv&#10;d25yZXYueG1sUEsFBgAAAAAEAAQA9QAAAIgDAAAAAA==&#10;" filled="f" strokecolor="black [3213]" strokeweight="1.5pt">
                  <v:stroke joinstyle="miter"/>
                  <v:textbox>
                    <w:txbxContent>
                      <w:p w14:paraId="72AB93FB" w14:textId="77777777" w:rsidR="00C34857" w:rsidRDefault="00C34857">
                        <w:pPr>
                          <w:jc w:val="center"/>
                          <w:rPr>
                            <w:rFonts w:ascii="仿宋" w:eastAsia="仿宋" w:hAnsi="仿宋"/>
                            <w:color w:val="0000FF"/>
                            <w:sz w:val="24"/>
                            <w:szCs w:val="28"/>
                            <w14:textOutline w14:w="9525" w14:cap="flat" w14:cmpd="sng" w14:algn="ctr">
                              <w14:solidFill>
                                <w14:srgbClr w14:val="000000"/>
                              </w14:solidFill>
                              <w14:prstDash w14:val="solid"/>
                              <w14:round/>
                            </w14:textOutline>
                          </w:rPr>
                        </w:pPr>
                        <w:r>
                          <w:rPr>
                            <w:rFonts w:ascii="仿宋" w:eastAsia="仿宋" w:hAnsi="仿宋" w:hint="eastAsia"/>
                            <w:sz w:val="24"/>
                            <w:szCs w:val="28"/>
                          </w:rPr>
                          <w:t>目标化学物交叉参照评估</w:t>
                        </w:r>
                      </w:p>
                    </w:txbxContent>
                  </v:textbox>
                </v:roundrect>
                <v:rect id="Rectangle 3" o:spid="_x0000_s1029" style="position:absolute;left:2664;top:9931;width:34751;height:427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ZWNcUA&#10;AADbAAAADwAAAGRycy9kb3ducmV2LnhtbESPQWvCQBSE7wX/w/KE3nRjFZE0qxRtixUvxl68PbMv&#10;2dDs25DdxvTfdwtCj8PMfMNkm8E2oqfO144VzKYJCOLC6ZorBZ/nt8kKhA/IGhvHpOCHPGzWo4cM&#10;U+1ufKI+D5WIEPYpKjAhtKmUvjBk0U9dSxy90nUWQ5RdJXWHtwi3jXxKkqW0WHNcMNjS1lDxlX9b&#10;BWV7nR8vp0uSXz8O29d3beSuN0o9joeXZxCBhvAfvrf3WsF8AX9f4g+Q6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ZlY1xQAAANsAAAAPAAAAAAAAAAAAAAAAAJgCAABkcnMv&#10;ZG93bnJldi54bWxQSwUGAAAAAAQABAD1AAAAigMAAAAA&#10;" filled="f" strokecolor="black [3213]" strokeweight="1.5pt">
                  <v:textbox>
                    <w:txbxContent>
                      <w:p w14:paraId="622C6E93" w14:textId="77777777" w:rsidR="00C34857" w:rsidRDefault="00C34857">
                        <w:pPr>
                          <w:jc w:val="center"/>
                          <w:rPr>
                            <w:rFonts w:ascii="仿宋" w:eastAsia="仿宋" w:hAnsi="仿宋"/>
                            <w:sz w:val="22"/>
                            <w:szCs w:val="24"/>
                          </w:rPr>
                        </w:pPr>
                        <w:r>
                          <w:rPr>
                            <w:rFonts w:ascii="仿宋" w:eastAsia="仿宋" w:hAnsi="仿宋" w:hint="eastAsia"/>
                            <w:sz w:val="22"/>
                            <w:szCs w:val="24"/>
                          </w:rPr>
                          <w:t>步骤1：目标化合物信息整理，交叉参照方法是否适用？</w:t>
                        </w:r>
                      </w:p>
                    </w:txbxContent>
                  </v:textbox>
                </v:rect>
                <v:rect id="Rectangle 4" o:spid="_x0000_s1030" style="position:absolute;left:2664;top:18439;width:34751;height:429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rzrsUA&#10;AADbAAAADwAAAGRycy9kb3ducmV2LnhtbESPQWvCQBSE7wX/w/KE3nRjRZE0qxRtixUvxl68PbMv&#10;2dDs25DdxvTfdwtCj8PMfMNkm8E2oqfO144VzKYJCOLC6ZorBZ/nt8kKhA/IGhvHpOCHPGzWo4cM&#10;U+1ufKI+D5WIEPYpKjAhtKmUvjBk0U9dSxy90nUWQ5RdJXWHtwi3jXxKkqW0WHNcMNjS1lDxlX9b&#10;BWV7nR8vp0uSXz8O29d3beSuN0o9joeXZxCBhvAfvrf3WsF8AX9f4g+Q6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6KvOuxQAAANsAAAAPAAAAAAAAAAAAAAAAAJgCAABkcnMv&#10;ZG93bnJldi54bWxQSwUGAAAAAAQABAD1AAAAigMAAAAA&#10;" filled="f" strokecolor="black [3213]" strokeweight="1.5pt">
                  <v:textbox>
                    <w:txbxContent>
                      <w:p w14:paraId="190C4E04" w14:textId="77777777" w:rsidR="00C34857" w:rsidRDefault="00C34857">
                        <w:pPr>
                          <w:jc w:val="center"/>
                          <w:rPr>
                            <w:rFonts w:ascii="仿宋" w:eastAsia="仿宋" w:hAnsi="仿宋"/>
                            <w:sz w:val="22"/>
                            <w:szCs w:val="24"/>
                          </w:rPr>
                        </w:pPr>
                        <w:r>
                          <w:rPr>
                            <w:rFonts w:ascii="仿宋" w:eastAsia="仿宋" w:hAnsi="仿宋" w:hint="eastAsia"/>
                            <w:sz w:val="22"/>
                            <w:szCs w:val="24"/>
                          </w:rPr>
                          <w:t>步骤2：是否能识别与确定潜在的类似物？</w:t>
                        </w:r>
                      </w:p>
                    </w:txbxContent>
                  </v:textbox>
                </v:rect>
                <v:rect id="Rectangle 5" o:spid="_x0000_s1031" style="position:absolute;left:2664;top:26876;width:34751;height:4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ht2cQA&#10;AADbAAAADwAAAGRycy9kb3ducmV2LnhtbESPQWvCQBSE74X+h+UVvNWNClKia5C0ii29mPbi7Zl9&#10;ZoPZtyG7xvTfdwXB4zAz3zDLbLCN6KnztWMFk3ECgrh0uuZKwe/P5vUNhA/IGhvHpOCPPGSr56cl&#10;ptpdeU99ESoRIexTVGBCaFMpfWnIoh+7ljh6J9dZDFF2ldQdXiPcNnKaJHNpsea4YLCl3FB5Li5W&#10;wak9zr4P+0NSHD+/8o+tNvK9N0qNXob1AkSgITzC9/ZOK5jN4fYl/gC5+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r4bdnEAAAA2wAAAA8AAAAAAAAAAAAAAAAAmAIAAGRycy9k&#10;b3ducmV2LnhtbFBLBQYAAAAABAAEAPUAAACJAwAAAAA=&#10;" filled="f" strokecolor="black [3213]" strokeweight="1.5pt">
                  <v:textbox>
                    <w:txbxContent>
                      <w:p w14:paraId="5CA01E35" w14:textId="77777777" w:rsidR="00C34857" w:rsidRDefault="00C34857">
                        <w:pPr>
                          <w:jc w:val="center"/>
                          <w:rPr>
                            <w:rFonts w:ascii="仿宋" w:eastAsia="仿宋" w:hAnsi="仿宋"/>
                            <w:sz w:val="22"/>
                            <w:szCs w:val="24"/>
                          </w:rPr>
                        </w:pPr>
                        <w:r>
                          <w:rPr>
                            <w:rFonts w:ascii="仿宋" w:eastAsia="仿宋" w:hAnsi="仿宋" w:hint="eastAsia"/>
                            <w:sz w:val="22"/>
                            <w:szCs w:val="24"/>
                          </w:rPr>
                          <w:t>步骤3：是否能收集源化学物质/参考化学物质数据？</w:t>
                        </w:r>
                      </w:p>
                    </w:txbxContent>
                  </v:textbox>
                </v:rect>
                <v:rect id="Rectangle 6" o:spid="_x0000_s1032" style="position:absolute;left:2664;top:35361;width:34751;height:54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bTIQsUA&#10;AADbAAAADwAAAGRycy9kb3ducmV2LnhtbESPQWvCQBSE7wX/w/KE3nRjBZU0qxRtixUvxl68PbMv&#10;2dDs25DdxvTfdwtCj8PMfMNkm8E2oqfO144VzKYJCOLC6ZorBZ/nt8kKhA/IGhvHpOCHPGzWo4cM&#10;U+1ufKI+D5WIEPYpKjAhtKmUvjBk0U9dSxy90nUWQ5RdJXWHtwi3jXxKkoW0WHNcMNjS1lDxlX9b&#10;BWV7nR8vp0uSXz8O29d3beSuN0o9joeXZxCBhvAfvrf3WsF8CX9f4g+Q6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tMhCxQAAANsAAAAPAAAAAAAAAAAAAAAAAJgCAABkcnMv&#10;ZG93bnJldi54bWxQSwUGAAAAAAQABAD1AAAAigMAAAAA&#10;" filled="f" strokecolor="black [3213]" strokeweight="1.5pt">
                  <v:textbox>
                    <w:txbxContent>
                      <w:p w14:paraId="5A474FC2" w14:textId="77777777" w:rsidR="00C34857" w:rsidRDefault="00C34857">
                        <w:pPr>
                          <w:jc w:val="center"/>
                          <w:rPr>
                            <w:rFonts w:ascii="仿宋" w:eastAsia="仿宋" w:hAnsi="仿宋"/>
                            <w:sz w:val="22"/>
                            <w:szCs w:val="24"/>
                          </w:rPr>
                        </w:pPr>
                        <w:r>
                          <w:rPr>
                            <w:rFonts w:ascii="仿宋" w:eastAsia="仿宋" w:hAnsi="仿宋" w:hint="eastAsia"/>
                            <w:sz w:val="22"/>
                            <w:szCs w:val="24"/>
                          </w:rPr>
                          <w:t>步骤4：构建数据矩阵，评估源化学物质的毒性数据是否足以填补目标化学物质的数据空白？</w:t>
                        </w:r>
                      </w:p>
                    </w:txbxContent>
                  </v:textbox>
                </v:rect>
                <v:rect id="Rectangle 7" o:spid="_x0000_s1033" style="position:absolute;left:2664;top:44919;width:34744;height:4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tcMMAA&#10;AADbAAAADwAAAGRycy9kb3ducmV2LnhtbERPTYvCMBC9C/6HMII3TVUQqUYRdWVdvFi9eBubsSk2&#10;k9Jka/ffbw4Le3y879Wms5VoqfGlYwWTcQKCOHe65ELB7foxWoDwAVlj5ZgU/JCHzbrfW2Gq3Zsv&#10;1GahEDGEfYoKTAh1KqXPDVn0Y1cTR+7pGoshwqaQusF3DLeVnCbJXFosOTYYrGlnKH9l31bBs37M&#10;zvfLPckep6/d4aiN3LdGqeGg2y5BBOrCv/jP/akVzOLY+CX+ALn+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CtcMMAAAADbAAAADwAAAAAAAAAAAAAAAACYAgAAZHJzL2Rvd25y&#10;ZXYueG1sUEsFBgAAAAAEAAQA9QAAAIUDAAAAAA==&#10;" filled="f" strokecolor="black [3213]" strokeweight="1.5pt">
                  <v:textbox>
                    <w:txbxContent>
                      <w:p w14:paraId="2E68ED09" w14:textId="77777777" w:rsidR="00C34857" w:rsidRDefault="00C34857">
                        <w:pPr>
                          <w:jc w:val="center"/>
                          <w:rPr>
                            <w:rFonts w:ascii="仿宋" w:eastAsia="仿宋" w:hAnsi="仿宋"/>
                            <w:sz w:val="22"/>
                            <w:szCs w:val="24"/>
                          </w:rPr>
                        </w:pPr>
                        <w:r>
                          <w:rPr>
                            <w:rFonts w:ascii="仿宋" w:eastAsia="仿宋" w:hAnsi="仿宋" w:hint="eastAsia"/>
                            <w:sz w:val="22"/>
                            <w:szCs w:val="24"/>
                          </w:rPr>
                          <w:t>步骤5：验证/评估交叉参照是否具有合理性？</w:t>
                        </w:r>
                      </w:p>
                    </w:txbxContent>
                  </v:textbox>
                </v:rect>
                <v:rect id="Rectangle 8" o:spid="_x0000_s1034" style="position:absolute;left:2664;top:53222;width:34744;height:430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f5q8UA&#10;AADbAAAADwAAAGRycy9kb3ducmV2LnhtbESPQWvCQBSE7wX/w/KE3nRjBdE0qxRtixUvxl68PbMv&#10;2dDs25DdxvTfdwtCj8PMfMNkm8E2oqfO144VzKYJCOLC6ZorBZ/nt8kShA/IGhvHpOCHPGzWo4cM&#10;U+1ufKI+D5WIEPYpKjAhtKmUvjBk0U9dSxy90nUWQ5RdJXWHtwi3jXxKkoW0WHNcMNjS1lDxlX9b&#10;BWV7nR8vp0uSXz8O29d3beSuN0o9joeXZxCBhvAfvrf3WsF8BX9f4g+Q6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7Z/mrxQAAANsAAAAPAAAAAAAAAAAAAAAAAJgCAABkcnMv&#10;ZG93bnJldi54bWxQSwUGAAAAAAQABAD1AAAAigMAAAAA&#10;" filled="f" strokecolor="black [3213]" strokeweight="1.5pt">
                  <v:textbox>
                    <w:txbxContent>
                      <w:p w14:paraId="40A8D393" w14:textId="77777777" w:rsidR="00C34857" w:rsidRDefault="00C34857">
                        <w:pPr>
                          <w:jc w:val="center"/>
                          <w:rPr>
                            <w:rFonts w:ascii="仿宋" w:eastAsia="仿宋" w:hAnsi="仿宋"/>
                            <w:sz w:val="22"/>
                            <w:szCs w:val="24"/>
                          </w:rPr>
                        </w:pPr>
                        <w:r>
                          <w:rPr>
                            <w:rFonts w:ascii="仿宋" w:eastAsia="仿宋" w:hAnsi="仿宋"/>
                            <w:sz w:val="22"/>
                            <w:szCs w:val="24"/>
                          </w:rPr>
                          <w:t>步骤6：</w:t>
                        </w:r>
                        <w:r>
                          <w:rPr>
                            <w:rFonts w:ascii="仿宋" w:eastAsia="仿宋" w:hAnsi="仿宋" w:hint="eastAsia"/>
                            <w:sz w:val="22"/>
                            <w:szCs w:val="24"/>
                          </w:rPr>
                          <w:t>进行交叉参照，整理文档补足数据缺口</w:t>
                        </w:r>
                      </w:p>
                    </w:txbxContent>
                  </v:textbox>
                </v:rect>
                <v:rect id="Rectangle 9" o:spid="_x0000_s1035" style="position:absolute;left:35211;top:30459;width:30492;height:5033;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RrGr4A&#10;AADbAAAADwAAAGRycy9kb3ducmV2LnhtbERPSwrCMBDdC94hjOBOU0VEaqOIIIjgwg+iu2kztsVm&#10;Upqo9fZmIbh8vH+ybE0lXtS40rKC0TACQZxZXXKu4HzaDGYgnEfWWFkmBR9ysFx0OwnG2r75QK+j&#10;z0UIYRejgsL7OpbSZQUZdENbEwfubhuDPsAml7rBdwg3lRxH0VQaLDk0FFjTuqDscXwaBVTvMT1s&#10;p9fLZHTapffS3a5uplS/167mIDy1/i/+ubdawSSsD1/CD5CLL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k0axq+AAAA2wAAAA8AAAAAAAAAAAAAAAAAmAIAAGRycy9kb3ducmV2&#10;LnhtbFBLBQYAAAAABAAEAPUAAACDAwAAAAA=&#10;" filled="f" strokecolor="#c00000" strokeweight="1.5pt">
                  <v:textbox>
                    <w:txbxContent>
                      <w:p w14:paraId="793D470A" w14:textId="77777777" w:rsidR="00C34857" w:rsidRDefault="00C34857">
                        <w:pPr>
                          <w:jc w:val="center"/>
                          <w:rPr>
                            <w:rFonts w:ascii="仿宋" w:eastAsia="仿宋" w:hAnsi="仿宋"/>
                            <w:sz w:val="22"/>
                            <w:szCs w:val="24"/>
                          </w:rPr>
                        </w:pPr>
                        <w:r>
                          <w:rPr>
                            <w:rFonts w:ascii="仿宋" w:eastAsia="仿宋" w:hAnsi="仿宋" w:hint="eastAsia"/>
                            <w:sz w:val="22"/>
                            <w:szCs w:val="24"/>
                          </w:rPr>
                          <w:t>使用其他方法填补数据缺口</w:t>
                        </w:r>
                      </w:p>
                    </w:txbxContent>
                  </v:textbox>
                </v:re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10" o:spid="_x0000_s1036" type="#_x0000_t34" style="position:absolute;left:18210;top:7893;width:3703;height:7;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2PLZMQAAADbAAAADwAAAGRycy9kb3ducmV2LnhtbESPT4vCMBTE74LfITxhb5rqLuJ2jeIf&#10;ZBcvYu1hj4/mbVtsXkoStX77jSB4HGbmN8x82ZlGXMn52rKC8SgBQVxYXXOpID/thjMQPiBrbCyT&#10;gjt5WC76vTmm2t74SNcslCJC2KeooAqhTaX0RUUG/ci2xNH7s85giNKVUju8Rbhp5CRJptJgzXGh&#10;wpY2FRXn7GIUZO49O533Op/u9Od9XX4f8t+tVOpt0K2+QATqwiv8bP9oBR9jeHyJP0A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3Y8tkxAAAANsAAAAPAAAAAAAAAAAA&#10;AAAAAKECAABkcnMvZG93bnJldi54bWxQSwUGAAAAAAQABAD5AAAAkgMAAAAA&#10;" strokecolor="black [3213]">
                  <v:stroke endarrow="block"/>
                </v:shape>
                <v:shape id="Connector: Elbow 11" o:spid="_x0000_s1037" type="#_x0000_t34" style="position:absolute;left:18197;top:16414;width:3704;height:7;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7FVE8UAAADbAAAADwAAAGRycy9kb3ducmV2LnhtbESPQWvCQBSE70L/w/IKvemmtkibupG2&#10;IhUv0iSHHh/Z1yQk+zbsrhr/vSsIHoeZ+YZZrkbTiyM531pW8DxLQBBXVrdcKyiLzfQNhA/IGnvL&#10;pOBMHlbZw2SJqbYn/qVjHmoRIexTVNCEMKRS+qohg35mB+Lo/VtnMETpaqkdniLc9HKeJAtpsOW4&#10;0OBA3w1VXX4wCnL3khfdTpeLjX4/f9U/+/JvLZV6ehw/P0AEGsM9fGtvtYLXOVy/xB8gsw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7FVE8UAAADbAAAADwAAAAAAAAAA&#10;AAAAAAChAgAAZHJzL2Rvd25yZXYueG1sUEsFBgAAAAAEAAQA+QAAAJMDAAAAAA==&#10;" strokecolor="black [3213]">
                  <v:stroke endarrow="block"/>
                </v:shape>
                <v:shape id="Connector: Elbow 12" o:spid="_x0000_s1038" type="#_x0000_t34" style="position:absolute;left:18197;top:24929;width:3697;height:7;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BkyYsYAAADbAAAADwAAAGRycy9kb3ducmV2LnhtbESPQWsCMRSE74X+h/AKvdVsW1HZGkVK&#10;W1qQFldBj8/Nc3ft5iUkqa7/vhEEj8PMfMOMp51pxYF8aCwreOxlIIhLqxuuFKyW7w8jECEia2wt&#10;k4ITBZhObm/GmGt75AUdiliJBOGQo4I6RpdLGcqaDIaedcTJ21lvMCbpK6k9HhPctPIpywbSYMNp&#10;oUZHrzWVv8WfUbDeb0LxMx/2t/70Vbrvt4+d2xql7u+62QuISF28hi/tT62g/wznL+kHyMk/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wZMmLGAAAA2wAAAA8AAAAAAAAA&#10;AAAAAAAAoQIAAGRycy9kb3ducmV2LnhtbFBLBQYAAAAABAAEAPkAAACUAwAAAAA=&#10;" strokecolor="black [3213]">
                  <v:stroke endarrow="block"/>
                </v:shape>
                <v:shape id="Connector: Elbow 13" o:spid="_x0000_s1039" type="#_x0000_t34" style="position:absolute;left:18197;top:33318;width:3703;height:7;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xRo/MUAAADbAAAADwAAAGRycy9kb3ducmV2LnhtbESPQWvCQBSE70L/w/IKvemmVqRN3Uht&#10;kYoXaZJDj4/saxKSfRt2txr/vSsIHoeZ+YZZrUfTiyM531pW8DxLQBBXVrdcKyiL7fQVhA/IGnvL&#10;pOBMHtbZw2SFqbYn/qFjHmoRIexTVNCEMKRS+qohg35mB+Lo/VlnMETpaqkdniLc9HKeJEtpsOW4&#10;0OBAnw1VXf5vFOTuJS+6vS6XW/123tTfh/L3Syr19Dh+vIMINIZ7+NbeaQWLBVy/xB8gsw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xRo/MUAAADbAAAADwAAAAAAAAAA&#10;AAAAAAChAgAAZHJzL2Rvd25yZXYueG1sUEsFBgAAAAAEAAQA+QAAAJMDAAAAAA==&#10;" strokecolor="black [3213]">
                  <v:stroke endarrow="block"/>
                </v:shape>
                <v:shape id="Connector: Elbow 14" o:spid="_x0000_s1040" type="#_x0000_t34" style="position:absolute;left:18197;top:42948;width:3703;height:7;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LwPjcYAAADbAAAADwAAAGRycy9kb3ducmV2LnhtbESPQWsCMRSE74X+h/AKvdVsi62yNYpI&#10;W1qQFldBj8/Nc3d18xKSVNd/3wgFj8PMfMOMJp1pxZF8aCwreOxlIIhLqxuuFKyW7w9DECEia2wt&#10;k4IzBZiMb29GmGt74gUdi1iJBOGQo4I6RpdLGcqaDIaedcTJ21lvMCbpK6k9nhLctPIpy16kwYbT&#10;Qo2OZjWVh+LXKFjvN6H4mQ/6W3/+Kt3328fObY1S93fd9BVEpC5ew//tT62g/wyXL+kHyPE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y8D43GAAAA2wAAAA8AAAAAAAAA&#10;AAAAAAAAoQIAAGRycy9kb3ducmV2LnhtbFBLBQYAAAAABAAEAPkAAACUAwAAAAA=&#10;" strokecolor="black [3213]">
                  <v:stroke endarrow="block"/>
                </v:shape>
                <v:shapetype id="_x0000_t33" coordsize="21600,21600" o:spt="33" o:oned="t" path="m,l21600,r,21600e" filled="f">
                  <v:stroke joinstyle="miter"/>
                  <v:path arrowok="t" fillok="f" o:connecttype="none"/>
                  <o:lock v:ext="edit" shapetype="t"/>
                </v:shapetype>
                <v:shape id="Connector: Elbow 18" o:spid="_x0000_s1041" type="#_x0000_t33" style="position:absolute;left:38227;top:12108;width:12062;height:3965;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mSBd8IAAADbAAAADwAAAGRycy9kb3ducmV2LnhtbESPUWvCMBSF3wX/Q7jC3jTVDZHOKCoM&#10;x16G1R9wSe7aanNTkth2/34RhD0ezjnf4ay3g21ERz7UjhXMZxkIYu1MzaWCy/ljugIRIrLBxjEp&#10;+KUA2814tMbcuJ5P1BWxFAnCIUcFVYxtLmXQFVkMM9cSJ+/HeYsxSV9K47FPcNvIRZYtpcWa00KF&#10;LR0q0rfibhXE45VP/Zc/Nov9XN9xp7+715VSL5Nh9w4i0hD/w8/2p1HwtoTHl/QD5OY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mSBd8IAAADbAAAADwAAAAAAAAAAAAAA&#10;AAChAgAAZHJzL2Rvd25yZXYueG1sUEsFBgAAAAAEAAQA+QAAAJADAAAAAA==&#10;" strokecolor="black [3213]">
                  <v:stroke endarrow="block"/>
                </v:shape>
                <v:shapetype id="_x0000_t32" coordsize="21600,21600" o:spt="32" o:oned="t" path="m,l21600,21600e" filled="f">
                  <v:path arrowok="t" fillok="f" o:connecttype="none"/>
                  <o:lock v:ext="edit" shapetype="t"/>
                </v:shapetype>
                <v:shape id="Straight Arrow Connector 20" o:spid="_x0000_s1042" type="#_x0000_t32" style="position:absolute;left:38227;top:20658;width:8995;height: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KPJSsMAAADbAAAADwAAAGRycy9kb3ducmV2LnhtbESPT4vCMBTE7wt+h/AEb2uqiLtUo/gH&#10;wcMetOvB46N5tsXkpW2i1m9vFoQ9DjPzG2a+7KwRd2p95VjBaJiAIM6drrhQcPrdfX6D8AFZo3FM&#10;Cp7kYbnofcwx1e7BR7pnoRARwj5FBWUIdSqlz0uy6IeuJo7exbUWQ5RtIXWLjwi3Ro6TZCotVhwX&#10;SqxpU1J+zW5WwbQ+rX4a2WxRHs7Hhtx6Z8xaqUG/W81ABOrCf/jd3msFky/4+xJ/gFy8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ijyUrDAAAA2wAAAA8AAAAAAAAAAAAA&#10;AAAAoQIAAGRycy9kb3ducmV2LnhtbFBLBQYAAAAABAAEAPkAAACRAwAAAAA=&#10;" strokecolor="black [3213]">
                  <v:stroke endarrow="block" joinstyle="miter"/>
                </v:shape>
                <v:shape id="Straight Arrow Connector 22" o:spid="_x0000_s1043" type="#_x0000_t32" style="position:absolute;left:38227;top:37575;width:8995;height: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TxdOL8AAADbAAAADwAAAGRycy9kb3ducmV2LnhtbERPy4rCMBTdC/5DuII7TR1EpBrFB4KL&#10;WfjowuWlubbF5KZtMlr/frIQXB7Oe7nurBFPan3lWMFknIAgzp2uuFCQXQ+jOQgfkDUax6TgTR7W&#10;q35vial2Lz7T8xIKEUPYp6igDKFOpfR5SRb92NXEkbu71mKIsC2kbvEVw62RP0kykxYrjg0l1rQr&#10;KX9c/qyCWZ1tfhvZ7FGebueG3PZgzFap4aDbLEAE6sJX/HEftYJpHBu/xB8gV/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STxdOL8AAADbAAAADwAAAAAAAAAAAAAAAACh&#10;AgAAZHJzL2Rvd25yZXYueG1sUEsFBgAAAAAEAAQA+QAAAI0DAAAAAA==&#10;" strokecolor="black [3213]">
                  <v:stroke endarrow="block" joinstyle="miter"/>
                </v:shape>
                <v:shape id="Straight Arrow Connector 23" o:spid="_x0000_s1044" type="#_x0000_t32" style="position:absolute;left:38227;top:45999;width:8995;height: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nD4o8MAAADbAAAADwAAAGRycy9kb3ducmV2LnhtbESPT4vCMBTE7wt+h/AEb2uqiOxWo/gH&#10;wcMetOvB46N5tsXkpW2i1m9vFoQ9DjPzG2a+7KwRd2p95VjBaJiAIM6drrhQcPrdfX6B8AFZo3FM&#10;Cp7kYbnofcwx1e7BR7pnoRARwj5FBWUIdSqlz0uy6IeuJo7exbUWQ5RtIXWLjwi3Ro6TZCotVhwX&#10;SqxpU1J+zW5WwbQ+rX4a2WxRHs7Hhtx6Z8xaqUG/W81ABOrCf/jd3msFk2/4+xJ/gFy8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Zw+KPDAAAA2wAAAA8AAAAAAAAAAAAA&#10;AAAAoQIAAGRycy9kb3ducmV2LnhtbFBLBQYAAAAABAAEAPkAAACRAwAAAAA=&#10;" strokecolor="black [3213]">
                  <v:stroke endarrow="block" joinstyle="miter"/>
                </v:shape>
                <v:shapetype id="_x0000_t202" coordsize="21600,21600" o:spt="202" path="m,l,21600r21600,l21600,xe">
                  <v:stroke joinstyle="miter"/>
                  <v:path gradientshapeok="t" o:connecttype="rect"/>
                </v:shapetype>
                <v:shape id="Text Box 24" o:spid="_x0000_s1045" type="#_x0000_t202" style="position:absolute;left:41225;top:9373;width:3351;height:278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CM1gMQA&#10;AADbAAAADwAAAGRycy9kb3ducmV2LnhtbERPz2vCMBS+C/4P4Qm7jJnaMRnVKLIxGSjK3A47Pptn&#10;W21eShJr3V9vDgOPH9/v6bwztWjJ+cqygtEwAUGcW11xoeDn++PpFYQPyBpry6TgSh7ms35vipm2&#10;F/6idhcKEUPYZ6igDKHJpPR5SQb90DbEkTtYZzBE6AqpHV5iuKllmiRjabDi2FBiQ28l5afd2Sj4&#10;27q1TdP1crT/fa7a8P543Kw2Sj0MusUERKAu3MX/7k+t4CWuj1/iD5Cz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wjNYDEAAAA2wAAAA8AAAAAAAAAAAAAAAAAmAIAAGRycy9k&#10;b3ducmV2LnhtbFBLBQYAAAAABAAEAPUAAACJAwAAAAA=&#10;" filled="f" stroked="f">
                  <v:textbox>
                    <w:txbxContent>
                      <w:p w14:paraId="7A18706C" w14:textId="77777777" w:rsidR="00C34857" w:rsidRDefault="00C34857">
                        <w:pPr>
                          <w:rPr>
                            <w:rFonts w:ascii="仿宋" w:eastAsia="仿宋" w:hAnsi="仿宋"/>
                            <w:sz w:val="24"/>
                            <w:szCs w:val="24"/>
                          </w:rPr>
                        </w:pPr>
                        <w:r>
                          <w:rPr>
                            <w:rFonts w:ascii="仿宋" w:eastAsia="仿宋" w:hAnsi="仿宋" w:hint="eastAsia"/>
                            <w:sz w:val="24"/>
                            <w:szCs w:val="24"/>
                          </w:rPr>
                          <w:t>否</w:t>
                        </w:r>
                      </w:p>
                    </w:txbxContent>
                  </v:textbox>
                </v:shape>
                <v:shape id="Text Box 27" o:spid="_x0000_s1046" type="#_x0000_t202" style="position:absolute;left:20446;top:41199;width:3332;height:27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Gr98cA&#10;AADbAAAADwAAAGRycy9kb3ducmV2LnhtbESPT2vCQBTE74V+h+UJvRTdGGmR6CqlpVKoWPxz8PjM&#10;PpO02bdhd43RT+8WCj0OM/MbZjrvTC1acr6yrGA4SEAQ51ZXXCjYbd/7YxA+IGusLZOCC3mYz+7v&#10;pphpe+Y1tZtQiAhhn6GCMoQmk9LnJRn0A9sQR+9oncEQpSukdniOcFPLNEmepcGK40KJDb2WlP9s&#10;TkbB9cstbZouF8PDflS14e3xe/W5Uuqh171MQATqwn/4r/2hFTyN4PdL/AFydg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zxq/fHAAAA2wAAAA8AAAAAAAAAAAAAAAAAmAIAAGRy&#10;cy9kb3ducmV2LnhtbFBLBQYAAAAABAAEAPUAAACMAwAAAAA=&#10;" filled="f" stroked="f">
                  <v:textbox>
                    <w:txbxContent>
                      <w:p w14:paraId="409D4881" w14:textId="77777777" w:rsidR="00C34857" w:rsidRDefault="00C34857">
                        <w:pPr>
                          <w:rPr>
                            <w:rFonts w:ascii="仿宋" w:eastAsia="仿宋" w:hAnsi="仿宋"/>
                            <w:sz w:val="24"/>
                            <w:szCs w:val="24"/>
                          </w:rPr>
                        </w:pPr>
                        <w:r>
                          <w:rPr>
                            <w:rFonts w:ascii="仿宋" w:eastAsia="仿宋" w:hAnsi="仿宋" w:hint="eastAsia"/>
                            <w:sz w:val="24"/>
                            <w:szCs w:val="24"/>
                          </w:rPr>
                          <w:t>是</w:t>
                        </w:r>
                      </w:p>
                      <w:p w14:paraId="6CF342D8" w14:textId="77777777" w:rsidR="00C34857" w:rsidRDefault="00C34857">
                        <w:pPr>
                          <w:rPr>
                            <w:sz w:val="24"/>
                            <w:szCs w:val="24"/>
                          </w:rPr>
                        </w:pPr>
                      </w:p>
                    </w:txbxContent>
                  </v:textbox>
                </v:shape>
                <v:shape id="Text Box 28" o:spid="_x0000_s1047" type="#_x0000_t202" style="position:absolute;left:20471;top:50008;width:3332;height:281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gzg8cA&#10;AADbAAAADwAAAGRycy9kb3ducmV2LnhtbESPQWvCQBSE74X+h+UJvYhujFZKdJXSUikoiraHHp/Z&#10;Z5I2+zbsbmPaX+8WhB6HmfmGmS87U4uWnK8sKxgNExDEudUVFwre314GDyB8QNZYWyYFP+Rhubi9&#10;mWOm7Zn31B5CISKEfYYKyhCaTEqfl2TQD21DHL2TdQZDlK6Q2uE5wk0t0ySZSoMVx4USG3oqKf86&#10;fBsFvzu3sWm6WY2OH+OqDc/9z+16q9Rdr3ucgQjUhf/wtf2qFdxP4O9L/AFyc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MYM4PHAAAA2wAAAA8AAAAAAAAAAAAAAAAAmAIAAGRy&#10;cy9kb3ducmV2LnhtbFBLBQYAAAAABAAEAPUAAACMAwAAAAA=&#10;" filled="f" stroked="f">
                  <v:textbox>
                    <w:txbxContent>
                      <w:p w14:paraId="154EE741" w14:textId="77777777" w:rsidR="00C34857" w:rsidRDefault="00C34857">
                        <w:pPr>
                          <w:rPr>
                            <w:rFonts w:ascii="仿宋" w:eastAsia="仿宋" w:hAnsi="仿宋"/>
                            <w:sz w:val="24"/>
                            <w:szCs w:val="24"/>
                          </w:rPr>
                        </w:pPr>
                        <w:r>
                          <w:rPr>
                            <w:rFonts w:ascii="仿宋" w:eastAsia="仿宋" w:hAnsi="仿宋" w:hint="eastAsia"/>
                            <w:sz w:val="24"/>
                            <w:szCs w:val="24"/>
                          </w:rPr>
                          <w:t>是</w:t>
                        </w:r>
                      </w:p>
                      <w:p w14:paraId="0F0A6742" w14:textId="77777777" w:rsidR="00C34857" w:rsidRDefault="00C34857">
                        <w:pPr>
                          <w:rPr>
                            <w:sz w:val="24"/>
                            <w:szCs w:val="24"/>
                          </w:rPr>
                        </w:pPr>
                      </w:p>
                    </w:txbxContent>
                  </v:textbox>
                </v:shape>
                <v:shape id="Text Box 29" o:spid="_x0000_s1048" type="#_x0000_t202" style="position:absolute;left:20496;top:14935;width:3357;height:279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WGMcA&#10;AADbAAAADwAAAGRycy9kb3ducmV2LnhtbESPT2vCQBTE74V+h+UJvRTdmGKR6CrS0lKoWPxz8PjM&#10;PpPU7Nuwu42pn94VCj0OM/MbZjrvTC1acr6yrGA4SEAQ51ZXXCjYbd/6YxA+IGusLZOCX/Iwn93f&#10;TTHT9sxrajehEBHCPkMFZQhNJqXPSzLoB7Yhjt7ROoMhSldI7fAc4aaWaZI8S4MVx4USG3opKT9t&#10;foyCy5db2jRdvg8P+6eqDa+P36vPlVIPvW4xARGoC//hv/aHVjAawe1L/AFydg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xUlhjHAAAA2wAAAA8AAAAAAAAAAAAAAAAAmAIAAGRy&#10;cy9kb3ducmV2LnhtbFBLBQYAAAAABAAEAPUAAACMAwAAAAA=&#10;" filled="f" stroked="f">
                  <v:textbox>
                    <w:txbxContent>
                      <w:p w14:paraId="221877A5" w14:textId="77777777" w:rsidR="00C34857" w:rsidRDefault="00C34857">
                        <w:pPr>
                          <w:rPr>
                            <w:rFonts w:ascii="仿宋" w:eastAsia="仿宋" w:hAnsi="仿宋"/>
                            <w:sz w:val="24"/>
                            <w:szCs w:val="24"/>
                          </w:rPr>
                        </w:pPr>
                        <w:r>
                          <w:rPr>
                            <w:rFonts w:ascii="仿宋" w:eastAsia="仿宋" w:hAnsi="仿宋" w:hint="eastAsia"/>
                            <w:sz w:val="24"/>
                            <w:szCs w:val="24"/>
                          </w:rPr>
                          <w:t>是</w:t>
                        </w:r>
                      </w:p>
                    </w:txbxContent>
                  </v:textbox>
                </v:shape>
                <v:shape id="Text Box 30" o:spid="_x0000_s1049" type="#_x0000_t202" style="position:absolute;left:20446;top:23380;width:3351;height:279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YIb8cA&#10;AADbAAAADwAAAGRycy9kb3ducmV2LnhtbESPT2vCQBTE74V+h+UJvRTdmFKR6CqlpVJQLP45eHxm&#10;n0na7Nuwu8bYT+8WCj0OM/MbZjrvTC1acr6yrGA4SEAQ51ZXXCjY7977YxA+IGusLZOCK3mYz+7v&#10;pphpe+ENtdtQiAhhn6GCMoQmk9LnJRn0A9sQR+9kncEQpSukdniJcFPLNElG0mDFcaHEhl5Lyr+3&#10;Z6Pg59OtbJquFsPj4alqw9vj13q5Vuqh171MQATqwn/4r/2hFTyP4PdL/AFydg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yGCG/HAAAA2wAAAA8AAAAAAAAAAAAAAAAAmAIAAGRy&#10;cy9kb3ducmV2LnhtbFBLBQYAAAAABAAEAPUAAACMAwAAAAA=&#10;" filled="f" stroked="f">
                  <v:textbox>
                    <w:txbxContent>
                      <w:p w14:paraId="24D41875" w14:textId="77777777" w:rsidR="00C34857" w:rsidRDefault="00C34857">
                        <w:pPr>
                          <w:rPr>
                            <w:sz w:val="24"/>
                            <w:szCs w:val="24"/>
                          </w:rPr>
                        </w:pPr>
                        <w:r>
                          <w:rPr>
                            <w:rFonts w:ascii="仿宋" w:eastAsia="仿宋" w:hAnsi="仿宋" w:hint="eastAsia"/>
                            <w:sz w:val="24"/>
                            <w:szCs w:val="24"/>
                          </w:rPr>
                          <w:t>是</w:t>
                        </w:r>
                      </w:p>
                    </w:txbxContent>
                  </v:textbox>
                </v:shape>
                <v:shape id="Text Box 31" o:spid="_x0000_s1050" type="#_x0000_t202" style="position:absolute;left:41099;top:17936;width:3333;height:277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8qt9McA&#10;AADbAAAADwAAAGRycy9kb3ducmV2LnhtbESPQWvCQBSE74X+h+UJvYhujFhLdJXSUikoiraHHp/Z&#10;Z5I2+zbsbmPaX+8WhB6HmfmGmS87U4uWnK8sKxgNExDEudUVFwre314GDyB8QNZYWyYFP+Rhubi9&#10;mWOm7Zn31B5CISKEfYYKyhCaTEqfl2TQD21DHL2TdQZDlK6Q2uE5wk0t0yS5lwYrjgslNvRUUv51&#10;+DYKfnduY9N0sxodP8ZVG577n9v1Vqm7Xvc4AxGoC//ha/tVK5hM4e9L/AFyc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PKrfTHAAAA2wAAAA8AAAAAAAAAAAAAAAAAmAIAAGRy&#10;cy9kb3ducmV2LnhtbFBLBQYAAAAABAAEAPUAAACMAwAAAAA=&#10;" filled="f" stroked="f">
                  <v:textbox>
                    <w:txbxContent>
                      <w:p w14:paraId="5DAF8D81" w14:textId="77777777" w:rsidR="00C34857" w:rsidRDefault="00C34857">
                        <w:pPr>
                          <w:rPr>
                            <w:rFonts w:ascii="仿宋" w:eastAsia="仿宋" w:hAnsi="仿宋"/>
                            <w:sz w:val="24"/>
                            <w:szCs w:val="24"/>
                          </w:rPr>
                        </w:pPr>
                        <w:r>
                          <w:rPr>
                            <w:rFonts w:ascii="仿宋" w:eastAsia="仿宋" w:hAnsi="仿宋" w:hint="eastAsia"/>
                            <w:sz w:val="24"/>
                            <w:szCs w:val="24"/>
                          </w:rPr>
                          <w:t>否</w:t>
                        </w:r>
                      </w:p>
                      <w:p w14:paraId="32D479FC" w14:textId="77777777" w:rsidR="00C34857" w:rsidRDefault="00C34857">
                        <w:pPr>
                          <w:rPr>
                            <w:sz w:val="24"/>
                            <w:szCs w:val="24"/>
                          </w:rPr>
                        </w:pPr>
                      </w:p>
                    </w:txbxContent>
                  </v:textbox>
                </v:shape>
                <v:shape id="Text Box 32" o:spid="_x0000_s1051" type="#_x0000_t202" style="position:absolute;left:41099;top:34861;width:3333;height:277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U5hsQA&#10;AADbAAAADwAAAGRycy9kb3ducmV2LnhtbERPz2vCMBS+C/4P4Qm7jJnaMRnVKLIxGSjK3A47Pptn&#10;W21eShJr3V9vDgOPH9/v6bwztWjJ+cqygtEwAUGcW11xoeDn++PpFYQPyBpry6TgSh7ms35vipm2&#10;F/6idhcKEUPYZ6igDKHJpPR5SQb90DbEkTtYZzBE6AqpHV5iuKllmiRjabDi2FBiQ28l5afd2Sj4&#10;27q1TdP1crT/fa7a8P543Kw2Sj0MusUERKAu3MX/7k+t4CWOjV/iD5Cz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JVOYbEAAAA2wAAAA8AAAAAAAAAAAAAAAAAmAIAAGRycy9k&#10;b3ducmV2LnhtbFBLBQYAAAAABAAEAPUAAACJAwAAAAA=&#10;" filled="f" stroked="f">
                  <v:textbox>
                    <w:txbxContent>
                      <w:p w14:paraId="0D92CA87" w14:textId="77777777" w:rsidR="00C34857" w:rsidRDefault="00C34857">
                        <w:pPr>
                          <w:rPr>
                            <w:rFonts w:ascii="仿宋" w:eastAsia="仿宋" w:hAnsi="仿宋"/>
                            <w:sz w:val="24"/>
                            <w:szCs w:val="24"/>
                          </w:rPr>
                        </w:pPr>
                        <w:r>
                          <w:rPr>
                            <w:rFonts w:ascii="仿宋" w:eastAsia="仿宋" w:hAnsi="仿宋" w:hint="eastAsia"/>
                            <w:sz w:val="24"/>
                            <w:szCs w:val="24"/>
                          </w:rPr>
                          <w:t>否</w:t>
                        </w:r>
                      </w:p>
                      <w:p w14:paraId="53705397" w14:textId="77777777" w:rsidR="00C34857" w:rsidRDefault="00C34857">
                        <w:pPr>
                          <w:rPr>
                            <w:sz w:val="24"/>
                            <w:szCs w:val="24"/>
                          </w:rPr>
                        </w:pPr>
                      </w:p>
                    </w:txbxContent>
                  </v:textbox>
                </v:shape>
                <v:shape id="Text Box 33" o:spid="_x0000_s1052" type="#_x0000_t202" style="position:absolute;left:41150;top:43187;width:3332;height:278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mcHccA&#10;AADbAAAADwAAAGRycy9kb3ducmV2LnhtbESPQWvCQBSE74X+h+UJvYhujFhsdJXSUikoiraHHp/Z&#10;Z5I2+zbsbmPaX+8WhB6HmfmGmS87U4uWnK8sKxgNExDEudUVFwre314GUxA+IGusLZOCH/KwXNze&#10;zDHT9sx7ag+hEBHCPkMFZQhNJqXPSzLoh7Yhjt7JOoMhSldI7fAc4aaWaZLcS4MVx4USG3oqKf86&#10;fBsFvzu3sWm6WY2OH+OqDc/9z+16q9Rdr3ucgQjUhf/wtf2qFUwe4O9L/AFyc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0ZnB3HAAAA2wAAAA8AAAAAAAAAAAAAAAAAmAIAAGRy&#10;cy9kb3ducmV2LnhtbFBLBQYAAAAABAAEAPUAAACMAwAAAAA=&#10;" filled="f" stroked="f">
                  <v:textbox>
                    <w:txbxContent>
                      <w:p w14:paraId="19F7EBD2" w14:textId="77777777" w:rsidR="00C34857" w:rsidRDefault="00C34857">
                        <w:pPr>
                          <w:rPr>
                            <w:rFonts w:ascii="仿宋" w:eastAsia="仿宋" w:hAnsi="仿宋"/>
                            <w:sz w:val="24"/>
                            <w:szCs w:val="24"/>
                          </w:rPr>
                        </w:pPr>
                        <w:r>
                          <w:rPr>
                            <w:rFonts w:ascii="仿宋" w:eastAsia="仿宋" w:hAnsi="仿宋" w:hint="eastAsia"/>
                            <w:sz w:val="24"/>
                            <w:szCs w:val="24"/>
                          </w:rPr>
                          <w:t>否</w:t>
                        </w:r>
                      </w:p>
                      <w:p w14:paraId="571E8E83" w14:textId="77777777" w:rsidR="00C34857" w:rsidRDefault="00C34857">
                        <w:pPr>
                          <w:rPr>
                            <w:sz w:val="24"/>
                            <w:szCs w:val="24"/>
                          </w:rPr>
                        </w:pPr>
                      </w:p>
                    </w:txbxContent>
                  </v:textbox>
                </v:shape>
                <v:shape id="Straight Arrow Connector 36" o:spid="_x0000_s1053" type="#_x0000_t32" style="position:absolute;left:20036;top:49397;width:0;height:377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cnCXb8AAADbAAAADwAAAGRycy9kb3ducmV2LnhtbESPzQrCMBCE74LvEFbwpqkKKtUoIgiK&#10;J39AvS3N2habTWmiVp/eCILHYWa+Yabz2hTiQZXLLSvodSMQxInVOacKjodVZwzCeWSNhWVS8CIH&#10;81mzMcVY2yfv6LH3qQgQdjEqyLwvYyldkpFB17UlcfCutjLog6xSqSt8BrgpZD+KhtJgzmEhw5KW&#10;GSW3/d0o0K64ICf988oNyOrNafQ2t61S7Va9mIDwVPt/+NdeawXDHny/hB8gZx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6cnCXb8AAADbAAAADwAAAAAAAAAAAAAAAACh&#10;AgAAZHJzL2Rvd25yZXYueG1sUEsFBgAAAAAEAAQA+QAAAI0DAAAAAA==&#10;" strokecolor="black [3213]">
                  <v:stroke endarrow="block" joinstyle="miter"/>
                </v:shape>
                <v:rect id="Rectangle 8" o:spid="_x0000_s1054" style="position:absolute;left:2651;top:61573;width:34745;height:429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945sIA&#10;AADaAAAADwAAAGRycy9kb3ducmV2LnhtbERPTWvCQBC9C/6HZQQvopsKLZq6ikaEIr00LYq3ITtN&#10;gtnZNLvR+O+7gUJPw+N9zmrTmUrcqHGlZQVPswgEcWZ1ybmCr8/DdAHCeWSNlWVS8CAHm/VwsMJY&#10;2zt/0C31uQgh7GJUUHhfx1K6rCCDbmZr4sB928agD7DJpW7wHsJNJedR9CINlhwaCqwpKSi7pq1R&#10;8J7s9VE/d5dKbheTdnda/pz9UqnxqNu+gvDU+X/xn/tNh/nQv9Jfuf4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n3jmwgAAANoAAAAPAAAAAAAAAAAAAAAAAJgCAABkcnMvZG93&#10;bnJldi54bWxQSwUGAAAAAAQABAD1AAAAhwMAAAAA&#10;" filled="f" strokecolor="#538135 [2409]" strokeweight="1.5pt">
                  <v:textbox>
                    <w:txbxContent>
                      <w:p w14:paraId="2F3EE34D" w14:textId="77777777" w:rsidR="00C34857" w:rsidRDefault="00C34857">
                        <w:pPr>
                          <w:jc w:val="center"/>
                          <w:rPr>
                            <w:rFonts w:ascii="仿宋" w:eastAsia="仿宋" w:hAnsi="仿宋"/>
                            <w:sz w:val="22"/>
                            <w:szCs w:val="24"/>
                          </w:rPr>
                        </w:pPr>
                        <w:r>
                          <w:rPr>
                            <w:rFonts w:ascii="仿宋" w:eastAsia="仿宋" w:hAnsi="仿宋"/>
                            <w:sz w:val="22"/>
                            <w:szCs w:val="24"/>
                          </w:rPr>
                          <w:t>步骤</w:t>
                        </w:r>
                        <w:r>
                          <w:rPr>
                            <w:rFonts w:ascii="仿宋" w:eastAsia="仿宋" w:hAnsi="仿宋" w:hint="eastAsia"/>
                            <w:sz w:val="22"/>
                            <w:szCs w:val="24"/>
                          </w:rPr>
                          <w:t>7</w:t>
                        </w:r>
                        <w:r>
                          <w:rPr>
                            <w:rFonts w:ascii="仿宋" w:eastAsia="仿宋" w:hAnsi="仿宋"/>
                            <w:sz w:val="22"/>
                            <w:szCs w:val="24"/>
                          </w:rPr>
                          <w:t>：</w:t>
                        </w:r>
                        <w:r>
                          <w:rPr>
                            <w:rFonts w:ascii="仿宋" w:eastAsia="仿宋" w:hAnsi="仿宋" w:hint="eastAsia"/>
                            <w:sz w:val="22"/>
                            <w:szCs w:val="24"/>
                          </w:rPr>
                          <w:t>得出结论，并形成交叉参照报告</w:t>
                        </w:r>
                      </w:p>
                    </w:txbxContent>
                  </v:textbox>
                </v:rect>
                <v:shape id="Straight Arrow Connector 36" o:spid="_x0000_s1055" type="#_x0000_t32" style="position:absolute;left:20087;top:57713;width:0;height:381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DGTwL4AAADaAAAADwAAAGRycy9kb3ducmV2LnhtbESPzQrCMBCE74LvEFbwpqkKKtUoIgiK&#10;J39AvS3N2habTWmiVp/eCILHYWa+Yabz2hTiQZXLLSvodSMQxInVOacKjodVZwzCeWSNhWVS8CIH&#10;81mzMcVY2yfv6LH3qQgQdjEqyLwvYyldkpFB17UlcfCutjLog6xSqSt8BrgpZD+KhtJgzmEhw5KW&#10;GSW3/d0o0K64ICf988oNyOrNafQ2t61S7Va9mIDwVPt/+NdeawUD+F4JN0DOPg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8MZPAvgAAANoAAAAPAAAAAAAAAAAAAAAAAKEC&#10;AABkcnMvZG93bnJldi54bWxQSwUGAAAAAAQABAD5AAAAjAMAAAAA&#10;" strokecolor="black [3213]">
                  <v:stroke endarrow="block" joinstyle="miter"/>
                </v:shape>
                <v:shape id="Straight Arrow Connector 20" o:spid="_x0000_s1056" type="#_x0000_t32" style="position:absolute;left:38183;top:29033;width:8995;height: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R5RDMIAAADaAAAADwAAAGRycy9kb3ducmV2LnhtbESPT4vCMBTE74LfITxhb5oqiyxdY6mK&#10;4MHD+uewx0fzbIvJS9tErd9+Iwh7HGbmN8wi660Rd+p87VjBdJKAIC6crrlUcD5tx18gfEDWaByT&#10;gid5yJbDwQJT7R58oPsxlCJC2KeooAqhSaX0RUUW/cQ1xNG7uM5iiLIrpe7wEeHWyFmSzKXFmuNC&#10;hQ2tKyqux5tVMG/O+b6V7Qblz++hJbfaGrNS6mPU598gAvXhP/xu77SCT3hdiTdALv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R5RDMIAAADaAAAADwAAAAAAAAAAAAAA&#10;AAChAgAAZHJzL2Rvd25yZXYueG1sUEsFBgAAAAAEAAQA+QAAAJADAAAAAA==&#10;" strokecolor="black [3213]">
                  <v:stroke endarrow="block" joinstyle="miter"/>
                </v:shape>
                <v:shape id="Text Box 31" o:spid="_x0000_s1057" type="#_x0000_t202" style="position:absolute;left:41055;top:26304;width:3332;height:278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1UoY8YA&#10;AADaAAAADwAAAGRycy9kb3ducmV2LnhtbESPQWvCQBSE74X+h+UVepG6MWIpqauIYhEUS9MeenzN&#10;viZps2/D7hqjv74rCD0OM/MNM533phEdOV9bVjAaJiCIC6trLhV8vK8fnkD4gKyxsUwKTuRhPru9&#10;mWKm7ZHfqMtDKSKEfYYKqhDaTEpfVGTQD21LHL1v6wyGKF0ptcNjhJtGpknyKA3WHBcqbGlZUfGb&#10;H4yC86vb2TTdvYy+Psd1F1aDn/12r9T9Xb94BhGoD//ha3ujFUzgciXeADn7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1UoY8YAAADaAAAADwAAAAAAAAAAAAAAAACYAgAAZHJz&#10;L2Rvd25yZXYueG1sUEsFBgAAAAAEAAQA9QAAAIsDAAAAAA==&#10;" filled="f" stroked="f">
                  <v:textbox>
                    <w:txbxContent>
                      <w:p w14:paraId="70028529" w14:textId="77777777" w:rsidR="00C34857" w:rsidRDefault="00C34857">
                        <w:pPr>
                          <w:rPr>
                            <w:rFonts w:ascii="仿宋" w:eastAsia="仿宋" w:hAnsi="仿宋"/>
                            <w:sz w:val="24"/>
                            <w:szCs w:val="24"/>
                          </w:rPr>
                        </w:pPr>
                        <w:r>
                          <w:rPr>
                            <w:rFonts w:ascii="仿宋" w:eastAsia="仿宋" w:hAnsi="仿宋" w:hint="eastAsia"/>
                            <w:sz w:val="24"/>
                            <w:szCs w:val="24"/>
                          </w:rPr>
                          <w:t>否</w:t>
                        </w:r>
                      </w:p>
                      <w:p w14:paraId="2BBB6DC8" w14:textId="77777777" w:rsidR="00C34857" w:rsidRDefault="00C34857">
                        <w:pPr>
                          <w:rPr>
                            <w:sz w:val="24"/>
                            <w:szCs w:val="24"/>
                          </w:rPr>
                        </w:pPr>
                      </w:p>
                    </w:txbxContent>
                  </v:textbox>
                </v:shape>
                <v:shape id="Straight Arrow Connector 23" o:spid="_x0000_s1058" type="#_x0000_t32" style="position:absolute;left:743;top:20603;width:56;height:2656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sGQxcAAAADaAAAADwAAAGRycy9kb3ducmV2LnhtbESPQYvCMBSE7wv+h/AEb2uqB9FqWkRR&#10;PAnb3R/wtnm21ealJFGrv34jCHscZuYbZpX3phU3cr6xrGAyTkAQl1Y3XCn4+d59zkH4gKyxtUwK&#10;HuQhzwYfK0y1vfMX3YpQiQhhn6KCOoQuldKXNRn0Y9sRR+9kncEQpaukdniPcNPKaZLMpMGG40KN&#10;HW1qKi/F1SjA82PhSl73e2Qzmfvp9rc4PpUaDfv1EkSgPvyH3+2DVrCA15V4A2T2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7BkMXAAAAA2gAAAA8AAAAAAAAAAAAAAAAA&#10;oQIAAGRycy9kb3ducmV2LnhtbFBLBQYAAAAABAAEAPkAAACOAwAAAAA=&#10;" strokecolor="black [3213]">
                  <v:stroke joinstyle="miter"/>
                </v:shape>
                <v:shape id="Straight Arrow Connector 23" o:spid="_x0000_s1059" type="#_x0000_t32" style="position:absolute;left:699;top:47064;width:1795;height: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NYrBMIAAADbAAAADwAAAGRycy9kb3ducmV2LnhtbESPQW/CMAyF75P4D5GRuI0UDoh1hKoC&#10;DXFCWrcf4DVe261xqiSDwq+fD0jcbL3n9z5vitH16kwhdp4NLOYZKOLa244bA58fb89rUDEhW+w9&#10;k4ErRSi2k6cN5tZf+J3OVWqUhHDM0UCb0pBrHeuWHMa5H4hF+/bBYZI1NNoGvEi46/Uyy1baYcfS&#10;0OJAu5bq3+rPGcCf60uouRwPyG6xjsv9V3W6GTObjuUrqERjepjv10cr+EIvv8gAevs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0NYrBMIAAADbAAAADwAAAAAAAAAAAAAA&#10;AAChAgAAZHJzL2Rvd25yZXYueG1sUEsFBgAAAAAEAAQA+QAAAJADAAAAAA==&#10;" strokecolor="black [3213]">
                  <v:stroke joinstyle="miter"/>
                </v:shape>
                <v:shape id="Straight Arrow Connector 23" o:spid="_x0000_s1060" type="#_x0000_t32" style="position:absolute;left:812;top:20574;width:1802;height: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7XbuMEAAADbAAAADwAAAGRycy9kb3ducmV2LnhtbERPPWvDMBDdC/kP4gLdGtkdTHGjBLvF&#10;0KFDnHrIeFhX21Q62ZaaOP8+ChS63eN93na/WCPONPvBsYJ0k4Agbp0euFPQfFVPLyB8QNZoHJOC&#10;K3nY71YPW8y1u3BN52PoRAxhn6OCPoQxl9K3PVn0GzcSR+7bzRZDhHMn9YyXGG6NfE6STFocODb0&#10;ONJbT+3P8dcqyMam+Jzk9I7ycKoncmVlTKnU43opXkEEWsK/+M/9oeP8FO6/xAPk7gY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Ltdu4wQAAANsAAAAPAAAAAAAAAAAAAAAA&#10;AKECAABkcnMvZG93bnJldi54bWxQSwUGAAAAAAQABAD5AAAAjwMAAAAA&#10;" strokecolor="black [3213]">
                  <v:stroke endarrow="block" joinstyle="miter"/>
                </v:shape>
                <v:shape id="Text Box 33" o:spid="_x0000_s1061" type="#_x0000_t202" style="position:absolute;top:41588;width:3332;height:277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de3rMQA&#10;AADbAAAADwAAAGRycy9kb3ducmV2LnhtbERPTWvCQBC9C/6HZQQvUjdGKCV1FWlRBEWp7aHHaXaa&#10;pGZnw+4aY399tyB4m8f7nNmiM7VoyfnKsoLJOAFBnFtdcaHg43318ATCB2SNtWVScCUPi3m/N8NM&#10;2wu/UXsMhYgh7DNUUIbQZFL6vCSDfmwb4sh9W2cwROgKqR1eYripZZokj9JgxbGhxIZeSspPx7NR&#10;8HtwO5umu/Xk63NateF19LPf7pUaDrrlM4hAXbiLb+6NjvNT+P8lHiD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XXt6zEAAAA2wAAAA8AAAAAAAAAAAAAAAAAmAIAAGRycy9k&#10;b3ducmV2LnhtbFBLBQYAAAAABAAEAPUAAACJAwAAAAA=&#10;" filled="f" stroked="f">
                  <v:textbox>
                    <w:txbxContent>
                      <w:p w14:paraId="5B53D1A3" w14:textId="77777777" w:rsidR="00C34857" w:rsidRDefault="00C34857">
                        <w:pPr>
                          <w:rPr>
                            <w:rFonts w:ascii="仿宋" w:eastAsia="仿宋" w:hAnsi="仿宋"/>
                            <w:sz w:val="24"/>
                            <w:szCs w:val="24"/>
                          </w:rPr>
                        </w:pPr>
                        <w:r>
                          <w:rPr>
                            <w:rFonts w:ascii="仿宋" w:eastAsia="仿宋" w:hAnsi="仿宋" w:hint="eastAsia"/>
                            <w:sz w:val="24"/>
                            <w:szCs w:val="24"/>
                          </w:rPr>
                          <w:t>否</w:t>
                        </w:r>
                      </w:p>
                      <w:p w14:paraId="399E4B95" w14:textId="77777777" w:rsidR="00C34857" w:rsidRDefault="00C34857">
                        <w:pPr>
                          <w:rPr>
                            <w:sz w:val="24"/>
                            <w:szCs w:val="24"/>
                          </w:rPr>
                        </w:pPr>
                      </w:p>
                    </w:txbxContent>
                  </v:textbox>
                </v:shape>
                <v:shape id="Text Box 30" o:spid="_x0000_s1062" type="#_x0000_t202" style="position:absolute;left:20464;top:31800;width:3351;height:279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ywF8YA&#10;AADaAAAADwAAAGRycy9kb3ducmV2LnhtbESPT2vCQBTE74V+h+UVeim6MQWR6CpFaSlUFP8cPD6z&#10;zyQ2+zbsbmPqp3eFQo/DzPyGmcw6U4uWnK8sKxj0ExDEudUVFwr2u/feCIQPyBpry6TglzzMpo8P&#10;E8y0vfCG2m0oRISwz1BBGUKTSenzkgz6vm2Io3eyzmCI0hVSO7xEuKllmiRDabDiuFBiQ/OS8u/t&#10;j1FwXbulTdPlx+B4eK3asHg5r75WSj0/dW9jEIG68B/+a39qBSncr8QbIK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LywF8YAAADaAAAADwAAAAAAAAAAAAAAAACYAgAAZHJz&#10;L2Rvd25yZXYueG1sUEsFBgAAAAAEAAQA9QAAAIsDAAAAAA==&#10;" filled="f" stroked="f">
                  <v:textbox>
                    <w:txbxContent>
                      <w:p w14:paraId="3E49A389" w14:textId="77777777" w:rsidR="00C34857" w:rsidRDefault="00C34857">
                        <w:pPr>
                          <w:rPr>
                            <w:sz w:val="24"/>
                            <w:szCs w:val="24"/>
                          </w:rPr>
                        </w:pPr>
                        <w:r>
                          <w:rPr>
                            <w:rFonts w:ascii="仿宋" w:eastAsia="仿宋" w:hAnsi="仿宋" w:hint="eastAsia"/>
                            <w:sz w:val="24"/>
                            <w:szCs w:val="24"/>
                          </w:rPr>
                          <w:t>是</w:t>
                        </w:r>
                      </w:p>
                    </w:txbxContent>
                  </v:textbox>
                </v:shape>
                <w10:anchorlock/>
              </v:group>
            </w:pict>
          </mc:Fallback>
        </mc:AlternateContent>
      </w:r>
    </w:p>
    <w:p w14:paraId="59CEDDCF" w14:textId="77777777" w:rsidR="0060573C" w:rsidRPr="0044197A" w:rsidRDefault="008D3897" w:rsidP="00BC0556">
      <w:pPr>
        <w:spacing w:line="560" w:lineRule="exact"/>
        <w:jc w:val="center"/>
        <w:rPr>
          <w:rFonts w:ascii="Times New Roman" w:eastAsia="仿宋_GB2312" w:hAnsi="Times New Roman" w:cs="Times New Roman"/>
          <w:sz w:val="32"/>
          <w:szCs w:val="32"/>
        </w:rPr>
      </w:pPr>
      <w:r w:rsidRPr="0044197A">
        <w:rPr>
          <w:rFonts w:ascii="Times New Roman" w:eastAsia="仿宋_GB2312" w:hAnsi="Times New Roman" w:cs="Times New Roman" w:hint="eastAsia"/>
          <w:sz w:val="32"/>
          <w:szCs w:val="32"/>
        </w:rPr>
        <w:t>图</w:t>
      </w:r>
      <w:r w:rsidRPr="0044197A">
        <w:rPr>
          <w:rFonts w:ascii="Times New Roman" w:eastAsia="仿宋_GB2312" w:hAnsi="Times New Roman" w:cs="Times New Roman"/>
          <w:sz w:val="32"/>
          <w:szCs w:val="32"/>
        </w:rPr>
        <w:t xml:space="preserve">1 </w:t>
      </w:r>
      <w:r w:rsidRPr="0044197A">
        <w:rPr>
          <w:rFonts w:ascii="Times New Roman" w:eastAsia="仿宋_GB2312" w:hAnsi="Times New Roman" w:cs="Times New Roman" w:hint="eastAsia"/>
          <w:sz w:val="32"/>
          <w:szCs w:val="32"/>
        </w:rPr>
        <w:t>交叉参照应用于化妆品安全评估的流程图</w:t>
      </w:r>
      <w:r w:rsidRPr="0044197A">
        <w:rPr>
          <w:rFonts w:ascii="Times New Roman" w:eastAsia="仿宋_GB2312" w:hAnsi="Times New Roman" w:cs="Times New Roman"/>
          <w:sz w:val="32"/>
          <w:szCs w:val="32"/>
        </w:rPr>
        <w:br w:type="page"/>
      </w:r>
    </w:p>
    <w:p w14:paraId="7020239D" w14:textId="77777777" w:rsidR="0060573C" w:rsidRPr="00276FDC" w:rsidRDefault="008D3897" w:rsidP="00BC0556">
      <w:pPr>
        <w:widowControl/>
        <w:jc w:val="left"/>
      </w:pPr>
      <w:bookmarkStart w:id="6" w:name="_Toc161740073"/>
      <w:r w:rsidRPr="00EF70AF">
        <w:rPr>
          <w:rFonts w:ascii="Times New Roman" w:eastAsia="黑体" w:hAnsi="Times New Roman" w:cs="Times New Roman" w:hint="eastAsia"/>
          <w:sz w:val="32"/>
          <w:szCs w:val="32"/>
        </w:rPr>
        <w:lastRenderedPageBreak/>
        <w:t>附录</w:t>
      </w:r>
      <w:r w:rsidRPr="00EF70AF">
        <w:rPr>
          <w:rFonts w:ascii="Times New Roman" w:eastAsia="黑体" w:hAnsi="Times New Roman" w:cs="Times New Roman"/>
          <w:sz w:val="32"/>
          <w:szCs w:val="32"/>
        </w:rPr>
        <w:t>2</w:t>
      </w:r>
      <w:bookmarkEnd w:id="6"/>
      <w:r w:rsidRPr="00EF70AF">
        <w:rPr>
          <w:rFonts w:ascii="Times New Roman" w:eastAsia="黑体" w:hAnsi="Times New Roman" w:cs="Times New Roman"/>
          <w:sz w:val="32"/>
          <w:szCs w:val="32"/>
        </w:rPr>
        <w:t xml:space="preserve"> </w:t>
      </w:r>
    </w:p>
    <w:p w14:paraId="3A29702B" w14:textId="77777777" w:rsidR="00FE10C6" w:rsidRDefault="008D3897" w:rsidP="00BC0556">
      <w:pPr>
        <w:spacing w:line="660" w:lineRule="exact"/>
        <w:jc w:val="center"/>
        <w:rPr>
          <w:rFonts w:ascii="方正小标宋简体" w:eastAsia="方正小标宋简体" w:hAnsi="Times New Roman" w:cs="Times New Roman" w:hint="eastAsia"/>
          <w:sz w:val="44"/>
          <w:szCs w:val="44"/>
        </w:rPr>
      </w:pPr>
      <w:r w:rsidRPr="00BC0556">
        <w:rPr>
          <w:rFonts w:ascii="方正小标宋简体" w:eastAsia="方正小标宋简体" w:hAnsi="Times New Roman" w:cs="Times New Roman" w:hint="eastAsia"/>
          <w:sz w:val="44"/>
          <w:szCs w:val="44"/>
        </w:rPr>
        <w:t>交叉参照法在化妆品原料安全评估中</w:t>
      </w:r>
    </w:p>
    <w:p w14:paraId="43DEF740" w14:textId="1E034BFE" w:rsidR="0060573C" w:rsidRPr="00BC0556" w:rsidRDefault="008D3897" w:rsidP="00BC0556">
      <w:pPr>
        <w:spacing w:line="660" w:lineRule="exact"/>
        <w:jc w:val="center"/>
        <w:rPr>
          <w:rFonts w:ascii="方正小标宋简体" w:eastAsia="方正小标宋简体" w:hAnsi="Times New Roman" w:cs="Times New Roman"/>
          <w:sz w:val="44"/>
          <w:szCs w:val="44"/>
        </w:rPr>
      </w:pPr>
      <w:r w:rsidRPr="00BC0556">
        <w:rPr>
          <w:rFonts w:ascii="方正小标宋简体" w:eastAsia="方正小标宋简体" w:hAnsi="Times New Roman" w:cs="Times New Roman" w:hint="eastAsia"/>
          <w:sz w:val="44"/>
          <w:szCs w:val="44"/>
        </w:rPr>
        <w:t>应用示例（类别法）</w:t>
      </w:r>
    </w:p>
    <w:p w14:paraId="5BC037B4" w14:textId="77777777" w:rsidR="0060573C" w:rsidRPr="00BC0556" w:rsidRDefault="008D3897" w:rsidP="00DB4163">
      <w:pPr>
        <w:spacing w:beforeLines="50" w:before="156" w:line="360" w:lineRule="auto"/>
        <w:ind w:firstLineChars="450" w:firstLine="1446"/>
        <w:jc w:val="left"/>
        <w:rPr>
          <w:rFonts w:ascii="Times New Roman" w:eastAsia="仿宋_GB2312" w:hAnsi="Times New Roman" w:cs="Times New Roman"/>
          <w:b/>
          <w:sz w:val="32"/>
          <w:szCs w:val="32"/>
        </w:rPr>
      </w:pPr>
      <w:r w:rsidRPr="00BC0556">
        <w:rPr>
          <w:rFonts w:ascii="Times New Roman" w:eastAsia="仿宋_GB2312" w:hAnsi="Times New Roman" w:cs="Times New Roman" w:hint="eastAsia"/>
          <w:b/>
          <w:sz w:val="32"/>
          <w:szCs w:val="32"/>
        </w:rPr>
        <w:t>注：实例所用数据非真实数据，仅</w:t>
      </w:r>
      <w:proofErr w:type="gramStart"/>
      <w:r w:rsidRPr="00BC0556">
        <w:rPr>
          <w:rFonts w:ascii="Times New Roman" w:eastAsia="仿宋_GB2312" w:hAnsi="Times New Roman" w:cs="Times New Roman" w:hint="eastAsia"/>
          <w:b/>
          <w:sz w:val="32"/>
          <w:szCs w:val="32"/>
        </w:rPr>
        <w:t>供方法</w:t>
      </w:r>
      <w:proofErr w:type="gramEnd"/>
      <w:r w:rsidRPr="00BC0556">
        <w:rPr>
          <w:rFonts w:ascii="Times New Roman" w:eastAsia="仿宋_GB2312" w:hAnsi="Times New Roman" w:cs="Times New Roman" w:hint="eastAsia"/>
          <w:b/>
          <w:sz w:val="32"/>
          <w:szCs w:val="32"/>
        </w:rPr>
        <w:t>参考</w:t>
      </w:r>
    </w:p>
    <w:p w14:paraId="7825CBFB" w14:textId="18D316F7" w:rsidR="0060573C" w:rsidRPr="001F3777" w:rsidRDefault="00EF70AF" w:rsidP="00BC0556">
      <w:pPr>
        <w:spacing w:line="660" w:lineRule="exact"/>
        <w:ind w:firstLineChars="200" w:firstLine="640"/>
        <w:rPr>
          <w:rFonts w:ascii="Times New Roman" w:eastAsia="黑体" w:hAnsi="Times New Roman" w:cs="Times New Roman"/>
          <w:bCs/>
          <w:sz w:val="32"/>
          <w:szCs w:val="32"/>
        </w:rPr>
      </w:pPr>
      <w:r>
        <w:rPr>
          <w:rFonts w:ascii="Times New Roman" w:eastAsia="黑体" w:hAnsi="Times New Roman" w:cs="Times New Roman" w:hint="eastAsia"/>
          <w:bCs/>
          <w:sz w:val="32"/>
          <w:szCs w:val="32"/>
        </w:rPr>
        <w:t>一、</w:t>
      </w:r>
      <w:r w:rsidR="008D3897" w:rsidRPr="001F3777">
        <w:rPr>
          <w:rFonts w:ascii="Times New Roman" w:eastAsia="黑体" w:hAnsi="Times New Roman" w:cs="Times New Roman" w:hint="eastAsia"/>
          <w:bCs/>
          <w:sz w:val="32"/>
          <w:szCs w:val="32"/>
        </w:rPr>
        <w:t>待评估物质信息</w:t>
      </w:r>
    </w:p>
    <w:p w14:paraId="5D0F42FC" w14:textId="77777777" w:rsidR="0060573C" w:rsidRPr="0044197A" w:rsidRDefault="008D3897" w:rsidP="00BC0556">
      <w:pPr>
        <w:spacing w:line="560" w:lineRule="exact"/>
        <w:ind w:firstLineChars="200" w:firstLine="640"/>
        <w:rPr>
          <w:rFonts w:ascii="Times New Roman" w:eastAsia="仿宋_GB2312" w:hAnsi="Times New Roman" w:cs="Times New Roman"/>
          <w:sz w:val="32"/>
          <w:szCs w:val="32"/>
        </w:rPr>
      </w:pPr>
      <w:r w:rsidRPr="0044197A">
        <w:rPr>
          <w:rFonts w:ascii="Times New Roman" w:eastAsia="仿宋_GB2312" w:hAnsi="Times New Roman" w:cs="Times New Roman" w:hint="eastAsia"/>
          <w:sz w:val="32"/>
          <w:szCs w:val="32"/>
        </w:rPr>
        <w:t>中文名称：</w:t>
      </w:r>
      <w:proofErr w:type="gramStart"/>
      <w:r w:rsidRPr="0044197A">
        <w:rPr>
          <w:rFonts w:ascii="Times New Roman" w:eastAsia="仿宋_GB2312" w:hAnsi="Times New Roman" w:cs="Times New Roman" w:hint="eastAsia"/>
          <w:sz w:val="32"/>
          <w:szCs w:val="32"/>
        </w:rPr>
        <w:t>癸</w:t>
      </w:r>
      <w:proofErr w:type="gramEnd"/>
      <w:r w:rsidRPr="0044197A">
        <w:rPr>
          <w:rFonts w:ascii="Times New Roman" w:eastAsia="仿宋_GB2312" w:hAnsi="Times New Roman" w:cs="Times New Roman" w:hint="eastAsia"/>
          <w:sz w:val="32"/>
          <w:szCs w:val="32"/>
        </w:rPr>
        <w:t>醇，《已使用化妆品原料目录（</w:t>
      </w:r>
      <w:r w:rsidRPr="0044197A">
        <w:rPr>
          <w:rFonts w:ascii="Times New Roman" w:eastAsia="仿宋_GB2312" w:hAnsi="Times New Roman" w:cs="Times New Roman"/>
          <w:sz w:val="32"/>
          <w:szCs w:val="32"/>
        </w:rPr>
        <w:t>2021</w:t>
      </w:r>
      <w:r w:rsidRPr="0044197A">
        <w:rPr>
          <w:rFonts w:ascii="Times New Roman" w:eastAsia="仿宋_GB2312" w:hAnsi="Times New Roman" w:cs="Times New Roman" w:hint="eastAsia"/>
          <w:sz w:val="32"/>
          <w:szCs w:val="32"/>
        </w:rPr>
        <w:t>年版）》中第</w:t>
      </w:r>
      <w:r w:rsidRPr="0044197A">
        <w:rPr>
          <w:rFonts w:ascii="Times New Roman" w:eastAsia="仿宋_GB2312" w:hAnsi="Times New Roman" w:cs="Times New Roman"/>
          <w:sz w:val="32"/>
          <w:szCs w:val="32"/>
        </w:rPr>
        <w:t>02678</w:t>
      </w:r>
      <w:r w:rsidRPr="0044197A">
        <w:rPr>
          <w:rFonts w:ascii="Times New Roman" w:eastAsia="仿宋_GB2312" w:hAnsi="Times New Roman" w:cs="Times New Roman" w:hint="eastAsia"/>
          <w:sz w:val="32"/>
          <w:szCs w:val="32"/>
        </w:rPr>
        <w:t>号</w:t>
      </w:r>
    </w:p>
    <w:p w14:paraId="2D899F7B" w14:textId="77777777" w:rsidR="0060573C" w:rsidRPr="0044197A" w:rsidRDefault="008D3897" w:rsidP="00BC0556">
      <w:pPr>
        <w:spacing w:line="560" w:lineRule="exact"/>
        <w:ind w:firstLineChars="200" w:firstLine="640"/>
        <w:rPr>
          <w:rFonts w:ascii="Times New Roman" w:eastAsia="仿宋_GB2312" w:hAnsi="Times New Roman" w:cs="Times New Roman"/>
          <w:sz w:val="32"/>
          <w:szCs w:val="32"/>
        </w:rPr>
      </w:pPr>
      <w:r w:rsidRPr="0044197A">
        <w:rPr>
          <w:rFonts w:ascii="Times New Roman" w:eastAsia="仿宋_GB2312" w:hAnsi="Times New Roman" w:cs="Times New Roman"/>
          <w:sz w:val="32"/>
          <w:szCs w:val="32"/>
        </w:rPr>
        <w:t>INCI</w:t>
      </w:r>
      <w:r w:rsidRPr="0044197A">
        <w:rPr>
          <w:rFonts w:ascii="Times New Roman" w:eastAsia="仿宋_GB2312" w:hAnsi="Times New Roman" w:cs="Times New Roman" w:hint="eastAsia"/>
          <w:sz w:val="32"/>
          <w:szCs w:val="32"/>
        </w:rPr>
        <w:t>名称：</w:t>
      </w:r>
      <w:r w:rsidRPr="0044197A">
        <w:rPr>
          <w:rFonts w:ascii="Times New Roman" w:eastAsia="仿宋_GB2312" w:hAnsi="Times New Roman" w:cs="Times New Roman"/>
          <w:sz w:val="32"/>
          <w:szCs w:val="32"/>
        </w:rPr>
        <w:t>DECYL ALCOHOL</w:t>
      </w:r>
      <w:r w:rsidRPr="0044197A">
        <w:rPr>
          <w:rFonts w:ascii="Times New Roman" w:eastAsia="仿宋_GB2312" w:hAnsi="Times New Roman" w:cs="Times New Roman" w:hint="eastAsia"/>
          <w:sz w:val="32"/>
          <w:szCs w:val="32"/>
        </w:rPr>
        <w:t>。</w:t>
      </w:r>
    </w:p>
    <w:p w14:paraId="13B7F4AC" w14:textId="7524B1E8" w:rsidR="0060573C" w:rsidRPr="00A34131" w:rsidRDefault="00EF70AF" w:rsidP="00BC0556">
      <w:pPr>
        <w:spacing w:line="660" w:lineRule="exact"/>
        <w:ind w:firstLineChars="200" w:firstLine="640"/>
        <w:rPr>
          <w:rFonts w:ascii="Times New Roman" w:eastAsia="黑体" w:hAnsi="Times New Roman" w:cs="Times New Roman"/>
          <w:bCs/>
          <w:sz w:val="32"/>
          <w:szCs w:val="32"/>
        </w:rPr>
      </w:pPr>
      <w:r w:rsidRPr="00A34131">
        <w:rPr>
          <w:rFonts w:ascii="Times New Roman" w:eastAsia="黑体" w:hAnsi="Times New Roman" w:cs="Times New Roman" w:hint="eastAsia"/>
          <w:bCs/>
          <w:sz w:val="32"/>
          <w:szCs w:val="32"/>
        </w:rPr>
        <w:t>二、</w:t>
      </w:r>
      <w:r w:rsidR="008D3897" w:rsidRPr="00A34131">
        <w:rPr>
          <w:rFonts w:ascii="Times New Roman" w:eastAsia="黑体" w:hAnsi="Times New Roman" w:cs="Times New Roman" w:hint="eastAsia"/>
          <w:bCs/>
          <w:sz w:val="32"/>
          <w:szCs w:val="32"/>
        </w:rPr>
        <w:t>待评估物质的安全信息</w:t>
      </w:r>
    </w:p>
    <w:p w14:paraId="13322CCD" w14:textId="19A80230" w:rsidR="0060573C" w:rsidRPr="0044197A" w:rsidRDefault="008D3897" w:rsidP="00BC0556">
      <w:pPr>
        <w:spacing w:line="560" w:lineRule="exact"/>
        <w:ind w:firstLineChars="200" w:firstLine="640"/>
        <w:rPr>
          <w:rFonts w:ascii="Times New Roman" w:eastAsia="仿宋_GB2312" w:hAnsi="Times New Roman" w:cs="Times New Roman"/>
          <w:sz w:val="32"/>
          <w:szCs w:val="32"/>
        </w:rPr>
      </w:pPr>
      <w:r w:rsidRPr="0044197A">
        <w:rPr>
          <w:rFonts w:ascii="Times New Roman" w:eastAsia="仿宋_GB2312" w:hAnsi="Times New Roman" w:cs="Times New Roman" w:hint="eastAsia"/>
          <w:sz w:val="32"/>
          <w:szCs w:val="32"/>
        </w:rPr>
        <w:t>急性毒性：该原料在大鼠急性经口毒性试验中，</w:t>
      </w:r>
      <w:r w:rsidRPr="0044197A">
        <w:rPr>
          <w:rFonts w:ascii="Times New Roman" w:eastAsia="仿宋_GB2312" w:hAnsi="Times New Roman" w:cs="Times New Roman"/>
          <w:sz w:val="32"/>
          <w:szCs w:val="32"/>
        </w:rPr>
        <w:t>LD</w:t>
      </w:r>
      <w:r w:rsidRPr="00304BFD">
        <w:rPr>
          <w:rFonts w:ascii="Times New Roman" w:eastAsia="仿宋_GB2312" w:hAnsi="Times New Roman" w:cs="Times New Roman"/>
          <w:sz w:val="32"/>
          <w:szCs w:val="32"/>
          <w:vertAlign w:val="subscript"/>
        </w:rPr>
        <w:t>50</w:t>
      </w:r>
      <w:r w:rsidRPr="00BC0556">
        <w:rPr>
          <w:rFonts w:ascii="Times New Roman" w:eastAsia="仿宋_GB2312" w:hAnsi="Times New Roman" w:cs="Times New Roman"/>
          <w:sz w:val="32"/>
          <w:szCs w:val="32"/>
        </w:rPr>
        <w:t xml:space="preserve"> </w:t>
      </w:r>
      <w:r w:rsidRPr="0044197A">
        <w:rPr>
          <w:rFonts w:ascii="Times New Roman" w:eastAsia="仿宋_GB2312" w:hAnsi="Times New Roman" w:cs="Times New Roman"/>
          <w:sz w:val="32"/>
          <w:szCs w:val="32"/>
        </w:rPr>
        <w:t xml:space="preserve">&gt; 5000 mg/kg </w:t>
      </w:r>
      <w:proofErr w:type="spellStart"/>
      <w:r w:rsidRPr="0044197A">
        <w:rPr>
          <w:rFonts w:ascii="Times New Roman" w:eastAsia="仿宋_GB2312" w:hAnsi="Times New Roman" w:cs="Times New Roman"/>
          <w:sz w:val="32"/>
          <w:szCs w:val="32"/>
        </w:rPr>
        <w:t>bw</w:t>
      </w:r>
      <w:proofErr w:type="spellEnd"/>
      <w:r w:rsidRPr="0044197A">
        <w:rPr>
          <w:rFonts w:ascii="Times New Roman" w:eastAsia="仿宋_GB2312" w:hAnsi="Times New Roman" w:cs="Times New Roman"/>
          <w:sz w:val="32"/>
          <w:szCs w:val="32"/>
        </w:rPr>
        <w:t>/day</w:t>
      </w:r>
      <w:r w:rsidR="00DB4163">
        <w:rPr>
          <w:rFonts w:ascii="Times New Roman" w:eastAsia="仿宋_GB2312" w:hAnsi="Times New Roman" w:cs="Times New Roman" w:hint="eastAsia"/>
          <w:sz w:val="32"/>
          <w:szCs w:val="32"/>
        </w:rPr>
        <w:t>，</w:t>
      </w:r>
      <w:r w:rsidRPr="0044197A">
        <w:rPr>
          <w:rFonts w:ascii="Times New Roman" w:eastAsia="仿宋_GB2312" w:hAnsi="Times New Roman" w:cs="Times New Roman" w:hint="eastAsia"/>
          <w:sz w:val="32"/>
          <w:szCs w:val="32"/>
        </w:rPr>
        <w:t>且无动物死亡，表明该原料急性经口毒性为实际无毒；</w:t>
      </w:r>
    </w:p>
    <w:p w14:paraId="06ED5E70" w14:textId="77777777" w:rsidR="0060573C" w:rsidRPr="0044197A" w:rsidRDefault="008D3897" w:rsidP="00BC0556">
      <w:pPr>
        <w:spacing w:line="560" w:lineRule="exact"/>
        <w:ind w:firstLineChars="200" w:firstLine="640"/>
        <w:rPr>
          <w:rFonts w:ascii="Times New Roman" w:eastAsia="仿宋_GB2312" w:hAnsi="Times New Roman" w:cs="Times New Roman"/>
          <w:sz w:val="32"/>
          <w:szCs w:val="32"/>
        </w:rPr>
      </w:pPr>
      <w:r w:rsidRPr="0044197A">
        <w:rPr>
          <w:rFonts w:ascii="Times New Roman" w:eastAsia="仿宋_GB2312" w:hAnsi="Times New Roman" w:cs="Times New Roman" w:hint="eastAsia"/>
          <w:sz w:val="32"/>
          <w:szCs w:val="32"/>
        </w:rPr>
        <w:t>皮肤刺激性：在家兔多次皮肤刺激试验中，采用</w:t>
      </w:r>
      <w:r w:rsidRPr="0044197A">
        <w:rPr>
          <w:rFonts w:ascii="Times New Roman" w:eastAsia="仿宋_GB2312" w:hAnsi="Times New Roman" w:cs="Times New Roman"/>
          <w:sz w:val="32"/>
          <w:szCs w:val="32"/>
        </w:rPr>
        <w:t>5%</w:t>
      </w:r>
      <w:r w:rsidRPr="0044197A">
        <w:rPr>
          <w:rFonts w:ascii="Times New Roman" w:eastAsia="仿宋_GB2312" w:hAnsi="Times New Roman" w:cs="Times New Roman" w:hint="eastAsia"/>
          <w:sz w:val="32"/>
          <w:szCs w:val="32"/>
        </w:rPr>
        <w:t>的该原料进行试验，显示该原料无刺激性；</w:t>
      </w:r>
    </w:p>
    <w:p w14:paraId="419D8A71" w14:textId="0C9C6172" w:rsidR="00BC0556" w:rsidRDefault="002F2599" w:rsidP="00BC0556">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眼刺激性：</w:t>
      </w:r>
      <w:r w:rsidR="00BC0556" w:rsidRPr="00BC0556">
        <w:rPr>
          <w:rFonts w:ascii="Times New Roman" w:eastAsia="仿宋_GB2312" w:hAnsi="Times New Roman" w:cs="Times New Roman" w:hint="eastAsia"/>
          <w:sz w:val="32"/>
          <w:szCs w:val="32"/>
        </w:rPr>
        <w:t>根据供应商测试，</w:t>
      </w:r>
      <w:r w:rsidRPr="002F2599">
        <w:rPr>
          <w:rFonts w:ascii="Times New Roman" w:eastAsia="仿宋_GB2312" w:hAnsi="Times New Roman" w:cs="Times New Roman" w:hint="eastAsia"/>
          <w:sz w:val="32"/>
          <w:szCs w:val="32"/>
        </w:rPr>
        <w:t>采用</w:t>
      </w:r>
      <w:r w:rsidRPr="002F2599">
        <w:rPr>
          <w:rFonts w:ascii="Times New Roman" w:eastAsia="仿宋_GB2312" w:hAnsi="Times New Roman" w:cs="Times New Roman"/>
          <w:sz w:val="32"/>
          <w:szCs w:val="32"/>
        </w:rPr>
        <w:t>5 %</w:t>
      </w:r>
      <w:r w:rsidRPr="002F2599">
        <w:rPr>
          <w:rFonts w:ascii="Times New Roman" w:eastAsia="仿宋_GB2312" w:hAnsi="Times New Roman" w:cs="Times New Roman"/>
          <w:sz w:val="32"/>
          <w:szCs w:val="32"/>
        </w:rPr>
        <w:t>的该原料</w:t>
      </w:r>
      <w:r w:rsidR="00BC0556" w:rsidRPr="00BC0556">
        <w:rPr>
          <w:rFonts w:ascii="Times New Roman" w:eastAsia="仿宋_GB2312" w:hAnsi="Times New Roman" w:cs="Times New Roman"/>
          <w:sz w:val="32"/>
          <w:szCs w:val="32"/>
        </w:rPr>
        <w:t>对家兔进行急性眼刺激性，在不冲洗条件下，为微刺激性；</w:t>
      </w:r>
    </w:p>
    <w:p w14:paraId="2458098E" w14:textId="53D4D7B5" w:rsidR="0060573C" w:rsidRPr="0044197A" w:rsidRDefault="008D3897" w:rsidP="00BC0556">
      <w:pPr>
        <w:spacing w:line="560" w:lineRule="exact"/>
        <w:ind w:firstLineChars="200" w:firstLine="640"/>
        <w:rPr>
          <w:rFonts w:ascii="Times New Roman" w:eastAsia="仿宋_GB2312" w:hAnsi="Times New Roman" w:cs="Times New Roman"/>
          <w:sz w:val="32"/>
          <w:szCs w:val="32"/>
        </w:rPr>
      </w:pPr>
      <w:r w:rsidRPr="0044197A">
        <w:rPr>
          <w:rFonts w:ascii="Times New Roman" w:eastAsia="仿宋_GB2312" w:hAnsi="Times New Roman" w:cs="Times New Roman" w:hint="eastAsia"/>
          <w:sz w:val="32"/>
          <w:szCs w:val="32"/>
        </w:rPr>
        <w:t>皮肤光毒性和光变态反应：采用</w:t>
      </w:r>
      <w:r w:rsidRPr="0044197A">
        <w:rPr>
          <w:rFonts w:ascii="Times New Roman" w:eastAsia="仿宋_GB2312" w:hAnsi="Times New Roman" w:cs="Times New Roman"/>
          <w:sz w:val="32"/>
          <w:szCs w:val="32"/>
        </w:rPr>
        <w:t>5</w:t>
      </w:r>
      <w:r w:rsidR="00A34131">
        <w:rPr>
          <w:rFonts w:ascii="Times New Roman" w:eastAsia="仿宋_GB2312" w:hAnsi="Times New Roman" w:cs="Times New Roman" w:hint="eastAsia"/>
          <w:sz w:val="32"/>
          <w:szCs w:val="32"/>
        </w:rPr>
        <w:t xml:space="preserve"> </w:t>
      </w:r>
      <w:r w:rsidRPr="0044197A">
        <w:rPr>
          <w:rFonts w:ascii="Times New Roman" w:eastAsia="仿宋_GB2312" w:hAnsi="Times New Roman" w:cs="Times New Roman"/>
          <w:sz w:val="32"/>
          <w:szCs w:val="32"/>
        </w:rPr>
        <w:t>%</w:t>
      </w:r>
      <w:r w:rsidRPr="0044197A">
        <w:rPr>
          <w:rFonts w:ascii="Times New Roman" w:eastAsia="仿宋_GB2312" w:hAnsi="Times New Roman" w:cs="Times New Roman" w:hint="eastAsia"/>
          <w:sz w:val="32"/>
          <w:szCs w:val="32"/>
        </w:rPr>
        <w:t>的该原料进行试验，未见皮肤光毒性和光变态反应；</w:t>
      </w:r>
    </w:p>
    <w:p w14:paraId="60735198" w14:textId="3A50EB7F" w:rsidR="0060573C" w:rsidRPr="0044197A" w:rsidRDefault="008D3897" w:rsidP="00BC0556">
      <w:pPr>
        <w:spacing w:line="560" w:lineRule="exact"/>
        <w:ind w:firstLineChars="200" w:firstLine="640"/>
        <w:rPr>
          <w:rFonts w:ascii="Times New Roman" w:eastAsia="仿宋_GB2312" w:hAnsi="Times New Roman" w:cs="Times New Roman"/>
          <w:sz w:val="32"/>
          <w:szCs w:val="32"/>
        </w:rPr>
      </w:pPr>
      <w:r w:rsidRPr="0044197A">
        <w:rPr>
          <w:rFonts w:ascii="Times New Roman" w:eastAsia="仿宋_GB2312" w:hAnsi="Times New Roman" w:cs="Times New Roman" w:hint="eastAsia"/>
          <w:sz w:val="32"/>
          <w:szCs w:val="32"/>
        </w:rPr>
        <w:t>皮肤致敏性：根据供应商测试，局部封闭涂皮（</w:t>
      </w:r>
      <w:r w:rsidRPr="0044197A">
        <w:rPr>
          <w:rFonts w:ascii="Times New Roman" w:eastAsia="仿宋_GB2312" w:hAnsi="Times New Roman" w:cs="Times New Roman"/>
          <w:sz w:val="32"/>
          <w:szCs w:val="32"/>
        </w:rPr>
        <w:t>Buehler Test, BT</w:t>
      </w:r>
      <w:r w:rsidRPr="0044197A">
        <w:rPr>
          <w:rFonts w:ascii="Times New Roman" w:eastAsia="仿宋_GB2312" w:hAnsi="Times New Roman" w:cs="Times New Roman" w:hint="eastAsia"/>
          <w:sz w:val="32"/>
          <w:szCs w:val="32"/>
        </w:rPr>
        <w:t>）试验中，采用</w:t>
      </w:r>
      <w:r w:rsidRPr="0044197A">
        <w:rPr>
          <w:rFonts w:ascii="Times New Roman" w:eastAsia="仿宋_GB2312" w:hAnsi="Times New Roman" w:cs="Times New Roman"/>
          <w:sz w:val="32"/>
          <w:szCs w:val="32"/>
        </w:rPr>
        <w:t>1</w:t>
      </w:r>
      <w:r w:rsidR="00A34131">
        <w:rPr>
          <w:rFonts w:ascii="Times New Roman" w:eastAsia="仿宋_GB2312" w:hAnsi="Times New Roman" w:cs="Times New Roman" w:hint="eastAsia"/>
          <w:sz w:val="32"/>
          <w:szCs w:val="32"/>
        </w:rPr>
        <w:t xml:space="preserve"> </w:t>
      </w:r>
      <w:r w:rsidRPr="0044197A">
        <w:rPr>
          <w:rFonts w:ascii="Times New Roman" w:eastAsia="仿宋_GB2312" w:hAnsi="Times New Roman" w:cs="Times New Roman"/>
          <w:sz w:val="32"/>
          <w:szCs w:val="32"/>
        </w:rPr>
        <w:t>%</w:t>
      </w:r>
      <w:r w:rsidRPr="0044197A">
        <w:rPr>
          <w:rFonts w:ascii="Times New Roman" w:eastAsia="仿宋_GB2312" w:hAnsi="Times New Roman" w:cs="Times New Roman" w:hint="eastAsia"/>
          <w:sz w:val="32"/>
          <w:szCs w:val="32"/>
        </w:rPr>
        <w:t>的该原料进行诱导接触和激发接触，未见皮肤变态反应；</w:t>
      </w:r>
    </w:p>
    <w:p w14:paraId="430E1939" w14:textId="77777777" w:rsidR="0060573C" w:rsidRPr="0044197A" w:rsidRDefault="008D3897" w:rsidP="00BC0556">
      <w:pPr>
        <w:spacing w:line="560" w:lineRule="exact"/>
        <w:ind w:firstLineChars="200" w:firstLine="640"/>
        <w:rPr>
          <w:rFonts w:ascii="Times New Roman" w:eastAsia="仿宋_GB2312" w:hAnsi="Times New Roman" w:cs="Times New Roman"/>
          <w:sz w:val="32"/>
          <w:szCs w:val="32"/>
        </w:rPr>
      </w:pPr>
      <w:r w:rsidRPr="0044197A">
        <w:rPr>
          <w:rFonts w:ascii="Times New Roman" w:eastAsia="仿宋_GB2312" w:hAnsi="Times New Roman" w:cs="Times New Roman" w:hint="eastAsia"/>
          <w:sz w:val="32"/>
          <w:szCs w:val="32"/>
        </w:rPr>
        <w:t>遗传毒性：细菌回复突变试验和体外染色体畸变试验结果显示，未引起基因突变和染色体畸变；</w:t>
      </w:r>
    </w:p>
    <w:p w14:paraId="0EEA73DB" w14:textId="40CF3FAE" w:rsidR="0060573C" w:rsidRPr="00CB0B84" w:rsidRDefault="00CB0B84" w:rsidP="00CB0B84">
      <w:pPr>
        <w:spacing w:line="560" w:lineRule="exact"/>
        <w:ind w:firstLineChars="200" w:firstLine="640"/>
        <w:rPr>
          <w:rFonts w:ascii="Times New Roman" w:eastAsia="仿宋_GB2312" w:hAnsi="Times New Roman" w:cs="Times New Roman"/>
          <w:sz w:val="32"/>
          <w:szCs w:val="32"/>
        </w:rPr>
      </w:pPr>
      <w:r w:rsidRPr="00CB0B84">
        <w:rPr>
          <w:rFonts w:ascii="Times New Roman" w:eastAsia="仿宋_GB2312" w:hAnsi="Times New Roman" w:cs="Times New Roman" w:hint="eastAsia"/>
          <w:sz w:val="32"/>
          <w:szCs w:val="32"/>
        </w:rPr>
        <w:lastRenderedPageBreak/>
        <w:t>生殖发育</w:t>
      </w:r>
      <w:r w:rsidR="008D3897" w:rsidRPr="00CB0B84">
        <w:rPr>
          <w:rFonts w:ascii="Times New Roman" w:eastAsia="仿宋_GB2312" w:hAnsi="Times New Roman" w:cs="Times New Roman" w:hint="eastAsia"/>
          <w:sz w:val="32"/>
          <w:szCs w:val="32"/>
        </w:rPr>
        <w:t>毒性：未观察到发育毒性。</w:t>
      </w:r>
    </w:p>
    <w:p w14:paraId="536B4B5C" w14:textId="77777777" w:rsidR="0060573C" w:rsidRPr="0044197A" w:rsidRDefault="008D3897" w:rsidP="00BC0556">
      <w:pPr>
        <w:spacing w:line="560" w:lineRule="exact"/>
        <w:ind w:firstLineChars="200" w:firstLine="640"/>
        <w:rPr>
          <w:rFonts w:ascii="Times New Roman" w:eastAsia="仿宋_GB2312" w:hAnsi="Times New Roman" w:cs="Times New Roman"/>
          <w:sz w:val="32"/>
          <w:szCs w:val="32"/>
        </w:rPr>
      </w:pPr>
      <w:r w:rsidRPr="00CB0B84">
        <w:rPr>
          <w:rFonts w:ascii="Times New Roman" w:eastAsia="仿宋_GB2312" w:hAnsi="Times New Roman" w:cs="Times New Roman" w:hint="eastAsia"/>
          <w:sz w:val="32"/>
          <w:szCs w:val="32"/>
        </w:rPr>
        <w:t>经分析确定，通过交叉参照（类别法）方法补齐</w:t>
      </w:r>
      <w:proofErr w:type="gramStart"/>
      <w:r w:rsidRPr="00CB0B84">
        <w:rPr>
          <w:rFonts w:ascii="Times New Roman" w:eastAsia="仿宋_GB2312" w:hAnsi="Times New Roman" w:cs="Times New Roman" w:hint="eastAsia"/>
          <w:sz w:val="32"/>
          <w:szCs w:val="32"/>
        </w:rPr>
        <w:t>癸</w:t>
      </w:r>
      <w:proofErr w:type="gramEnd"/>
      <w:r w:rsidRPr="00CB0B84">
        <w:rPr>
          <w:rFonts w:ascii="Times New Roman" w:eastAsia="仿宋_GB2312" w:hAnsi="Times New Roman" w:cs="Times New Roman" w:hint="eastAsia"/>
          <w:sz w:val="32"/>
          <w:szCs w:val="32"/>
        </w:rPr>
        <w:t>醇的重复剂量毒性数据、生殖毒性数据和致癌性数据。</w:t>
      </w:r>
    </w:p>
    <w:p w14:paraId="5636E81B" w14:textId="1BCA099E" w:rsidR="0060573C" w:rsidRPr="001F3777" w:rsidRDefault="00EF70AF" w:rsidP="00BC0556">
      <w:pPr>
        <w:spacing w:line="660" w:lineRule="exact"/>
        <w:ind w:firstLineChars="200" w:firstLine="640"/>
        <w:rPr>
          <w:rFonts w:ascii="Times New Roman" w:eastAsia="黑体" w:hAnsi="Times New Roman" w:cs="Times New Roman"/>
          <w:bCs/>
          <w:sz w:val="32"/>
          <w:szCs w:val="32"/>
        </w:rPr>
      </w:pPr>
      <w:r>
        <w:rPr>
          <w:rFonts w:ascii="Times New Roman" w:eastAsia="黑体" w:hAnsi="Times New Roman" w:cs="Times New Roman" w:hint="eastAsia"/>
          <w:bCs/>
          <w:sz w:val="32"/>
          <w:szCs w:val="32"/>
        </w:rPr>
        <w:t>三、</w:t>
      </w:r>
      <w:r w:rsidR="008D3897" w:rsidRPr="001F3777">
        <w:rPr>
          <w:rFonts w:ascii="Times New Roman" w:eastAsia="黑体" w:hAnsi="Times New Roman" w:cs="Times New Roman" w:hint="eastAsia"/>
          <w:bCs/>
          <w:sz w:val="32"/>
          <w:szCs w:val="32"/>
        </w:rPr>
        <w:t>目标化学物质信息整理</w:t>
      </w:r>
    </w:p>
    <w:p w14:paraId="13732BED" w14:textId="77777777" w:rsidR="0060573C" w:rsidRPr="0044197A" w:rsidRDefault="008D3897" w:rsidP="00BC0556">
      <w:pPr>
        <w:spacing w:line="560" w:lineRule="exact"/>
        <w:ind w:firstLineChars="200" w:firstLine="640"/>
        <w:rPr>
          <w:rFonts w:ascii="Times New Roman" w:eastAsia="仿宋_GB2312" w:hAnsi="Times New Roman" w:cs="Times New Roman"/>
          <w:sz w:val="28"/>
          <w:szCs w:val="28"/>
        </w:rPr>
      </w:pPr>
      <w:proofErr w:type="gramStart"/>
      <w:r w:rsidRPr="0044197A">
        <w:rPr>
          <w:rFonts w:ascii="Times New Roman" w:eastAsia="仿宋_GB2312" w:hAnsi="Times New Roman" w:cs="Times New Roman" w:hint="eastAsia"/>
          <w:sz w:val="32"/>
          <w:szCs w:val="32"/>
        </w:rPr>
        <w:t>癸</w:t>
      </w:r>
      <w:proofErr w:type="gramEnd"/>
      <w:r w:rsidRPr="0044197A">
        <w:rPr>
          <w:rFonts w:ascii="Times New Roman" w:eastAsia="仿宋_GB2312" w:hAnsi="Times New Roman" w:cs="Times New Roman" w:hint="eastAsia"/>
          <w:sz w:val="32"/>
          <w:szCs w:val="32"/>
        </w:rPr>
        <w:t>醇的详细信息（包括结构、理化性质、毒性数据等）整理如下：</w:t>
      </w:r>
    </w:p>
    <w:p w14:paraId="4468EDF3" w14:textId="77777777" w:rsidR="0060573C" w:rsidRPr="00BC0556" w:rsidRDefault="008D3897" w:rsidP="00BC0556">
      <w:pPr>
        <w:spacing w:line="560" w:lineRule="exact"/>
        <w:ind w:firstLineChars="200" w:firstLine="640"/>
        <w:jc w:val="center"/>
        <w:rPr>
          <w:rFonts w:ascii="Times New Roman" w:eastAsia="仿宋_GB2312" w:hAnsi="Times New Roman" w:cs="Times New Roman"/>
          <w:sz w:val="32"/>
          <w:szCs w:val="32"/>
        </w:rPr>
      </w:pPr>
      <w:r w:rsidRPr="00BC0556">
        <w:rPr>
          <w:rFonts w:ascii="Times New Roman" w:eastAsia="仿宋_GB2312" w:hAnsi="Times New Roman" w:cs="Times New Roman" w:hint="eastAsia"/>
          <w:sz w:val="32"/>
          <w:szCs w:val="32"/>
        </w:rPr>
        <w:t>表</w:t>
      </w:r>
      <w:r w:rsidRPr="00BC0556">
        <w:rPr>
          <w:rFonts w:ascii="Times New Roman" w:eastAsia="仿宋_GB2312" w:hAnsi="Times New Roman" w:cs="Times New Roman"/>
          <w:sz w:val="32"/>
          <w:szCs w:val="32"/>
        </w:rPr>
        <w:t xml:space="preserve">1 </w:t>
      </w:r>
      <w:proofErr w:type="gramStart"/>
      <w:r w:rsidRPr="00BC0556">
        <w:rPr>
          <w:rFonts w:ascii="Times New Roman" w:eastAsia="仿宋_GB2312" w:hAnsi="Times New Roman" w:cs="Times New Roman" w:hint="eastAsia"/>
          <w:sz w:val="32"/>
          <w:szCs w:val="32"/>
        </w:rPr>
        <w:t>癸</w:t>
      </w:r>
      <w:proofErr w:type="gramEnd"/>
      <w:r w:rsidRPr="00BC0556">
        <w:rPr>
          <w:rFonts w:ascii="Times New Roman" w:eastAsia="仿宋_GB2312" w:hAnsi="Times New Roman" w:cs="Times New Roman" w:hint="eastAsia"/>
          <w:sz w:val="32"/>
          <w:szCs w:val="32"/>
        </w:rPr>
        <w:t>醇的基本信息表</w:t>
      </w:r>
    </w:p>
    <w:tbl>
      <w:tblPr>
        <w:tblStyle w:val="a6"/>
        <w:tblW w:w="8500" w:type="dxa"/>
        <w:jc w:val="center"/>
        <w:tblLook w:val="04A0" w:firstRow="1" w:lastRow="0" w:firstColumn="1" w:lastColumn="0" w:noHBand="0" w:noVBand="1"/>
      </w:tblPr>
      <w:tblGrid>
        <w:gridCol w:w="2951"/>
        <w:gridCol w:w="5549"/>
      </w:tblGrid>
      <w:tr w:rsidR="0060573C" w:rsidRPr="00A34131" w14:paraId="580703BC" w14:textId="77777777" w:rsidTr="00BC0556">
        <w:trPr>
          <w:jc w:val="center"/>
        </w:trPr>
        <w:tc>
          <w:tcPr>
            <w:tcW w:w="2951" w:type="dxa"/>
            <w:vAlign w:val="center"/>
          </w:tcPr>
          <w:p w14:paraId="087D6EBA" w14:textId="77777777" w:rsidR="0060573C" w:rsidRPr="00BC0556" w:rsidRDefault="008D3897" w:rsidP="00BC0556">
            <w:pPr>
              <w:spacing w:line="560" w:lineRule="exact"/>
              <w:jc w:val="center"/>
              <w:rPr>
                <w:rFonts w:ascii="Times New Roman" w:eastAsia="仿宋_GB2312" w:hAnsi="Times New Roman" w:cs="Times New Roman"/>
                <w:sz w:val="30"/>
                <w:szCs w:val="30"/>
              </w:rPr>
            </w:pPr>
            <w:r w:rsidRPr="00BC0556">
              <w:rPr>
                <w:rFonts w:ascii="Times New Roman" w:eastAsia="仿宋_GB2312" w:hAnsi="Times New Roman" w:cs="Times New Roman" w:hint="eastAsia"/>
                <w:sz w:val="30"/>
                <w:szCs w:val="30"/>
              </w:rPr>
              <w:t>目标化合物名称</w:t>
            </w:r>
          </w:p>
        </w:tc>
        <w:tc>
          <w:tcPr>
            <w:tcW w:w="5549" w:type="dxa"/>
            <w:vAlign w:val="center"/>
          </w:tcPr>
          <w:p w14:paraId="4F0D9B2E" w14:textId="77777777" w:rsidR="0060573C" w:rsidRPr="00BC0556" w:rsidRDefault="008D3897" w:rsidP="00BC0556">
            <w:pPr>
              <w:spacing w:line="560" w:lineRule="exact"/>
              <w:jc w:val="center"/>
              <w:rPr>
                <w:rFonts w:ascii="Times New Roman" w:eastAsia="仿宋_GB2312" w:hAnsi="Times New Roman" w:cs="Times New Roman"/>
                <w:sz w:val="30"/>
                <w:szCs w:val="30"/>
              </w:rPr>
            </w:pPr>
            <w:proofErr w:type="gramStart"/>
            <w:r w:rsidRPr="00BC0556">
              <w:rPr>
                <w:rFonts w:ascii="Times New Roman" w:eastAsia="仿宋_GB2312" w:hAnsi="Times New Roman" w:cs="Times New Roman" w:hint="eastAsia"/>
                <w:sz w:val="30"/>
                <w:szCs w:val="30"/>
              </w:rPr>
              <w:t>癸</w:t>
            </w:r>
            <w:proofErr w:type="gramEnd"/>
            <w:r w:rsidRPr="00BC0556">
              <w:rPr>
                <w:rFonts w:ascii="Times New Roman" w:eastAsia="仿宋_GB2312" w:hAnsi="Times New Roman" w:cs="Times New Roman" w:hint="eastAsia"/>
                <w:sz w:val="30"/>
                <w:szCs w:val="30"/>
              </w:rPr>
              <w:t>醇</w:t>
            </w:r>
          </w:p>
        </w:tc>
      </w:tr>
      <w:tr w:rsidR="0060573C" w:rsidRPr="00A34131" w14:paraId="28109CCB" w14:textId="77777777" w:rsidTr="00BC0556">
        <w:trPr>
          <w:jc w:val="center"/>
        </w:trPr>
        <w:tc>
          <w:tcPr>
            <w:tcW w:w="2951" w:type="dxa"/>
            <w:vAlign w:val="center"/>
          </w:tcPr>
          <w:p w14:paraId="20271CD7" w14:textId="77777777" w:rsidR="0060573C" w:rsidRPr="00BC0556" w:rsidRDefault="008D3897" w:rsidP="00BC0556">
            <w:pPr>
              <w:spacing w:line="560" w:lineRule="exact"/>
              <w:jc w:val="center"/>
              <w:rPr>
                <w:rFonts w:ascii="Times New Roman" w:eastAsia="仿宋_GB2312" w:hAnsi="Times New Roman" w:cs="Times New Roman"/>
                <w:sz w:val="30"/>
                <w:szCs w:val="30"/>
              </w:rPr>
            </w:pPr>
            <w:r w:rsidRPr="00BC0556">
              <w:rPr>
                <w:rFonts w:ascii="Times New Roman" w:eastAsia="仿宋_GB2312" w:hAnsi="Times New Roman" w:cs="Times New Roman" w:hint="eastAsia"/>
                <w:sz w:val="30"/>
                <w:szCs w:val="30"/>
              </w:rPr>
              <w:t>化学名称</w:t>
            </w:r>
          </w:p>
        </w:tc>
        <w:tc>
          <w:tcPr>
            <w:tcW w:w="5549" w:type="dxa"/>
            <w:vAlign w:val="center"/>
          </w:tcPr>
          <w:p w14:paraId="178A19E8" w14:textId="77777777" w:rsidR="0060573C" w:rsidRPr="00BC0556" w:rsidRDefault="008D3897" w:rsidP="00BC0556">
            <w:pPr>
              <w:spacing w:line="560" w:lineRule="exact"/>
              <w:jc w:val="center"/>
              <w:rPr>
                <w:rFonts w:ascii="Times New Roman" w:eastAsia="仿宋_GB2312" w:hAnsi="Times New Roman" w:cs="Times New Roman"/>
                <w:sz w:val="30"/>
                <w:szCs w:val="30"/>
              </w:rPr>
            </w:pPr>
            <w:r w:rsidRPr="00BC0556">
              <w:rPr>
                <w:rFonts w:ascii="Times New Roman" w:eastAsia="仿宋_GB2312" w:hAnsi="Times New Roman" w:cs="Times New Roman"/>
                <w:sz w:val="30"/>
                <w:szCs w:val="30"/>
              </w:rPr>
              <w:t>1-Decanol</w:t>
            </w:r>
          </w:p>
        </w:tc>
      </w:tr>
      <w:tr w:rsidR="0060573C" w:rsidRPr="00A34131" w14:paraId="6A2896C7" w14:textId="77777777" w:rsidTr="00BC0556">
        <w:trPr>
          <w:jc w:val="center"/>
        </w:trPr>
        <w:tc>
          <w:tcPr>
            <w:tcW w:w="2951" w:type="dxa"/>
            <w:vAlign w:val="center"/>
          </w:tcPr>
          <w:p w14:paraId="205BE47A" w14:textId="77777777" w:rsidR="0060573C" w:rsidRPr="00BC0556" w:rsidRDefault="008D3897" w:rsidP="00BC0556">
            <w:pPr>
              <w:spacing w:line="560" w:lineRule="exact"/>
              <w:jc w:val="center"/>
              <w:rPr>
                <w:rFonts w:ascii="Times New Roman" w:eastAsia="仿宋_GB2312" w:hAnsi="Times New Roman" w:cs="Times New Roman"/>
                <w:sz w:val="30"/>
                <w:szCs w:val="30"/>
              </w:rPr>
            </w:pPr>
            <w:r w:rsidRPr="00BC0556">
              <w:rPr>
                <w:rFonts w:ascii="Times New Roman" w:eastAsia="仿宋_GB2312" w:hAnsi="Times New Roman" w:cs="Times New Roman"/>
                <w:sz w:val="30"/>
                <w:szCs w:val="30"/>
              </w:rPr>
              <w:t>INCI</w:t>
            </w:r>
            <w:r w:rsidRPr="00BC0556">
              <w:rPr>
                <w:rFonts w:ascii="Times New Roman" w:eastAsia="仿宋_GB2312" w:hAnsi="Times New Roman" w:cs="Times New Roman" w:hint="eastAsia"/>
                <w:sz w:val="30"/>
                <w:szCs w:val="30"/>
              </w:rPr>
              <w:t>名称</w:t>
            </w:r>
            <w:r w:rsidRPr="00BC0556">
              <w:rPr>
                <w:rFonts w:ascii="Times New Roman" w:eastAsia="仿宋_GB2312" w:hAnsi="Times New Roman" w:cs="Times New Roman"/>
                <w:sz w:val="30"/>
                <w:szCs w:val="30"/>
              </w:rPr>
              <w:t>/</w:t>
            </w:r>
            <w:r w:rsidRPr="00BC0556">
              <w:rPr>
                <w:rFonts w:ascii="Times New Roman" w:eastAsia="仿宋_GB2312" w:hAnsi="Times New Roman" w:cs="Times New Roman" w:hint="eastAsia"/>
                <w:sz w:val="30"/>
                <w:szCs w:val="30"/>
              </w:rPr>
              <w:t>英文名称</w:t>
            </w:r>
          </w:p>
        </w:tc>
        <w:tc>
          <w:tcPr>
            <w:tcW w:w="5549" w:type="dxa"/>
            <w:vAlign w:val="center"/>
          </w:tcPr>
          <w:p w14:paraId="0058CFCD" w14:textId="77777777" w:rsidR="0060573C" w:rsidRPr="00BC0556" w:rsidRDefault="008D3897" w:rsidP="00BC0556">
            <w:pPr>
              <w:spacing w:line="560" w:lineRule="exact"/>
              <w:jc w:val="center"/>
              <w:rPr>
                <w:rFonts w:ascii="Times New Roman" w:eastAsia="仿宋_GB2312" w:hAnsi="Times New Roman" w:cs="Times New Roman"/>
                <w:sz w:val="30"/>
                <w:szCs w:val="30"/>
              </w:rPr>
            </w:pPr>
            <w:r w:rsidRPr="00BC0556">
              <w:rPr>
                <w:rFonts w:ascii="Times New Roman" w:eastAsia="仿宋_GB2312" w:hAnsi="Times New Roman" w:cs="Times New Roman"/>
                <w:sz w:val="30"/>
                <w:szCs w:val="30"/>
              </w:rPr>
              <w:t>DECYL ALCOHOL</w:t>
            </w:r>
          </w:p>
        </w:tc>
      </w:tr>
      <w:tr w:rsidR="0060573C" w:rsidRPr="00A34131" w14:paraId="2618EF6B" w14:textId="77777777" w:rsidTr="00BC0556">
        <w:trPr>
          <w:trHeight w:val="696"/>
          <w:jc w:val="center"/>
        </w:trPr>
        <w:tc>
          <w:tcPr>
            <w:tcW w:w="2951" w:type="dxa"/>
            <w:vAlign w:val="center"/>
          </w:tcPr>
          <w:p w14:paraId="322D500C" w14:textId="77777777" w:rsidR="0060573C" w:rsidRPr="00BC0556" w:rsidRDefault="008D3897" w:rsidP="00BC0556">
            <w:pPr>
              <w:spacing w:line="560" w:lineRule="exact"/>
              <w:jc w:val="center"/>
              <w:rPr>
                <w:rFonts w:ascii="Times New Roman" w:eastAsia="仿宋_GB2312" w:hAnsi="Times New Roman" w:cs="Times New Roman"/>
                <w:sz w:val="30"/>
                <w:szCs w:val="30"/>
              </w:rPr>
            </w:pPr>
            <w:r w:rsidRPr="00BC0556">
              <w:rPr>
                <w:rFonts w:ascii="Times New Roman" w:eastAsia="仿宋_GB2312" w:hAnsi="Times New Roman" w:cs="Times New Roman" w:hint="eastAsia"/>
                <w:sz w:val="30"/>
                <w:szCs w:val="30"/>
              </w:rPr>
              <w:t>结构式</w:t>
            </w:r>
          </w:p>
        </w:tc>
        <w:tc>
          <w:tcPr>
            <w:tcW w:w="5549" w:type="dxa"/>
            <w:vAlign w:val="center"/>
          </w:tcPr>
          <w:p w14:paraId="0F64B8F9" w14:textId="77777777" w:rsidR="0060573C" w:rsidRPr="00BC0556" w:rsidRDefault="008D3897" w:rsidP="00BC0556">
            <w:pPr>
              <w:spacing w:line="560" w:lineRule="exact"/>
              <w:jc w:val="center"/>
              <w:rPr>
                <w:rFonts w:ascii="Times New Roman" w:eastAsia="仿宋_GB2312" w:hAnsi="Times New Roman" w:cs="Times New Roman"/>
                <w:sz w:val="30"/>
                <w:szCs w:val="30"/>
              </w:rPr>
            </w:pPr>
            <w:r w:rsidRPr="00BC0556">
              <w:rPr>
                <w:rFonts w:ascii="Times New Roman" w:eastAsia="仿宋_GB2312" w:hAnsi="Times New Roman" w:cs="Times New Roman"/>
                <w:noProof/>
                <w:sz w:val="30"/>
                <w:szCs w:val="30"/>
              </w:rPr>
              <w:drawing>
                <wp:inline distT="0" distB="0" distL="0" distR="0" wp14:anchorId="58BCB304" wp14:editId="5A2C87C8">
                  <wp:extent cx="2087880" cy="170180"/>
                  <wp:effectExtent l="0" t="0" r="0" b="1270"/>
                  <wp:docPr id="801440889" name="图片 1" descr="正癸醇 结构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1440889" name="图片 1" descr="正癸醇 结构式"/>
                          <pic:cNvPicPr>
                            <a:picLocks noChangeAspect="1" noChangeArrowheads="1"/>
                          </pic:cNvPicPr>
                        </pic:nvPicPr>
                        <pic:blipFill>
                          <a:blip r:embed="rId11">
                            <a:extLst>
                              <a:ext uri="{28A0092B-C50C-407E-A947-70E740481C1C}">
                                <a14:useLocalDpi xmlns:a14="http://schemas.microsoft.com/office/drawing/2010/main" val="0"/>
                              </a:ext>
                            </a:extLst>
                          </a:blip>
                          <a:srcRect b="5952"/>
                          <a:stretch>
                            <a:fillRect/>
                          </a:stretch>
                        </pic:blipFill>
                        <pic:spPr>
                          <a:xfrm>
                            <a:off x="0" y="0"/>
                            <a:ext cx="2088000" cy="170759"/>
                          </a:xfrm>
                          <a:prstGeom prst="rect">
                            <a:avLst/>
                          </a:prstGeom>
                          <a:noFill/>
                          <a:ln>
                            <a:noFill/>
                          </a:ln>
                        </pic:spPr>
                      </pic:pic>
                    </a:graphicData>
                  </a:graphic>
                </wp:inline>
              </w:drawing>
            </w:r>
          </w:p>
        </w:tc>
      </w:tr>
      <w:tr w:rsidR="0060573C" w:rsidRPr="00A34131" w14:paraId="53FAB3FD" w14:textId="77777777" w:rsidTr="00BC0556">
        <w:trPr>
          <w:jc w:val="center"/>
        </w:trPr>
        <w:tc>
          <w:tcPr>
            <w:tcW w:w="2951" w:type="dxa"/>
            <w:vAlign w:val="center"/>
          </w:tcPr>
          <w:p w14:paraId="25A58FE0" w14:textId="77777777" w:rsidR="0060573C" w:rsidRPr="00BC0556" w:rsidRDefault="008D3897" w:rsidP="00BC0556">
            <w:pPr>
              <w:spacing w:line="560" w:lineRule="exact"/>
              <w:jc w:val="center"/>
              <w:rPr>
                <w:rFonts w:ascii="Times New Roman" w:eastAsia="仿宋_GB2312" w:hAnsi="Times New Roman" w:cs="Times New Roman"/>
                <w:sz w:val="30"/>
                <w:szCs w:val="30"/>
              </w:rPr>
            </w:pPr>
            <w:r w:rsidRPr="00BC0556">
              <w:rPr>
                <w:rFonts w:ascii="Times New Roman" w:eastAsia="仿宋_GB2312" w:hAnsi="Times New Roman" w:cs="Times New Roman"/>
                <w:sz w:val="30"/>
                <w:szCs w:val="30"/>
              </w:rPr>
              <w:t>CAS</w:t>
            </w:r>
            <w:r w:rsidRPr="00BC0556">
              <w:rPr>
                <w:rFonts w:ascii="Times New Roman" w:eastAsia="仿宋_GB2312" w:hAnsi="Times New Roman" w:cs="Times New Roman" w:hint="eastAsia"/>
                <w:sz w:val="30"/>
                <w:szCs w:val="30"/>
              </w:rPr>
              <w:t>号</w:t>
            </w:r>
          </w:p>
        </w:tc>
        <w:tc>
          <w:tcPr>
            <w:tcW w:w="5549" w:type="dxa"/>
            <w:vAlign w:val="center"/>
          </w:tcPr>
          <w:p w14:paraId="5B8D3A19" w14:textId="77777777" w:rsidR="0060573C" w:rsidRPr="00BC0556" w:rsidRDefault="008D3897" w:rsidP="00BC0556">
            <w:pPr>
              <w:spacing w:line="560" w:lineRule="exact"/>
              <w:jc w:val="center"/>
              <w:rPr>
                <w:rFonts w:ascii="Times New Roman" w:eastAsia="仿宋_GB2312" w:hAnsi="Times New Roman" w:cs="Times New Roman"/>
                <w:sz w:val="30"/>
                <w:szCs w:val="30"/>
              </w:rPr>
            </w:pPr>
            <w:r w:rsidRPr="00BC0556">
              <w:rPr>
                <w:rFonts w:ascii="Times New Roman" w:eastAsia="仿宋_GB2312" w:hAnsi="Times New Roman" w:cs="Times New Roman"/>
                <w:sz w:val="30"/>
                <w:szCs w:val="30"/>
              </w:rPr>
              <w:t>112-30-1</w:t>
            </w:r>
          </w:p>
        </w:tc>
      </w:tr>
      <w:tr w:rsidR="0060573C" w:rsidRPr="00A34131" w14:paraId="4F30DABE" w14:textId="77777777" w:rsidTr="00BC0556">
        <w:trPr>
          <w:jc w:val="center"/>
        </w:trPr>
        <w:tc>
          <w:tcPr>
            <w:tcW w:w="2951" w:type="dxa"/>
            <w:vAlign w:val="center"/>
          </w:tcPr>
          <w:p w14:paraId="53D7C1C2" w14:textId="77777777" w:rsidR="0060573C" w:rsidRPr="00BC0556" w:rsidRDefault="008D3897" w:rsidP="00BC0556">
            <w:pPr>
              <w:spacing w:line="560" w:lineRule="exact"/>
              <w:jc w:val="center"/>
              <w:rPr>
                <w:rFonts w:ascii="Times New Roman" w:eastAsia="仿宋_GB2312" w:hAnsi="Times New Roman" w:cs="Times New Roman"/>
                <w:sz w:val="30"/>
                <w:szCs w:val="30"/>
              </w:rPr>
            </w:pPr>
            <w:r w:rsidRPr="00BC0556">
              <w:rPr>
                <w:rFonts w:ascii="Times New Roman" w:eastAsia="仿宋_GB2312" w:hAnsi="Times New Roman" w:cs="Times New Roman" w:hint="eastAsia"/>
                <w:sz w:val="30"/>
                <w:szCs w:val="30"/>
              </w:rPr>
              <w:t>分子式</w:t>
            </w:r>
          </w:p>
        </w:tc>
        <w:tc>
          <w:tcPr>
            <w:tcW w:w="5549" w:type="dxa"/>
            <w:vAlign w:val="center"/>
          </w:tcPr>
          <w:p w14:paraId="173108F2" w14:textId="77777777" w:rsidR="0060573C" w:rsidRPr="00BC0556" w:rsidRDefault="008D3897" w:rsidP="00BC0556">
            <w:pPr>
              <w:spacing w:line="560" w:lineRule="exact"/>
              <w:jc w:val="center"/>
              <w:rPr>
                <w:rFonts w:ascii="Times New Roman" w:eastAsia="仿宋_GB2312" w:hAnsi="Times New Roman" w:cs="Times New Roman"/>
                <w:sz w:val="30"/>
                <w:szCs w:val="30"/>
              </w:rPr>
            </w:pPr>
            <w:r w:rsidRPr="00BC0556">
              <w:rPr>
                <w:rFonts w:ascii="Times New Roman" w:eastAsia="仿宋_GB2312" w:hAnsi="Times New Roman" w:cs="Times New Roman"/>
                <w:sz w:val="30"/>
                <w:szCs w:val="30"/>
              </w:rPr>
              <w:t>C</w:t>
            </w:r>
            <w:r w:rsidRPr="00BC0556">
              <w:rPr>
                <w:rFonts w:ascii="Times New Roman" w:eastAsia="仿宋_GB2312" w:hAnsi="Times New Roman" w:cs="Times New Roman"/>
                <w:sz w:val="30"/>
                <w:szCs w:val="30"/>
                <w:vertAlign w:val="subscript"/>
              </w:rPr>
              <w:t>10</w:t>
            </w:r>
            <w:r w:rsidRPr="00BC0556">
              <w:rPr>
                <w:rFonts w:ascii="Times New Roman" w:eastAsia="仿宋_GB2312" w:hAnsi="Times New Roman" w:cs="Times New Roman"/>
                <w:sz w:val="30"/>
                <w:szCs w:val="30"/>
              </w:rPr>
              <w:t>H</w:t>
            </w:r>
            <w:r w:rsidRPr="00BC0556">
              <w:rPr>
                <w:rFonts w:ascii="Times New Roman" w:eastAsia="仿宋_GB2312" w:hAnsi="Times New Roman" w:cs="Times New Roman"/>
                <w:sz w:val="30"/>
                <w:szCs w:val="30"/>
                <w:vertAlign w:val="subscript"/>
              </w:rPr>
              <w:t>22</w:t>
            </w:r>
            <w:r w:rsidRPr="00BC0556">
              <w:rPr>
                <w:rFonts w:ascii="Times New Roman" w:eastAsia="仿宋_GB2312" w:hAnsi="Times New Roman" w:cs="Times New Roman"/>
                <w:sz w:val="30"/>
                <w:szCs w:val="30"/>
              </w:rPr>
              <w:t>O</w:t>
            </w:r>
          </w:p>
        </w:tc>
      </w:tr>
      <w:tr w:rsidR="0060573C" w:rsidRPr="00A34131" w14:paraId="13984BFC" w14:textId="77777777" w:rsidTr="00BC0556">
        <w:trPr>
          <w:jc w:val="center"/>
        </w:trPr>
        <w:tc>
          <w:tcPr>
            <w:tcW w:w="2951" w:type="dxa"/>
            <w:vAlign w:val="center"/>
          </w:tcPr>
          <w:p w14:paraId="20449905" w14:textId="77777777" w:rsidR="0060573C" w:rsidRPr="00BC0556" w:rsidRDefault="008D3897" w:rsidP="00BC0556">
            <w:pPr>
              <w:spacing w:line="560" w:lineRule="exact"/>
              <w:jc w:val="center"/>
              <w:rPr>
                <w:rFonts w:ascii="Times New Roman" w:eastAsia="仿宋_GB2312" w:hAnsi="Times New Roman" w:cs="Times New Roman"/>
                <w:sz w:val="30"/>
                <w:szCs w:val="30"/>
              </w:rPr>
            </w:pPr>
            <w:r w:rsidRPr="00BC0556">
              <w:rPr>
                <w:rFonts w:ascii="Times New Roman" w:eastAsia="仿宋_GB2312" w:hAnsi="Times New Roman" w:cs="Times New Roman" w:hint="eastAsia"/>
                <w:sz w:val="30"/>
                <w:szCs w:val="30"/>
              </w:rPr>
              <w:t>分子质量</w:t>
            </w:r>
          </w:p>
        </w:tc>
        <w:tc>
          <w:tcPr>
            <w:tcW w:w="5549" w:type="dxa"/>
            <w:vAlign w:val="center"/>
          </w:tcPr>
          <w:p w14:paraId="02AF212C" w14:textId="77777777" w:rsidR="0060573C" w:rsidRPr="00BC0556" w:rsidRDefault="008D3897" w:rsidP="00BC0556">
            <w:pPr>
              <w:spacing w:line="560" w:lineRule="exact"/>
              <w:jc w:val="center"/>
              <w:rPr>
                <w:rFonts w:ascii="Times New Roman" w:eastAsia="仿宋_GB2312" w:hAnsi="Times New Roman" w:cs="Times New Roman"/>
                <w:sz w:val="30"/>
                <w:szCs w:val="30"/>
              </w:rPr>
            </w:pPr>
            <w:r w:rsidRPr="00BC0556">
              <w:rPr>
                <w:rFonts w:ascii="Times New Roman" w:eastAsia="仿宋_GB2312" w:hAnsi="Times New Roman" w:cs="Times New Roman"/>
                <w:sz w:val="30"/>
                <w:szCs w:val="30"/>
              </w:rPr>
              <w:t>158.28</w:t>
            </w:r>
          </w:p>
        </w:tc>
      </w:tr>
      <w:tr w:rsidR="0060573C" w:rsidRPr="00A34131" w14:paraId="107A07BC" w14:textId="77777777" w:rsidTr="00BC0556">
        <w:trPr>
          <w:jc w:val="center"/>
        </w:trPr>
        <w:tc>
          <w:tcPr>
            <w:tcW w:w="2951" w:type="dxa"/>
            <w:vAlign w:val="center"/>
          </w:tcPr>
          <w:p w14:paraId="54A7C276" w14:textId="77777777" w:rsidR="0060573C" w:rsidRPr="00BC0556" w:rsidRDefault="008D3897" w:rsidP="00BC0556">
            <w:pPr>
              <w:spacing w:line="560" w:lineRule="exact"/>
              <w:jc w:val="center"/>
              <w:rPr>
                <w:rFonts w:ascii="Times New Roman" w:eastAsia="仿宋_GB2312" w:hAnsi="Times New Roman" w:cs="Times New Roman"/>
                <w:sz w:val="30"/>
                <w:szCs w:val="30"/>
              </w:rPr>
            </w:pPr>
            <w:r w:rsidRPr="00BC0556">
              <w:rPr>
                <w:rFonts w:ascii="Times New Roman" w:eastAsia="仿宋_GB2312" w:hAnsi="Times New Roman" w:cs="Times New Roman" w:hint="eastAsia"/>
                <w:sz w:val="30"/>
                <w:szCs w:val="30"/>
              </w:rPr>
              <w:t>熔点</w:t>
            </w:r>
            <w:r w:rsidRPr="00BC0556">
              <w:rPr>
                <w:rFonts w:ascii="Times New Roman" w:eastAsia="仿宋_GB2312" w:hAnsi="Times New Roman" w:cs="Times New Roman"/>
                <w:sz w:val="30"/>
                <w:szCs w:val="30"/>
              </w:rPr>
              <w:t>/</w:t>
            </w:r>
            <w:r w:rsidRPr="00BC0556">
              <w:rPr>
                <w:rFonts w:ascii="Times New Roman" w:eastAsia="仿宋_GB2312" w:hAnsi="Times New Roman" w:cs="Times New Roman" w:hint="eastAsia"/>
                <w:sz w:val="30"/>
                <w:szCs w:val="30"/>
              </w:rPr>
              <w:t>℃</w:t>
            </w:r>
          </w:p>
        </w:tc>
        <w:tc>
          <w:tcPr>
            <w:tcW w:w="5549" w:type="dxa"/>
            <w:vAlign w:val="center"/>
          </w:tcPr>
          <w:p w14:paraId="42DC1763" w14:textId="77777777" w:rsidR="0060573C" w:rsidRPr="00BC0556" w:rsidRDefault="008D3897" w:rsidP="00BC0556">
            <w:pPr>
              <w:spacing w:line="560" w:lineRule="exact"/>
              <w:jc w:val="center"/>
              <w:rPr>
                <w:rFonts w:ascii="Times New Roman" w:eastAsia="仿宋_GB2312" w:hAnsi="Times New Roman" w:cs="Times New Roman"/>
                <w:sz w:val="30"/>
                <w:szCs w:val="30"/>
              </w:rPr>
            </w:pPr>
            <w:r w:rsidRPr="00BC0556">
              <w:rPr>
                <w:rFonts w:ascii="Times New Roman" w:eastAsia="仿宋_GB2312" w:hAnsi="Times New Roman" w:cs="Times New Roman"/>
                <w:sz w:val="30"/>
                <w:szCs w:val="30"/>
              </w:rPr>
              <w:t>6.9</w:t>
            </w:r>
          </w:p>
        </w:tc>
      </w:tr>
      <w:tr w:rsidR="0060573C" w:rsidRPr="00A34131" w14:paraId="09918950" w14:textId="77777777" w:rsidTr="00BC0556">
        <w:trPr>
          <w:jc w:val="center"/>
        </w:trPr>
        <w:tc>
          <w:tcPr>
            <w:tcW w:w="2951" w:type="dxa"/>
            <w:vAlign w:val="center"/>
          </w:tcPr>
          <w:p w14:paraId="348777D0" w14:textId="77777777" w:rsidR="0060573C" w:rsidRPr="00BC0556" w:rsidRDefault="008D3897" w:rsidP="00BC0556">
            <w:pPr>
              <w:spacing w:line="560" w:lineRule="exact"/>
              <w:jc w:val="center"/>
              <w:rPr>
                <w:rFonts w:ascii="Times New Roman" w:eastAsia="仿宋_GB2312" w:hAnsi="Times New Roman" w:cs="Times New Roman"/>
                <w:sz w:val="30"/>
                <w:szCs w:val="30"/>
              </w:rPr>
            </w:pPr>
            <w:proofErr w:type="gramStart"/>
            <w:r w:rsidRPr="00BC0556">
              <w:rPr>
                <w:rFonts w:ascii="Times New Roman" w:eastAsia="仿宋_GB2312" w:hAnsi="Times New Roman" w:cs="Times New Roman" w:hint="eastAsia"/>
                <w:sz w:val="30"/>
                <w:szCs w:val="30"/>
              </w:rPr>
              <w:t>蒸气</w:t>
            </w:r>
            <w:proofErr w:type="gramEnd"/>
            <w:r w:rsidRPr="00BC0556">
              <w:rPr>
                <w:rFonts w:ascii="Times New Roman" w:eastAsia="仿宋_GB2312" w:hAnsi="Times New Roman" w:cs="Times New Roman" w:hint="eastAsia"/>
                <w:sz w:val="30"/>
                <w:szCs w:val="30"/>
              </w:rPr>
              <w:t>压</w:t>
            </w:r>
            <w:r w:rsidRPr="00BC0556">
              <w:rPr>
                <w:rFonts w:ascii="Times New Roman" w:eastAsia="仿宋_GB2312" w:hAnsi="Times New Roman" w:cs="Times New Roman"/>
                <w:sz w:val="30"/>
                <w:szCs w:val="30"/>
              </w:rPr>
              <w:t>/ Pa</w:t>
            </w:r>
          </w:p>
        </w:tc>
        <w:tc>
          <w:tcPr>
            <w:tcW w:w="5549" w:type="dxa"/>
            <w:vAlign w:val="center"/>
          </w:tcPr>
          <w:p w14:paraId="4C0C2919" w14:textId="77777777" w:rsidR="0060573C" w:rsidRPr="00BC0556" w:rsidRDefault="008D3897" w:rsidP="00BC0556">
            <w:pPr>
              <w:spacing w:line="560" w:lineRule="exact"/>
              <w:jc w:val="center"/>
              <w:rPr>
                <w:rFonts w:ascii="Times New Roman" w:eastAsia="仿宋_GB2312" w:hAnsi="Times New Roman" w:cs="Times New Roman"/>
                <w:sz w:val="30"/>
                <w:szCs w:val="30"/>
              </w:rPr>
            </w:pPr>
            <w:r w:rsidRPr="00BC0556">
              <w:rPr>
                <w:rFonts w:ascii="Times New Roman" w:eastAsia="仿宋_GB2312" w:hAnsi="Times New Roman" w:cs="Times New Roman"/>
                <w:sz w:val="30"/>
                <w:szCs w:val="30"/>
              </w:rPr>
              <w:t>1.13</w:t>
            </w:r>
            <w:r w:rsidRPr="00BC0556">
              <w:rPr>
                <w:rFonts w:ascii="Times New Roman" w:eastAsia="仿宋_GB2312" w:hAnsi="Times New Roman" w:cs="Times New Roman" w:hint="eastAsia"/>
                <w:sz w:val="30"/>
                <w:szCs w:val="30"/>
              </w:rPr>
              <w:t>（</w:t>
            </w:r>
            <w:r w:rsidRPr="00BC0556">
              <w:rPr>
                <w:rFonts w:ascii="Times New Roman" w:eastAsia="仿宋_GB2312" w:hAnsi="Times New Roman" w:cs="Times New Roman"/>
                <w:sz w:val="30"/>
                <w:szCs w:val="30"/>
              </w:rPr>
              <w:t>25</w:t>
            </w:r>
            <w:r w:rsidRPr="00BC0556">
              <w:rPr>
                <w:rFonts w:ascii="Times New Roman" w:eastAsia="仿宋_GB2312" w:hAnsi="Times New Roman" w:cs="Times New Roman" w:hint="eastAsia"/>
                <w:sz w:val="30"/>
                <w:szCs w:val="30"/>
              </w:rPr>
              <w:t>℃）</w:t>
            </w:r>
          </w:p>
        </w:tc>
      </w:tr>
      <w:tr w:rsidR="0060573C" w:rsidRPr="00A34131" w14:paraId="7F38B007" w14:textId="77777777" w:rsidTr="00BC0556">
        <w:trPr>
          <w:jc w:val="center"/>
        </w:trPr>
        <w:tc>
          <w:tcPr>
            <w:tcW w:w="2951" w:type="dxa"/>
            <w:vAlign w:val="center"/>
          </w:tcPr>
          <w:p w14:paraId="2F4D84C0" w14:textId="77777777" w:rsidR="0060573C" w:rsidRPr="00BC0556" w:rsidRDefault="008D3897" w:rsidP="00BC0556">
            <w:pPr>
              <w:spacing w:line="560" w:lineRule="exact"/>
              <w:jc w:val="center"/>
              <w:rPr>
                <w:rFonts w:ascii="Times New Roman" w:eastAsia="仿宋_GB2312" w:hAnsi="Times New Roman" w:cs="Times New Roman"/>
                <w:sz w:val="30"/>
                <w:szCs w:val="30"/>
              </w:rPr>
            </w:pPr>
            <w:r w:rsidRPr="00BC0556">
              <w:rPr>
                <w:rFonts w:ascii="Times New Roman" w:eastAsia="仿宋_GB2312" w:hAnsi="Times New Roman" w:cs="Times New Roman" w:hint="eastAsia"/>
                <w:sz w:val="30"/>
                <w:szCs w:val="30"/>
              </w:rPr>
              <w:t>水溶解性</w:t>
            </w:r>
            <w:r w:rsidRPr="00BC0556">
              <w:rPr>
                <w:rFonts w:ascii="Times New Roman" w:eastAsia="仿宋_GB2312" w:hAnsi="Times New Roman" w:cs="Times New Roman"/>
                <w:sz w:val="30"/>
                <w:szCs w:val="30"/>
              </w:rPr>
              <w:t>/ mg/L</w:t>
            </w:r>
          </w:p>
        </w:tc>
        <w:tc>
          <w:tcPr>
            <w:tcW w:w="5549" w:type="dxa"/>
            <w:vAlign w:val="center"/>
          </w:tcPr>
          <w:p w14:paraId="4BEA868D" w14:textId="77777777" w:rsidR="0060573C" w:rsidRPr="00BC0556" w:rsidRDefault="008D3897" w:rsidP="00BC0556">
            <w:pPr>
              <w:spacing w:line="560" w:lineRule="exact"/>
              <w:jc w:val="center"/>
              <w:rPr>
                <w:rFonts w:ascii="Times New Roman" w:eastAsia="仿宋_GB2312" w:hAnsi="Times New Roman" w:cs="Times New Roman"/>
                <w:sz w:val="30"/>
                <w:szCs w:val="30"/>
              </w:rPr>
            </w:pPr>
            <w:r w:rsidRPr="00BC0556">
              <w:rPr>
                <w:rFonts w:ascii="Times New Roman" w:eastAsia="仿宋_GB2312" w:hAnsi="Times New Roman" w:cs="Times New Roman"/>
                <w:sz w:val="30"/>
                <w:szCs w:val="30"/>
              </w:rPr>
              <w:t>37mg/L</w:t>
            </w:r>
            <w:r w:rsidRPr="00BC0556">
              <w:rPr>
                <w:rFonts w:ascii="Times New Roman" w:eastAsia="仿宋_GB2312" w:hAnsi="Times New Roman" w:cs="Times New Roman" w:hint="eastAsia"/>
                <w:sz w:val="30"/>
                <w:szCs w:val="30"/>
              </w:rPr>
              <w:t>（</w:t>
            </w:r>
            <w:r w:rsidRPr="00BC0556">
              <w:rPr>
                <w:rFonts w:ascii="Times New Roman" w:eastAsia="仿宋_GB2312" w:hAnsi="Times New Roman" w:cs="Times New Roman"/>
                <w:sz w:val="30"/>
                <w:szCs w:val="30"/>
              </w:rPr>
              <w:t>25</w:t>
            </w:r>
            <w:r w:rsidRPr="00BC0556">
              <w:rPr>
                <w:rFonts w:ascii="Times New Roman" w:eastAsia="仿宋_GB2312" w:hAnsi="Times New Roman" w:cs="Times New Roman" w:hint="eastAsia"/>
                <w:sz w:val="30"/>
                <w:szCs w:val="30"/>
              </w:rPr>
              <w:t>℃）</w:t>
            </w:r>
          </w:p>
        </w:tc>
      </w:tr>
      <w:tr w:rsidR="0060573C" w:rsidRPr="00A34131" w14:paraId="61490BA4" w14:textId="77777777" w:rsidTr="00BC0556">
        <w:trPr>
          <w:jc w:val="center"/>
        </w:trPr>
        <w:tc>
          <w:tcPr>
            <w:tcW w:w="2951" w:type="dxa"/>
            <w:vAlign w:val="center"/>
          </w:tcPr>
          <w:p w14:paraId="3CC5F075" w14:textId="77777777" w:rsidR="0060573C" w:rsidRPr="00BC0556" w:rsidRDefault="008D3897" w:rsidP="00BC0556">
            <w:pPr>
              <w:spacing w:line="560" w:lineRule="exact"/>
              <w:jc w:val="center"/>
              <w:rPr>
                <w:rFonts w:ascii="Times New Roman" w:eastAsia="仿宋_GB2312" w:hAnsi="Times New Roman" w:cs="Times New Roman"/>
                <w:sz w:val="30"/>
                <w:szCs w:val="30"/>
              </w:rPr>
            </w:pPr>
            <w:r w:rsidRPr="00BC0556">
              <w:rPr>
                <w:rFonts w:ascii="Times New Roman" w:eastAsia="仿宋_GB2312" w:hAnsi="Times New Roman" w:cs="Times New Roman" w:hint="eastAsia"/>
                <w:sz w:val="30"/>
                <w:szCs w:val="30"/>
              </w:rPr>
              <w:t>分配系数（</w:t>
            </w:r>
            <w:r w:rsidRPr="00BC0556">
              <w:rPr>
                <w:rFonts w:ascii="Times New Roman" w:eastAsia="仿宋_GB2312" w:hAnsi="Times New Roman" w:cs="Times New Roman"/>
                <w:sz w:val="30"/>
                <w:szCs w:val="30"/>
              </w:rPr>
              <w:t xml:space="preserve">Log </w:t>
            </w:r>
            <w:proofErr w:type="spellStart"/>
            <w:r w:rsidRPr="00BC0556">
              <w:rPr>
                <w:rFonts w:ascii="Times New Roman" w:eastAsia="仿宋_GB2312" w:hAnsi="Times New Roman" w:cs="Times New Roman"/>
                <w:sz w:val="30"/>
                <w:szCs w:val="30"/>
              </w:rPr>
              <w:t>Pow</w:t>
            </w:r>
            <w:proofErr w:type="spellEnd"/>
            <w:r w:rsidRPr="00BC0556">
              <w:rPr>
                <w:rFonts w:ascii="Times New Roman" w:eastAsia="仿宋_GB2312" w:hAnsi="Times New Roman" w:cs="Times New Roman"/>
                <w:sz w:val="30"/>
                <w:szCs w:val="30"/>
              </w:rPr>
              <w:t>)</w:t>
            </w:r>
          </w:p>
        </w:tc>
        <w:tc>
          <w:tcPr>
            <w:tcW w:w="5549" w:type="dxa"/>
            <w:vAlign w:val="center"/>
          </w:tcPr>
          <w:p w14:paraId="10A69259" w14:textId="77777777" w:rsidR="0060573C" w:rsidRPr="00BC0556" w:rsidRDefault="008D3897" w:rsidP="00BC0556">
            <w:pPr>
              <w:spacing w:line="560" w:lineRule="exact"/>
              <w:jc w:val="center"/>
              <w:rPr>
                <w:rFonts w:ascii="Times New Roman" w:eastAsia="仿宋_GB2312" w:hAnsi="Times New Roman" w:cs="Times New Roman"/>
                <w:sz w:val="30"/>
                <w:szCs w:val="30"/>
              </w:rPr>
            </w:pPr>
            <w:r w:rsidRPr="00BC0556">
              <w:rPr>
                <w:rFonts w:ascii="Times New Roman" w:eastAsia="仿宋_GB2312" w:hAnsi="Times New Roman" w:cs="Times New Roman"/>
                <w:sz w:val="30"/>
                <w:szCs w:val="30"/>
              </w:rPr>
              <w:t>4.5</w:t>
            </w:r>
            <w:r w:rsidRPr="00BC0556">
              <w:rPr>
                <w:rFonts w:ascii="Times New Roman" w:eastAsia="仿宋_GB2312" w:hAnsi="Times New Roman" w:cs="Times New Roman" w:hint="eastAsia"/>
                <w:sz w:val="30"/>
                <w:szCs w:val="30"/>
              </w:rPr>
              <w:t>（</w:t>
            </w:r>
            <w:r w:rsidRPr="00BC0556">
              <w:rPr>
                <w:rFonts w:ascii="Times New Roman" w:eastAsia="仿宋_GB2312" w:hAnsi="Times New Roman" w:cs="Times New Roman"/>
                <w:sz w:val="30"/>
                <w:szCs w:val="30"/>
              </w:rPr>
              <w:t>25</w:t>
            </w:r>
            <w:r w:rsidRPr="00BC0556">
              <w:rPr>
                <w:rFonts w:ascii="Times New Roman" w:eastAsia="仿宋_GB2312" w:hAnsi="Times New Roman" w:cs="Times New Roman" w:hint="eastAsia"/>
                <w:sz w:val="30"/>
                <w:szCs w:val="30"/>
              </w:rPr>
              <w:t>℃）</w:t>
            </w:r>
          </w:p>
        </w:tc>
      </w:tr>
      <w:tr w:rsidR="0060573C" w:rsidRPr="00A34131" w14:paraId="7433308A" w14:textId="77777777" w:rsidTr="00BC0556">
        <w:trPr>
          <w:jc w:val="center"/>
        </w:trPr>
        <w:tc>
          <w:tcPr>
            <w:tcW w:w="2951" w:type="dxa"/>
            <w:vAlign w:val="center"/>
          </w:tcPr>
          <w:p w14:paraId="4A506BF8" w14:textId="77777777" w:rsidR="0060573C" w:rsidRPr="00BC0556" w:rsidRDefault="008D3897" w:rsidP="00BC0556">
            <w:pPr>
              <w:spacing w:line="560" w:lineRule="exact"/>
              <w:jc w:val="center"/>
              <w:rPr>
                <w:rFonts w:ascii="Times New Roman" w:eastAsia="仿宋_GB2312" w:hAnsi="Times New Roman" w:cs="Times New Roman"/>
                <w:sz w:val="30"/>
                <w:szCs w:val="30"/>
              </w:rPr>
            </w:pPr>
            <w:r w:rsidRPr="00BC0556">
              <w:rPr>
                <w:rFonts w:ascii="Times New Roman" w:eastAsia="仿宋_GB2312" w:hAnsi="Times New Roman" w:cs="Times New Roman" w:hint="eastAsia"/>
                <w:sz w:val="30"/>
                <w:szCs w:val="30"/>
              </w:rPr>
              <w:t>酸度系数（</w:t>
            </w:r>
            <w:proofErr w:type="spellStart"/>
            <w:r w:rsidRPr="00BC0556">
              <w:rPr>
                <w:rFonts w:ascii="Times New Roman" w:eastAsia="仿宋_GB2312" w:hAnsi="Times New Roman" w:cs="Times New Roman"/>
                <w:sz w:val="30"/>
                <w:szCs w:val="30"/>
              </w:rPr>
              <w:t>pKa</w:t>
            </w:r>
            <w:proofErr w:type="spellEnd"/>
            <w:r w:rsidRPr="00BC0556">
              <w:rPr>
                <w:rFonts w:ascii="Times New Roman" w:eastAsia="仿宋_GB2312" w:hAnsi="Times New Roman" w:cs="Times New Roman" w:hint="eastAsia"/>
                <w:sz w:val="30"/>
                <w:szCs w:val="30"/>
              </w:rPr>
              <w:t>）</w:t>
            </w:r>
          </w:p>
        </w:tc>
        <w:tc>
          <w:tcPr>
            <w:tcW w:w="5549" w:type="dxa"/>
            <w:vAlign w:val="center"/>
          </w:tcPr>
          <w:p w14:paraId="0A4AD753" w14:textId="77777777" w:rsidR="0060573C" w:rsidRPr="00BC0556" w:rsidRDefault="008D3897" w:rsidP="00BC0556">
            <w:pPr>
              <w:spacing w:line="560" w:lineRule="exact"/>
              <w:jc w:val="center"/>
              <w:rPr>
                <w:rFonts w:ascii="Times New Roman" w:eastAsia="仿宋_GB2312" w:hAnsi="Times New Roman" w:cs="Times New Roman"/>
                <w:sz w:val="30"/>
                <w:szCs w:val="30"/>
              </w:rPr>
            </w:pPr>
            <w:r w:rsidRPr="00BC0556">
              <w:rPr>
                <w:rFonts w:ascii="Times New Roman" w:eastAsia="仿宋_GB2312" w:hAnsi="Times New Roman" w:cs="Times New Roman"/>
                <w:sz w:val="30"/>
                <w:szCs w:val="30"/>
              </w:rPr>
              <w:t>15.21</w:t>
            </w:r>
            <w:r w:rsidRPr="00BC0556">
              <w:rPr>
                <w:rFonts w:ascii="Times New Roman" w:eastAsia="仿宋_GB2312" w:hAnsi="Times New Roman" w:cs="Times New Roman" w:hint="eastAsia"/>
                <w:sz w:val="30"/>
                <w:szCs w:val="30"/>
              </w:rPr>
              <w:t>（</w:t>
            </w:r>
            <w:r w:rsidRPr="00BC0556">
              <w:rPr>
                <w:rFonts w:ascii="Times New Roman" w:eastAsia="仿宋_GB2312" w:hAnsi="Times New Roman" w:cs="Times New Roman"/>
                <w:sz w:val="30"/>
                <w:szCs w:val="30"/>
              </w:rPr>
              <w:t>25</w:t>
            </w:r>
            <w:r w:rsidRPr="00BC0556">
              <w:rPr>
                <w:rFonts w:ascii="Times New Roman" w:eastAsia="仿宋_GB2312" w:hAnsi="Times New Roman" w:cs="Times New Roman" w:hint="eastAsia"/>
                <w:sz w:val="30"/>
                <w:szCs w:val="30"/>
              </w:rPr>
              <w:t>℃）</w:t>
            </w:r>
          </w:p>
        </w:tc>
      </w:tr>
      <w:tr w:rsidR="0060573C" w:rsidRPr="00A34131" w14:paraId="576EC16B" w14:textId="77777777" w:rsidTr="00BC0556">
        <w:trPr>
          <w:jc w:val="center"/>
        </w:trPr>
        <w:tc>
          <w:tcPr>
            <w:tcW w:w="2951" w:type="dxa"/>
            <w:vAlign w:val="center"/>
          </w:tcPr>
          <w:p w14:paraId="6ADA1079" w14:textId="77777777" w:rsidR="0060573C" w:rsidRPr="00BC0556" w:rsidRDefault="008D3897" w:rsidP="00BC0556">
            <w:pPr>
              <w:spacing w:line="560" w:lineRule="exact"/>
              <w:jc w:val="center"/>
              <w:rPr>
                <w:rFonts w:ascii="Times New Roman" w:eastAsia="仿宋_GB2312" w:hAnsi="Times New Roman" w:cs="Times New Roman"/>
                <w:sz w:val="30"/>
                <w:szCs w:val="30"/>
              </w:rPr>
            </w:pPr>
            <w:r w:rsidRPr="00BC0556">
              <w:rPr>
                <w:rFonts w:ascii="Times New Roman" w:eastAsia="仿宋_GB2312" w:hAnsi="Times New Roman" w:cs="Times New Roman" w:hint="eastAsia"/>
                <w:sz w:val="30"/>
                <w:szCs w:val="30"/>
              </w:rPr>
              <w:t>急性毒性</w:t>
            </w:r>
          </w:p>
        </w:tc>
        <w:tc>
          <w:tcPr>
            <w:tcW w:w="5549" w:type="dxa"/>
            <w:vAlign w:val="center"/>
          </w:tcPr>
          <w:p w14:paraId="4AB6D2FD" w14:textId="77777777" w:rsidR="0060573C" w:rsidRPr="00BC0556" w:rsidRDefault="008D3897" w:rsidP="00BC0556">
            <w:pPr>
              <w:spacing w:line="560" w:lineRule="exact"/>
              <w:jc w:val="center"/>
              <w:rPr>
                <w:rFonts w:ascii="Times New Roman" w:eastAsia="仿宋_GB2312" w:hAnsi="Times New Roman" w:cs="Times New Roman"/>
                <w:sz w:val="30"/>
                <w:szCs w:val="30"/>
              </w:rPr>
            </w:pPr>
            <w:r w:rsidRPr="00BC0556">
              <w:rPr>
                <w:rFonts w:ascii="Times New Roman" w:eastAsia="仿宋_GB2312" w:hAnsi="Times New Roman" w:cs="Times New Roman"/>
                <w:sz w:val="30"/>
                <w:szCs w:val="30"/>
              </w:rPr>
              <w:t>LD</w:t>
            </w:r>
            <w:r w:rsidRPr="00BC0556">
              <w:rPr>
                <w:rFonts w:ascii="Times New Roman" w:eastAsia="仿宋_GB2312" w:hAnsi="Times New Roman" w:cs="Times New Roman"/>
                <w:sz w:val="30"/>
                <w:szCs w:val="30"/>
                <w:vertAlign w:val="subscript"/>
              </w:rPr>
              <w:t>50</w:t>
            </w:r>
            <w:r w:rsidRPr="00BC0556">
              <w:rPr>
                <w:rFonts w:ascii="Times New Roman" w:eastAsia="仿宋_GB2312" w:hAnsi="Times New Roman" w:cs="Times New Roman" w:hint="eastAsia"/>
                <w:sz w:val="30"/>
                <w:szCs w:val="30"/>
              </w:rPr>
              <w:t>：</w:t>
            </w:r>
            <w:r w:rsidRPr="00BC0556">
              <w:rPr>
                <w:rFonts w:ascii="Times New Roman" w:eastAsia="仿宋_GB2312" w:hAnsi="Times New Roman" w:cs="Times New Roman"/>
                <w:sz w:val="30"/>
                <w:szCs w:val="30"/>
              </w:rPr>
              <w:t xml:space="preserve">&gt;5000 mg/kg </w:t>
            </w:r>
            <w:proofErr w:type="spellStart"/>
            <w:r w:rsidRPr="00BC0556">
              <w:rPr>
                <w:rFonts w:ascii="Times New Roman" w:eastAsia="仿宋_GB2312" w:hAnsi="Times New Roman" w:cs="Times New Roman"/>
                <w:sz w:val="30"/>
                <w:szCs w:val="30"/>
              </w:rPr>
              <w:t>bw</w:t>
            </w:r>
            <w:proofErr w:type="spellEnd"/>
            <w:r w:rsidRPr="00BC0556">
              <w:rPr>
                <w:rFonts w:ascii="Times New Roman" w:eastAsia="仿宋_GB2312" w:hAnsi="Times New Roman" w:cs="Times New Roman"/>
                <w:sz w:val="30"/>
                <w:szCs w:val="30"/>
              </w:rPr>
              <w:t>/day</w:t>
            </w:r>
            <w:r w:rsidRPr="00BC0556">
              <w:rPr>
                <w:rFonts w:ascii="Times New Roman" w:eastAsia="仿宋_GB2312" w:hAnsi="Times New Roman" w:cs="Times New Roman" w:hint="eastAsia"/>
                <w:sz w:val="30"/>
                <w:szCs w:val="30"/>
              </w:rPr>
              <w:t>（大鼠经口）</w:t>
            </w:r>
          </w:p>
          <w:p w14:paraId="62C91670" w14:textId="77777777" w:rsidR="0060573C" w:rsidRPr="00BC0556" w:rsidRDefault="008D3897" w:rsidP="00BC0556">
            <w:pPr>
              <w:spacing w:line="560" w:lineRule="exact"/>
              <w:jc w:val="center"/>
              <w:rPr>
                <w:rFonts w:ascii="Times New Roman" w:eastAsia="仿宋_GB2312" w:hAnsi="Times New Roman" w:cs="Times New Roman"/>
                <w:sz w:val="30"/>
                <w:szCs w:val="30"/>
              </w:rPr>
            </w:pPr>
            <w:r w:rsidRPr="00BC0556">
              <w:rPr>
                <w:rFonts w:ascii="Times New Roman" w:eastAsia="仿宋_GB2312" w:hAnsi="Times New Roman" w:cs="Times New Roman"/>
                <w:sz w:val="30"/>
                <w:szCs w:val="30"/>
              </w:rPr>
              <w:t>LD</w:t>
            </w:r>
            <w:r w:rsidRPr="00BC0556">
              <w:rPr>
                <w:rFonts w:ascii="Times New Roman" w:eastAsia="仿宋_GB2312" w:hAnsi="Times New Roman" w:cs="Times New Roman"/>
                <w:sz w:val="30"/>
                <w:szCs w:val="30"/>
                <w:vertAlign w:val="subscript"/>
              </w:rPr>
              <w:t>50</w:t>
            </w:r>
            <w:r w:rsidRPr="00BC0556">
              <w:rPr>
                <w:rFonts w:ascii="Times New Roman" w:eastAsia="仿宋_GB2312" w:hAnsi="Times New Roman" w:cs="Times New Roman" w:hint="eastAsia"/>
                <w:sz w:val="30"/>
                <w:szCs w:val="30"/>
              </w:rPr>
              <w:t>：</w:t>
            </w:r>
            <w:r w:rsidRPr="00BC0556">
              <w:rPr>
                <w:rFonts w:ascii="Times New Roman" w:eastAsia="仿宋_GB2312" w:hAnsi="Times New Roman" w:cs="Times New Roman"/>
                <w:sz w:val="30"/>
                <w:szCs w:val="30"/>
              </w:rPr>
              <w:t xml:space="preserve">&gt;5000 mg/kg </w:t>
            </w:r>
            <w:proofErr w:type="spellStart"/>
            <w:r w:rsidRPr="00BC0556">
              <w:rPr>
                <w:rFonts w:ascii="Times New Roman" w:eastAsia="仿宋_GB2312" w:hAnsi="Times New Roman" w:cs="Times New Roman"/>
                <w:sz w:val="30"/>
                <w:szCs w:val="30"/>
              </w:rPr>
              <w:t>bw</w:t>
            </w:r>
            <w:proofErr w:type="spellEnd"/>
            <w:r w:rsidRPr="00BC0556">
              <w:rPr>
                <w:rFonts w:ascii="Times New Roman" w:eastAsia="仿宋_GB2312" w:hAnsi="Times New Roman" w:cs="Times New Roman"/>
                <w:sz w:val="30"/>
                <w:szCs w:val="30"/>
              </w:rPr>
              <w:t>/day</w:t>
            </w:r>
            <w:r w:rsidRPr="00BC0556">
              <w:rPr>
                <w:rFonts w:ascii="Times New Roman" w:eastAsia="仿宋_GB2312" w:hAnsi="Times New Roman" w:cs="Times New Roman" w:hint="eastAsia"/>
                <w:sz w:val="30"/>
                <w:szCs w:val="30"/>
              </w:rPr>
              <w:t>（</w:t>
            </w:r>
            <w:proofErr w:type="gramStart"/>
            <w:r w:rsidRPr="00BC0556">
              <w:rPr>
                <w:rFonts w:ascii="Times New Roman" w:eastAsia="仿宋_GB2312" w:hAnsi="Times New Roman" w:cs="Times New Roman" w:hint="eastAsia"/>
                <w:sz w:val="30"/>
                <w:szCs w:val="30"/>
              </w:rPr>
              <w:t>大鼠经皮</w:t>
            </w:r>
            <w:proofErr w:type="gramEnd"/>
            <w:r w:rsidRPr="00BC0556">
              <w:rPr>
                <w:rFonts w:ascii="Times New Roman" w:eastAsia="仿宋_GB2312" w:hAnsi="Times New Roman" w:cs="Times New Roman" w:hint="eastAsia"/>
                <w:sz w:val="30"/>
                <w:szCs w:val="30"/>
              </w:rPr>
              <w:t>）</w:t>
            </w:r>
          </w:p>
        </w:tc>
      </w:tr>
      <w:tr w:rsidR="0060573C" w:rsidRPr="00A34131" w14:paraId="43E25F40" w14:textId="77777777" w:rsidTr="00BC0556">
        <w:trPr>
          <w:jc w:val="center"/>
        </w:trPr>
        <w:tc>
          <w:tcPr>
            <w:tcW w:w="2951" w:type="dxa"/>
            <w:vAlign w:val="center"/>
          </w:tcPr>
          <w:p w14:paraId="4EFF13F1" w14:textId="77777777" w:rsidR="0060573C" w:rsidRPr="00BC0556" w:rsidRDefault="008D3897" w:rsidP="00BC0556">
            <w:pPr>
              <w:spacing w:line="560" w:lineRule="exact"/>
              <w:jc w:val="center"/>
              <w:rPr>
                <w:rFonts w:ascii="Times New Roman" w:eastAsia="仿宋_GB2312" w:hAnsi="Times New Roman" w:cs="Times New Roman"/>
                <w:sz w:val="30"/>
                <w:szCs w:val="30"/>
              </w:rPr>
            </w:pPr>
            <w:r w:rsidRPr="00BC0556">
              <w:rPr>
                <w:rFonts w:ascii="Times New Roman" w:eastAsia="仿宋_GB2312" w:hAnsi="Times New Roman" w:cs="Times New Roman" w:hint="eastAsia"/>
                <w:sz w:val="30"/>
                <w:szCs w:val="30"/>
              </w:rPr>
              <w:t>刺激性</w:t>
            </w:r>
            <w:r w:rsidRPr="00BC0556">
              <w:rPr>
                <w:rFonts w:ascii="Times New Roman" w:eastAsia="仿宋_GB2312" w:hAnsi="Times New Roman" w:cs="Times New Roman"/>
                <w:sz w:val="30"/>
                <w:szCs w:val="30"/>
              </w:rPr>
              <w:t>/</w:t>
            </w:r>
            <w:r w:rsidRPr="00BC0556">
              <w:rPr>
                <w:rFonts w:ascii="Times New Roman" w:eastAsia="仿宋_GB2312" w:hAnsi="Times New Roman" w:cs="Times New Roman" w:hint="eastAsia"/>
                <w:sz w:val="30"/>
                <w:szCs w:val="30"/>
              </w:rPr>
              <w:t>腐蚀性</w:t>
            </w:r>
          </w:p>
        </w:tc>
        <w:tc>
          <w:tcPr>
            <w:tcW w:w="5549" w:type="dxa"/>
            <w:vAlign w:val="center"/>
          </w:tcPr>
          <w:p w14:paraId="2AACD7DF" w14:textId="77777777" w:rsidR="0060573C" w:rsidRPr="00BC0556" w:rsidRDefault="008D3897" w:rsidP="00BC0556">
            <w:pPr>
              <w:spacing w:line="560" w:lineRule="exact"/>
              <w:jc w:val="center"/>
              <w:rPr>
                <w:rFonts w:ascii="Times New Roman" w:eastAsia="仿宋_GB2312" w:hAnsi="Times New Roman" w:cs="Times New Roman"/>
                <w:sz w:val="30"/>
                <w:szCs w:val="30"/>
              </w:rPr>
            </w:pPr>
            <w:r w:rsidRPr="00BC0556">
              <w:rPr>
                <w:rFonts w:ascii="Times New Roman" w:eastAsia="仿宋_GB2312" w:hAnsi="Times New Roman" w:cs="Times New Roman" w:hint="eastAsia"/>
                <w:sz w:val="30"/>
                <w:szCs w:val="30"/>
              </w:rPr>
              <w:t>无刺激性</w:t>
            </w:r>
          </w:p>
        </w:tc>
      </w:tr>
      <w:tr w:rsidR="0060573C" w:rsidRPr="00A34131" w14:paraId="22C6E93D" w14:textId="77777777" w:rsidTr="00BC0556">
        <w:trPr>
          <w:jc w:val="center"/>
        </w:trPr>
        <w:tc>
          <w:tcPr>
            <w:tcW w:w="2951" w:type="dxa"/>
            <w:vAlign w:val="center"/>
          </w:tcPr>
          <w:p w14:paraId="5E6D00E6" w14:textId="77777777" w:rsidR="0060573C" w:rsidRPr="00BC0556" w:rsidRDefault="008D3897" w:rsidP="00BC0556">
            <w:pPr>
              <w:spacing w:line="560" w:lineRule="exact"/>
              <w:jc w:val="center"/>
              <w:rPr>
                <w:rFonts w:ascii="Times New Roman" w:eastAsia="仿宋_GB2312" w:hAnsi="Times New Roman" w:cs="Times New Roman"/>
                <w:sz w:val="30"/>
                <w:szCs w:val="30"/>
              </w:rPr>
            </w:pPr>
            <w:r w:rsidRPr="00BC0556">
              <w:rPr>
                <w:rFonts w:ascii="Times New Roman" w:eastAsia="仿宋_GB2312" w:hAnsi="Times New Roman" w:cs="Times New Roman" w:hint="eastAsia"/>
                <w:sz w:val="30"/>
                <w:szCs w:val="30"/>
              </w:rPr>
              <w:t>皮肤致敏性</w:t>
            </w:r>
          </w:p>
        </w:tc>
        <w:tc>
          <w:tcPr>
            <w:tcW w:w="5549" w:type="dxa"/>
            <w:vAlign w:val="center"/>
          </w:tcPr>
          <w:p w14:paraId="16C871EA" w14:textId="77777777" w:rsidR="0060573C" w:rsidRPr="00BC0556" w:rsidRDefault="008D3897" w:rsidP="00BC0556">
            <w:pPr>
              <w:spacing w:line="560" w:lineRule="exact"/>
              <w:jc w:val="center"/>
              <w:rPr>
                <w:rFonts w:ascii="Times New Roman" w:eastAsia="仿宋_GB2312" w:hAnsi="Times New Roman" w:cs="Times New Roman"/>
                <w:sz w:val="30"/>
                <w:szCs w:val="30"/>
              </w:rPr>
            </w:pPr>
            <w:r w:rsidRPr="00BC0556">
              <w:rPr>
                <w:rFonts w:ascii="Times New Roman" w:eastAsia="仿宋_GB2312" w:hAnsi="Times New Roman" w:cs="Times New Roman" w:hint="eastAsia"/>
                <w:sz w:val="30"/>
                <w:szCs w:val="30"/>
              </w:rPr>
              <w:t>无致敏性</w:t>
            </w:r>
          </w:p>
        </w:tc>
      </w:tr>
      <w:tr w:rsidR="0060573C" w:rsidRPr="00A34131" w14:paraId="666B834C" w14:textId="77777777" w:rsidTr="00BC0556">
        <w:trPr>
          <w:jc w:val="center"/>
        </w:trPr>
        <w:tc>
          <w:tcPr>
            <w:tcW w:w="2951" w:type="dxa"/>
            <w:vAlign w:val="center"/>
          </w:tcPr>
          <w:p w14:paraId="43EE8AB9" w14:textId="77777777" w:rsidR="0060573C" w:rsidRPr="00BC0556" w:rsidRDefault="008D3897" w:rsidP="00BC0556">
            <w:pPr>
              <w:spacing w:line="560" w:lineRule="exact"/>
              <w:jc w:val="center"/>
              <w:rPr>
                <w:rFonts w:ascii="Times New Roman" w:eastAsia="仿宋_GB2312" w:hAnsi="Times New Roman" w:cs="Times New Roman"/>
                <w:sz w:val="30"/>
                <w:szCs w:val="30"/>
              </w:rPr>
            </w:pPr>
            <w:r w:rsidRPr="00BC0556">
              <w:rPr>
                <w:rFonts w:ascii="Times New Roman" w:eastAsia="仿宋_GB2312" w:hAnsi="Times New Roman" w:cs="Times New Roman" w:hint="eastAsia"/>
                <w:sz w:val="30"/>
                <w:szCs w:val="30"/>
              </w:rPr>
              <w:t>遗传毒性</w:t>
            </w:r>
          </w:p>
        </w:tc>
        <w:tc>
          <w:tcPr>
            <w:tcW w:w="5549" w:type="dxa"/>
            <w:vAlign w:val="center"/>
          </w:tcPr>
          <w:p w14:paraId="314CB293" w14:textId="77777777" w:rsidR="0060573C" w:rsidRPr="00BC0556" w:rsidRDefault="008D3897" w:rsidP="00BC0556">
            <w:pPr>
              <w:spacing w:line="560" w:lineRule="exact"/>
              <w:jc w:val="center"/>
              <w:rPr>
                <w:rFonts w:ascii="Times New Roman" w:eastAsia="仿宋_GB2312" w:hAnsi="Times New Roman" w:cs="Times New Roman"/>
                <w:sz w:val="30"/>
                <w:szCs w:val="30"/>
              </w:rPr>
            </w:pPr>
            <w:r w:rsidRPr="00BC0556">
              <w:rPr>
                <w:rFonts w:ascii="Times New Roman" w:eastAsia="仿宋_GB2312" w:hAnsi="Times New Roman" w:cs="Times New Roman" w:hint="eastAsia"/>
                <w:sz w:val="30"/>
                <w:szCs w:val="30"/>
              </w:rPr>
              <w:t>无潜在基因突变性或染色体畸变性</w:t>
            </w:r>
          </w:p>
        </w:tc>
      </w:tr>
      <w:tr w:rsidR="0060573C" w:rsidRPr="00A34131" w14:paraId="29902E52" w14:textId="77777777" w:rsidTr="00BC0556">
        <w:trPr>
          <w:jc w:val="center"/>
        </w:trPr>
        <w:tc>
          <w:tcPr>
            <w:tcW w:w="2951" w:type="dxa"/>
            <w:vAlign w:val="center"/>
          </w:tcPr>
          <w:p w14:paraId="4598E8E7" w14:textId="77777777" w:rsidR="0060573C" w:rsidRPr="00BC0556" w:rsidRDefault="008D3897" w:rsidP="00BC0556">
            <w:pPr>
              <w:spacing w:line="560" w:lineRule="exact"/>
              <w:jc w:val="center"/>
              <w:rPr>
                <w:rFonts w:ascii="Times New Roman" w:eastAsia="仿宋_GB2312" w:hAnsi="Times New Roman" w:cs="Times New Roman"/>
                <w:sz w:val="30"/>
                <w:szCs w:val="30"/>
              </w:rPr>
            </w:pPr>
            <w:r w:rsidRPr="00BC0556">
              <w:rPr>
                <w:rFonts w:ascii="Times New Roman" w:eastAsia="仿宋_GB2312" w:hAnsi="Times New Roman" w:cs="Times New Roman" w:hint="eastAsia"/>
                <w:sz w:val="30"/>
                <w:szCs w:val="30"/>
              </w:rPr>
              <w:lastRenderedPageBreak/>
              <w:t>重复剂量毒性</w:t>
            </w:r>
          </w:p>
        </w:tc>
        <w:tc>
          <w:tcPr>
            <w:tcW w:w="5549" w:type="dxa"/>
            <w:vAlign w:val="center"/>
          </w:tcPr>
          <w:p w14:paraId="162BCE25" w14:textId="77777777" w:rsidR="0060573C" w:rsidRPr="00BC0556" w:rsidRDefault="008D3897" w:rsidP="00BC0556">
            <w:pPr>
              <w:spacing w:line="560" w:lineRule="exact"/>
              <w:jc w:val="center"/>
              <w:rPr>
                <w:rFonts w:ascii="Times New Roman" w:eastAsia="仿宋_GB2312" w:hAnsi="Times New Roman" w:cs="Times New Roman"/>
                <w:sz w:val="30"/>
                <w:szCs w:val="30"/>
              </w:rPr>
            </w:pPr>
            <w:r w:rsidRPr="00BC0556">
              <w:rPr>
                <w:rFonts w:ascii="Times New Roman" w:eastAsia="仿宋_GB2312" w:hAnsi="Times New Roman" w:cs="Times New Roman" w:hint="eastAsia"/>
                <w:sz w:val="30"/>
                <w:szCs w:val="30"/>
              </w:rPr>
              <w:t>暂无数据</w:t>
            </w:r>
          </w:p>
        </w:tc>
      </w:tr>
      <w:tr w:rsidR="0060573C" w:rsidRPr="00A34131" w14:paraId="561470ED" w14:textId="77777777" w:rsidTr="00BC0556">
        <w:trPr>
          <w:jc w:val="center"/>
        </w:trPr>
        <w:tc>
          <w:tcPr>
            <w:tcW w:w="2951" w:type="dxa"/>
            <w:vAlign w:val="center"/>
          </w:tcPr>
          <w:p w14:paraId="1B4DC134" w14:textId="77777777" w:rsidR="0060573C" w:rsidRPr="00CB0B84" w:rsidRDefault="008D3897" w:rsidP="00BC0556">
            <w:pPr>
              <w:spacing w:line="560" w:lineRule="exact"/>
              <w:jc w:val="center"/>
              <w:rPr>
                <w:rFonts w:ascii="Times New Roman" w:eastAsia="仿宋_GB2312" w:hAnsi="Times New Roman" w:cs="Times New Roman"/>
                <w:sz w:val="30"/>
                <w:szCs w:val="30"/>
              </w:rPr>
            </w:pPr>
            <w:r w:rsidRPr="00CB0B84">
              <w:rPr>
                <w:rFonts w:ascii="Times New Roman" w:eastAsia="仿宋_GB2312" w:hAnsi="Times New Roman" w:cs="Times New Roman" w:hint="eastAsia"/>
                <w:sz w:val="30"/>
                <w:szCs w:val="30"/>
              </w:rPr>
              <w:t>生殖发育毒性</w:t>
            </w:r>
          </w:p>
        </w:tc>
        <w:tc>
          <w:tcPr>
            <w:tcW w:w="5549" w:type="dxa"/>
            <w:vAlign w:val="center"/>
          </w:tcPr>
          <w:p w14:paraId="10F9B153" w14:textId="77777777" w:rsidR="0060573C" w:rsidRPr="00CB0B84" w:rsidRDefault="008D3897" w:rsidP="00BC0556">
            <w:pPr>
              <w:spacing w:line="560" w:lineRule="exact"/>
              <w:jc w:val="center"/>
              <w:rPr>
                <w:rFonts w:ascii="Times New Roman" w:eastAsia="仿宋_GB2312" w:hAnsi="Times New Roman" w:cs="Times New Roman"/>
                <w:sz w:val="30"/>
                <w:szCs w:val="30"/>
              </w:rPr>
            </w:pPr>
            <w:r w:rsidRPr="00CB0B84">
              <w:rPr>
                <w:rFonts w:ascii="Times New Roman" w:eastAsia="仿宋_GB2312" w:hAnsi="Times New Roman" w:cs="Times New Roman" w:hint="eastAsia"/>
                <w:sz w:val="30"/>
                <w:szCs w:val="30"/>
              </w:rPr>
              <w:t>未观察到发育毒性</w:t>
            </w:r>
          </w:p>
        </w:tc>
      </w:tr>
      <w:tr w:rsidR="0060573C" w:rsidRPr="00A34131" w14:paraId="6A75778E" w14:textId="77777777" w:rsidTr="00BC0556">
        <w:trPr>
          <w:jc w:val="center"/>
        </w:trPr>
        <w:tc>
          <w:tcPr>
            <w:tcW w:w="2951" w:type="dxa"/>
            <w:vAlign w:val="center"/>
          </w:tcPr>
          <w:p w14:paraId="693D21A4" w14:textId="77777777" w:rsidR="0060573C" w:rsidRPr="00BC0556" w:rsidRDefault="008D3897" w:rsidP="00BC0556">
            <w:pPr>
              <w:spacing w:line="560" w:lineRule="exact"/>
              <w:jc w:val="center"/>
              <w:rPr>
                <w:rFonts w:ascii="Times New Roman" w:eastAsia="仿宋_GB2312" w:hAnsi="Times New Roman" w:cs="Times New Roman"/>
                <w:sz w:val="30"/>
                <w:szCs w:val="30"/>
              </w:rPr>
            </w:pPr>
            <w:r w:rsidRPr="00BC0556">
              <w:rPr>
                <w:rFonts w:ascii="Times New Roman" w:eastAsia="仿宋_GB2312" w:hAnsi="Times New Roman" w:cs="Times New Roman" w:hint="eastAsia"/>
                <w:sz w:val="30"/>
                <w:szCs w:val="30"/>
              </w:rPr>
              <w:t>慢性毒性</w:t>
            </w:r>
            <w:r w:rsidRPr="00BC0556">
              <w:rPr>
                <w:rFonts w:ascii="Times New Roman" w:eastAsia="仿宋_GB2312" w:hAnsi="Times New Roman" w:cs="Times New Roman"/>
                <w:sz w:val="30"/>
                <w:szCs w:val="30"/>
              </w:rPr>
              <w:t>/</w:t>
            </w:r>
            <w:r w:rsidRPr="00BC0556">
              <w:rPr>
                <w:rFonts w:ascii="Times New Roman" w:eastAsia="仿宋_GB2312" w:hAnsi="Times New Roman" w:cs="Times New Roman" w:hint="eastAsia"/>
                <w:sz w:val="30"/>
                <w:szCs w:val="30"/>
              </w:rPr>
              <w:t>致癌性</w:t>
            </w:r>
          </w:p>
        </w:tc>
        <w:tc>
          <w:tcPr>
            <w:tcW w:w="5549" w:type="dxa"/>
            <w:vAlign w:val="center"/>
          </w:tcPr>
          <w:p w14:paraId="69407FD8" w14:textId="77777777" w:rsidR="0060573C" w:rsidRPr="00BC0556" w:rsidRDefault="008D3897" w:rsidP="00BC0556">
            <w:pPr>
              <w:spacing w:line="560" w:lineRule="exact"/>
              <w:jc w:val="center"/>
              <w:rPr>
                <w:rFonts w:ascii="Times New Roman" w:eastAsia="仿宋_GB2312" w:hAnsi="Times New Roman" w:cs="Times New Roman"/>
                <w:sz w:val="30"/>
                <w:szCs w:val="30"/>
              </w:rPr>
            </w:pPr>
            <w:r w:rsidRPr="00BC0556">
              <w:rPr>
                <w:rFonts w:ascii="Times New Roman" w:eastAsia="仿宋_GB2312" w:hAnsi="Times New Roman" w:cs="Times New Roman" w:hint="eastAsia"/>
                <w:sz w:val="30"/>
                <w:szCs w:val="30"/>
              </w:rPr>
              <w:t>暂无数据</w:t>
            </w:r>
          </w:p>
        </w:tc>
      </w:tr>
    </w:tbl>
    <w:p w14:paraId="3778669E" w14:textId="30DFC14D" w:rsidR="0060573C" w:rsidRPr="001F3777" w:rsidRDefault="00EF70AF" w:rsidP="00BC0556">
      <w:pPr>
        <w:spacing w:line="660" w:lineRule="exact"/>
        <w:ind w:firstLineChars="200" w:firstLine="640"/>
        <w:rPr>
          <w:rFonts w:ascii="Times New Roman" w:eastAsia="黑体" w:hAnsi="Times New Roman" w:cs="Times New Roman"/>
          <w:bCs/>
          <w:sz w:val="32"/>
          <w:szCs w:val="32"/>
        </w:rPr>
      </w:pPr>
      <w:r>
        <w:rPr>
          <w:rFonts w:ascii="Times New Roman" w:eastAsia="黑体" w:hAnsi="Times New Roman" w:cs="Times New Roman" w:hint="eastAsia"/>
          <w:bCs/>
          <w:sz w:val="32"/>
          <w:szCs w:val="32"/>
        </w:rPr>
        <w:t>四、</w:t>
      </w:r>
      <w:r w:rsidR="008D3897" w:rsidRPr="001F3777">
        <w:rPr>
          <w:rFonts w:ascii="Times New Roman" w:eastAsia="黑体" w:hAnsi="Times New Roman" w:cs="Times New Roman" w:hint="eastAsia"/>
          <w:bCs/>
          <w:sz w:val="32"/>
          <w:szCs w:val="32"/>
        </w:rPr>
        <w:t>识别与确定潜在的类似物</w:t>
      </w:r>
    </w:p>
    <w:p w14:paraId="210581AF" w14:textId="77777777" w:rsidR="0060573C" w:rsidRPr="0044197A" w:rsidRDefault="008D3897" w:rsidP="00BC0556">
      <w:pPr>
        <w:spacing w:line="560" w:lineRule="exact"/>
        <w:ind w:firstLineChars="200" w:firstLine="640"/>
        <w:rPr>
          <w:rFonts w:ascii="Times New Roman" w:eastAsia="仿宋_GB2312" w:hAnsi="Times New Roman" w:cs="Times New Roman"/>
          <w:sz w:val="32"/>
          <w:szCs w:val="32"/>
        </w:rPr>
      </w:pPr>
      <w:r w:rsidRPr="0044197A">
        <w:rPr>
          <w:rFonts w:ascii="Times New Roman" w:eastAsia="仿宋_GB2312" w:hAnsi="Times New Roman" w:cs="Times New Roman" w:hint="eastAsia"/>
          <w:sz w:val="32"/>
          <w:szCs w:val="32"/>
        </w:rPr>
        <w:t>通过相关软件（如经济合作与发展组织开发的</w:t>
      </w:r>
      <w:r w:rsidRPr="0044197A">
        <w:rPr>
          <w:rFonts w:ascii="Times New Roman" w:eastAsia="仿宋_GB2312" w:hAnsi="Times New Roman" w:cs="Times New Roman"/>
          <w:sz w:val="32"/>
          <w:szCs w:val="32"/>
        </w:rPr>
        <w:t>QSAR Toolbox</w:t>
      </w:r>
      <w:r w:rsidRPr="0044197A">
        <w:rPr>
          <w:rFonts w:ascii="Times New Roman" w:eastAsia="仿宋_GB2312" w:hAnsi="Times New Roman" w:cs="Times New Roman" w:hint="eastAsia"/>
          <w:sz w:val="32"/>
          <w:szCs w:val="32"/>
        </w:rPr>
        <w:t>等），识别出与</w:t>
      </w:r>
      <w:proofErr w:type="gramStart"/>
      <w:r w:rsidRPr="0044197A">
        <w:rPr>
          <w:rFonts w:ascii="Times New Roman" w:eastAsia="仿宋_GB2312" w:hAnsi="Times New Roman" w:cs="Times New Roman" w:hint="eastAsia"/>
          <w:sz w:val="32"/>
          <w:szCs w:val="32"/>
        </w:rPr>
        <w:t>癸</w:t>
      </w:r>
      <w:proofErr w:type="gramEnd"/>
      <w:r w:rsidRPr="0044197A">
        <w:rPr>
          <w:rFonts w:ascii="Times New Roman" w:eastAsia="仿宋_GB2312" w:hAnsi="Times New Roman" w:cs="Times New Roman" w:hint="eastAsia"/>
          <w:sz w:val="32"/>
          <w:szCs w:val="32"/>
        </w:rPr>
        <w:t>醇结构相似的一组化合物，查询其相关理化性质、毒理学数据等，经过判断筛选后得到与目标化合物结构相似的类似物。筛选出的结构类似物如下：</w:t>
      </w:r>
    </w:p>
    <w:p w14:paraId="6B4CD895" w14:textId="77777777" w:rsidR="0060573C" w:rsidRPr="00BC0556" w:rsidRDefault="008D3897" w:rsidP="00BC0556">
      <w:pPr>
        <w:spacing w:line="560" w:lineRule="exact"/>
        <w:ind w:firstLineChars="200" w:firstLine="640"/>
        <w:jc w:val="center"/>
        <w:rPr>
          <w:rFonts w:ascii="Times New Roman" w:eastAsia="仿宋_GB2312" w:hAnsi="Times New Roman" w:cs="Times New Roman"/>
          <w:sz w:val="32"/>
          <w:szCs w:val="32"/>
        </w:rPr>
      </w:pPr>
      <w:r w:rsidRPr="00BC0556">
        <w:rPr>
          <w:rFonts w:ascii="Times New Roman" w:eastAsia="仿宋_GB2312" w:hAnsi="Times New Roman" w:cs="Times New Roman" w:hint="eastAsia"/>
          <w:sz w:val="32"/>
          <w:szCs w:val="32"/>
        </w:rPr>
        <w:t>表</w:t>
      </w:r>
      <w:r w:rsidRPr="00BC0556">
        <w:rPr>
          <w:rFonts w:ascii="Times New Roman" w:eastAsia="仿宋_GB2312" w:hAnsi="Times New Roman" w:cs="Times New Roman"/>
          <w:sz w:val="32"/>
          <w:szCs w:val="32"/>
        </w:rPr>
        <w:t xml:space="preserve">2 </w:t>
      </w:r>
      <w:proofErr w:type="gramStart"/>
      <w:r w:rsidRPr="00BC0556">
        <w:rPr>
          <w:rFonts w:ascii="Times New Roman" w:eastAsia="仿宋_GB2312" w:hAnsi="Times New Roman" w:cs="Times New Roman" w:hint="eastAsia"/>
          <w:sz w:val="32"/>
          <w:szCs w:val="32"/>
        </w:rPr>
        <w:t>癸醇及其</w:t>
      </w:r>
      <w:proofErr w:type="gramEnd"/>
      <w:r w:rsidRPr="00BC0556">
        <w:rPr>
          <w:rFonts w:ascii="Times New Roman" w:eastAsia="仿宋_GB2312" w:hAnsi="Times New Roman" w:cs="Times New Roman" w:hint="eastAsia"/>
          <w:sz w:val="32"/>
          <w:szCs w:val="32"/>
        </w:rPr>
        <w:t>结构类似物列表</w:t>
      </w:r>
    </w:p>
    <w:tbl>
      <w:tblPr>
        <w:tblStyle w:val="a6"/>
        <w:tblW w:w="8815" w:type="dxa"/>
        <w:jc w:val="center"/>
        <w:tblLayout w:type="fixed"/>
        <w:tblLook w:val="04A0" w:firstRow="1" w:lastRow="0" w:firstColumn="1" w:lastColumn="0" w:noHBand="0" w:noVBand="1"/>
      </w:tblPr>
      <w:tblGrid>
        <w:gridCol w:w="846"/>
        <w:gridCol w:w="1843"/>
        <w:gridCol w:w="1417"/>
        <w:gridCol w:w="1417"/>
        <w:gridCol w:w="3292"/>
      </w:tblGrid>
      <w:tr w:rsidR="00A34131" w:rsidRPr="00A34131" w14:paraId="284441AF" w14:textId="77777777" w:rsidTr="00BC0556">
        <w:trPr>
          <w:tblHeader/>
          <w:jc w:val="center"/>
        </w:trPr>
        <w:tc>
          <w:tcPr>
            <w:tcW w:w="846" w:type="dxa"/>
            <w:vAlign w:val="center"/>
          </w:tcPr>
          <w:p w14:paraId="7E1DCD4D" w14:textId="77777777" w:rsidR="0060573C" w:rsidRPr="00BC0556" w:rsidRDefault="008D3897" w:rsidP="00BC0556">
            <w:pPr>
              <w:spacing w:line="560" w:lineRule="exact"/>
              <w:jc w:val="center"/>
              <w:rPr>
                <w:rFonts w:ascii="Times New Roman" w:eastAsia="黑体" w:hAnsi="Times New Roman" w:cs="Times New Roman"/>
                <w:sz w:val="28"/>
                <w:szCs w:val="28"/>
              </w:rPr>
            </w:pPr>
            <w:r w:rsidRPr="00BC0556">
              <w:rPr>
                <w:rFonts w:ascii="Times New Roman" w:eastAsia="黑体" w:hAnsi="Times New Roman" w:cs="Times New Roman" w:hint="eastAsia"/>
                <w:sz w:val="28"/>
                <w:szCs w:val="28"/>
              </w:rPr>
              <w:t>序号</w:t>
            </w:r>
          </w:p>
        </w:tc>
        <w:tc>
          <w:tcPr>
            <w:tcW w:w="1843" w:type="dxa"/>
            <w:vAlign w:val="center"/>
          </w:tcPr>
          <w:p w14:paraId="585A08DE" w14:textId="77777777" w:rsidR="0060573C" w:rsidRPr="00BC0556" w:rsidRDefault="008D3897" w:rsidP="00BC0556">
            <w:pPr>
              <w:spacing w:line="560" w:lineRule="exact"/>
              <w:jc w:val="center"/>
              <w:rPr>
                <w:rFonts w:ascii="Times New Roman" w:eastAsia="黑体" w:hAnsi="Times New Roman" w:cs="Times New Roman"/>
                <w:sz w:val="28"/>
                <w:szCs w:val="28"/>
              </w:rPr>
            </w:pPr>
            <w:r w:rsidRPr="00BC0556">
              <w:rPr>
                <w:rFonts w:ascii="Times New Roman" w:eastAsia="黑体" w:hAnsi="Times New Roman" w:cs="Times New Roman" w:hint="eastAsia"/>
                <w:sz w:val="28"/>
                <w:szCs w:val="28"/>
              </w:rPr>
              <w:t>名称</w:t>
            </w:r>
          </w:p>
        </w:tc>
        <w:tc>
          <w:tcPr>
            <w:tcW w:w="1417" w:type="dxa"/>
            <w:vAlign w:val="center"/>
          </w:tcPr>
          <w:p w14:paraId="11131D45" w14:textId="77777777" w:rsidR="0060573C" w:rsidRPr="00BC0556" w:rsidRDefault="008D3897" w:rsidP="00BC0556">
            <w:pPr>
              <w:spacing w:line="560" w:lineRule="exact"/>
              <w:jc w:val="center"/>
              <w:rPr>
                <w:rFonts w:ascii="Times New Roman" w:eastAsia="黑体" w:hAnsi="Times New Roman" w:cs="Times New Roman"/>
                <w:sz w:val="28"/>
                <w:szCs w:val="28"/>
              </w:rPr>
            </w:pPr>
            <w:r w:rsidRPr="00BC0556">
              <w:rPr>
                <w:rFonts w:ascii="Times New Roman" w:eastAsia="黑体" w:hAnsi="Times New Roman" w:cs="Times New Roman" w:hint="eastAsia"/>
                <w:sz w:val="28"/>
                <w:szCs w:val="28"/>
              </w:rPr>
              <w:t>分子式</w:t>
            </w:r>
          </w:p>
        </w:tc>
        <w:tc>
          <w:tcPr>
            <w:tcW w:w="1417" w:type="dxa"/>
            <w:vAlign w:val="center"/>
          </w:tcPr>
          <w:p w14:paraId="255693C5" w14:textId="77777777" w:rsidR="0060573C" w:rsidRPr="00BC0556" w:rsidRDefault="008D3897" w:rsidP="00BC0556">
            <w:pPr>
              <w:spacing w:line="560" w:lineRule="exact"/>
              <w:jc w:val="center"/>
              <w:rPr>
                <w:rFonts w:ascii="Times New Roman" w:eastAsia="黑体" w:hAnsi="Times New Roman" w:cs="Times New Roman"/>
                <w:sz w:val="28"/>
                <w:szCs w:val="28"/>
              </w:rPr>
            </w:pPr>
            <w:r w:rsidRPr="00BC0556">
              <w:rPr>
                <w:rFonts w:ascii="Times New Roman" w:eastAsia="黑体" w:hAnsi="Times New Roman" w:cs="Times New Roman"/>
                <w:sz w:val="28"/>
                <w:szCs w:val="28"/>
              </w:rPr>
              <w:t>CAS</w:t>
            </w:r>
          </w:p>
        </w:tc>
        <w:tc>
          <w:tcPr>
            <w:tcW w:w="3292" w:type="dxa"/>
            <w:vAlign w:val="center"/>
          </w:tcPr>
          <w:p w14:paraId="056FACC9" w14:textId="77777777" w:rsidR="0060573C" w:rsidRPr="00BC0556" w:rsidRDefault="008D3897" w:rsidP="00BC0556">
            <w:pPr>
              <w:spacing w:line="560" w:lineRule="exact"/>
              <w:jc w:val="center"/>
              <w:rPr>
                <w:rFonts w:ascii="Times New Roman" w:eastAsia="黑体" w:hAnsi="Times New Roman" w:cs="Times New Roman"/>
                <w:sz w:val="28"/>
                <w:szCs w:val="28"/>
              </w:rPr>
            </w:pPr>
            <w:r w:rsidRPr="00BC0556">
              <w:rPr>
                <w:rFonts w:ascii="Times New Roman" w:eastAsia="黑体" w:hAnsi="Times New Roman" w:cs="Times New Roman" w:hint="eastAsia"/>
                <w:sz w:val="28"/>
                <w:szCs w:val="28"/>
              </w:rPr>
              <w:t>结构式</w:t>
            </w:r>
          </w:p>
        </w:tc>
      </w:tr>
      <w:tr w:rsidR="00A34131" w:rsidRPr="00A34131" w14:paraId="5F64883C" w14:textId="77777777" w:rsidTr="00A34131">
        <w:trPr>
          <w:jc w:val="center"/>
        </w:trPr>
        <w:tc>
          <w:tcPr>
            <w:tcW w:w="846" w:type="dxa"/>
            <w:vAlign w:val="center"/>
          </w:tcPr>
          <w:p w14:paraId="5D98A5EC" w14:textId="77777777" w:rsidR="0060573C" w:rsidRPr="00BC0556" w:rsidRDefault="008D3897" w:rsidP="00BC0556">
            <w:pPr>
              <w:spacing w:line="560" w:lineRule="exact"/>
              <w:jc w:val="center"/>
              <w:rPr>
                <w:rFonts w:ascii="Times New Roman" w:eastAsia="仿宋_GB2312" w:hAnsi="Times New Roman" w:cs="Times New Roman"/>
                <w:sz w:val="28"/>
                <w:szCs w:val="28"/>
              </w:rPr>
            </w:pPr>
            <w:r w:rsidRPr="00BC0556">
              <w:rPr>
                <w:rFonts w:ascii="Times New Roman" w:eastAsia="仿宋_GB2312" w:hAnsi="Times New Roman" w:cs="Times New Roman"/>
                <w:sz w:val="28"/>
                <w:szCs w:val="28"/>
              </w:rPr>
              <w:t>1</w:t>
            </w:r>
          </w:p>
        </w:tc>
        <w:tc>
          <w:tcPr>
            <w:tcW w:w="1843" w:type="dxa"/>
            <w:vAlign w:val="center"/>
          </w:tcPr>
          <w:p w14:paraId="44223649" w14:textId="77777777" w:rsidR="0060573C" w:rsidRPr="00BC0556" w:rsidRDefault="008D3897" w:rsidP="00BC0556">
            <w:pPr>
              <w:spacing w:line="560" w:lineRule="exact"/>
              <w:jc w:val="center"/>
              <w:rPr>
                <w:rFonts w:ascii="Times New Roman" w:eastAsia="仿宋_GB2312" w:hAnsi="Times New Roman" w:cs="Times New Roman"/>
                <w:sz w:val="28"/>
                <w:szCs w:val="28"/>
              </w:rPr>
            </w:pPr>
            <w:r w:rsidRPr="00BC0556">
              <w:rPr>
                <w:rFonts w:ascii="Times New Roman" w:eastAsia="仿宋_GB2312" w:hAnsi="Times New Roman" w:cs="Times New Roman"/>
                <w:sz w:val="28"/>
                <w:szCs w:val="28"/>
              </w:rPr>
              <w:t>1-Pentanol</w:t>
            </w:r>
          </w:p>
        </w:tc>
        <w:tc>
          <w:tcPr>
            <w:tcW w:w="1417" w:type="dxa"/>
            <w:vAlign w:val="center"/>
          </w:tcPr>
          <w:p w14:paraId="6F896968" w14:textId="77777777" w:rsidR="0060573C" w:rsidRPr="00BC0556" w:rsidRDefault="008D3897" w:rsidP="00BC0556">
            <w:pPr>
              <w:spacing w:line="560" w:lineRule="exact"/>
              <w:jc w:val="center"/>
              <w:rPr>
                <w:rFonts w:ascii="Times New Roman" w:eastAsia="仿宋_GB2312" w:hAnsi="Times New Roman" w:cs="Times New Roman"/>
                <w:sz w:val="28"/>
                <w:szCs w:val="28"/>
              </w:rPr>
            </w:pPr>
            <w:r w:rsidRPr="00BC0556">
              <w:rPr>
                <w:rFonts w:ascii="Times New Roman" w:eastAsia="仿宋_GB2312" w:hAnsi="Times New Roman" w:cs="Times New Roman"/>
                <w:sz w:val="28"/>
                <w:szCs w:val="28"/>
              </w:rPr>
              <w:t>C</w:t>
            </w:r>
            <w:r w:rsidRPr="00BC0556">
              <w:rPr>
                <w:rFonts w:ascii="Times New Roman" w:eastAsia="仿宋_GB2312" w:hAnsi="Times New Roman" w:cs="Times New Roman"/>
                <w:sz w:val="28"/>
                <w:szCs w:val="28"/>
                <w:vertAlign w:val="subscript"/>
              </w:rPr>
              <w:t>5</w:t>
            </w:r>
            <w:r w:rsidRPr="00BC0556">
              <w:rPr>
                <w:rFonts w:ascii="Times New Roman" w:eastAsia="仿宋_GB2312" w:hAnsi="Times New Roman" w:cs="Times New Roman"/>
                <w:sz w:val="28"/>
                <w:szCs w:val="28"/>
              </w:rPr>
              <w:t>H</w:t>
            </w:r>
            <w:r w:rsidRPr="00BC0556">
              <w:rPr>
                <w:rFonts w:ascii="Times New Roman" w:eastAsia="仿宋_GB2312" w:hAnsi="Times New Roman" w:cs="Times New Roman"/>
                <w:sz w:val="28"/>
                <w:szCs w:val="28"/>
                <w:vertAlign w:val="subscript"/>
              </w:rPr>
              <w:t>12</w:t>
            </w:r>
            <w:r w:rsidRPr="00BC0556">
              <w:rPr>
                <w:rFonts w:ascii="Times New Roman" w:eastAsia="仿宋_GB2312" w:hAnsi="Times New Roman" w:cs="Times New Roman"/>
                <w:sz w:val="28"/>
                <w:szCs w:val="28"/>
              </w:rPr>
              <w:t>O</w:t>
            </w:r>
          </w:p>
        </w:tc>
        <w:tc>
          <w:tcPr>
            <w:tcW w:w="1417" w:type="dxa"/>
            <w:vAlign w:val="center"/>
          </w:tcPr>
          <w:p w14:paraId="059DA149" w14:textId="77777777" w:rsidR="0060573C" w:rsidRPr="00BC0556" w:rsidRDefault="008D3897" w:rsidP="00BC0556">
            <w:pPr>
              <w:spacing w:line="560" w:lineRule="exact"/>
              <w:jc w:val="center"/>
              <w:rPr>
                <w:rFonts w:ascii="Times New Roman" w:eastAsia="仿宋_GB2312" w:hAnsi="Times New Roman" w:cs="Times New Roman"/>
                <w:sz w:val="28"/>
                <w:szCs w:val="28"/>
              </w:rPr>
            </w:pPr>
            <w:r w:rsidRPr="00BC0556">
              <w:rPr>
                <w:rFonts w:ascii="Times New Roman" w:eastAsia="仿宋_GB2312" w:hAnsi="Times New Roman" w:cs="Times New Roman"/>
                <w:sz w:val="28"/>
                <w:szCs w:val="28"/>
                <w:shd w:val="clear" w:color="auto" w:fill="FFFFFF"/>
              </w:rPr>
              <w:t>71-41-0</w:t>
            </w:r>
          </w:p>
        </w:tc>
        <w:tc>
          <w:tcPr>
            <w:tcW w:w="3292" w:type="dxa"/>
            <w:vAlign w:val="center"/>
          </w:tcPr>
          <w:p w14:paraId="0B413395" w14:textId="77777777" w:rsidR="0060573C" w:rsidRPr="00BC0556" w:rsidRDefault="008D3897" w:rsidP="00BC0556">
            <w:pPr>
              <w:spacing w:line="560" w:lineRule="exact"/>
              <w:jc w:val="center"/>
              <w:rPr>
                <w:rFonts w:ascii="Times New Roman" w:eastAsia="仿宋_GB2312" w:hAnsi="Times New Roman" w:cs="Times New Roman"/>
                <w:sz w:val="28"/>
                <w:szCs w:val="28"/>
              </w:rPr>
            </w:pPr>
            <w:r w:rsidRPr="00BC0556">
              <w:rPr>
                <w:rFonts w:ascii="Times New Roman" w:eastAsia="仿宋_GB2312" w:hAnsi="Times New Roman" w:cs="Times New Roman"/>
                <w:noProof/>
                <w:sz w:val="28"/>
                <w:szCs w:val="28"/>
              </w:rPr>
              <w:drawing>
                <wp:inline distT="0" distB="0" distL="0" distR="0" wp14:anchorId="7961E0A4" wp14:editId="3AF3DD61">
                  <wp:extent cx="899795" cy="151765"/>
                  <wp:effectExtent l="0" t="0" r="0" b="635"/>
                  <wp:docPr id="1480325065" name="图片 32" descr="正戊醇 结构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0325065" name="图片 32" descr="正戊醇 结构式"/>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900000" cy="151813"/>
                          </a:xfrm>
                          <a:prstGeom prst="rect">
                            <a:avLst/>
                          </a:prstGeom>
                          <a:noFill/>
                          <a:ln>
                            <a:noFill/>
                          </a:ln>
                        </pic:spPr>
                      </pic:pic>
                    </a:graphicData>
                  </a:graphic>
                </wp:inline>
              </w:drawing>
            </w:r>
          </w:p>
        </w:tc>
      </w:tr>
      <w:tr w:rsidR="00A34131" w:rsidRPr="00A34131" w14:paraId="6D2BD811" w14:textId="77777777" w:rsidTr="00A34131">
        <w:trPr>
          <w:jc w:val="center"/>
        </w:trPr>
        <w:tc>
          <w:tcPr>
            <w:tcW w:w="846" w:type="dxa"/>
            <w:vAlign w:val="center"/>
          </w:tcPr>
          <w:p w14:paraId="2ECB4CF9" w14:textId="77777777" w:rsidR="0060573C" w:rsidRPr="00BC0556" w:rsidRDefault="008D3897" w:rsidP="00BC0556">
            <w:pPr>
              <w:spacing w:line="560" w:lineRule="exact"/>
              <w:jc w:val="center"/>
              <w:rPr>
                <w:rFonts w:ascii="Times New Roman" w:eastAsia="仿宋_GB2312" w:hAnsi="Times New Roman" w:cs="Times New Roman"/>
                <w:sz w:val="28"/>
                <w:szCs w:val="28"/>
              </w:rPr>
            </w:pPr>
            <w:r w:rsidRPr="00BC0556">
              <w:rPr>
                <w:rFonts w:ascii="Times New Roman" w:eastAsia="仿宋_GB2312" w:hAnsi="Times New Roman" w:cs="Times New Roman"/>
                <w:sz w:val="28"/>
                <w:szCs w:val="28"/>
              </w:rPr>
              <w:t>2</w:t>
            </w:r>
          </w:p>
        </w:tc>
        <w:tc>
          <w:tcPr>
            <w:tcW w:w="1843" w:type="dxa"/>
            <w:vAlign w:val="center"/>
          </w:tcPr>
          <w:p w14:paraId="4854CADE" w14:textId="77777777" w:rsidR="0060573C" w:rsidRPr="00BC0556" w:rsidRDefault="008D3897" w:rsidP="00BC0556">
            <w:pPr>
              <w:spacing w:line="560" w:lineRule="exact"/>
              <w:jc w:val="center"/>
              <w:rPr>
                <w:rFonts w:ascii="Times New Roman" w:eastAsia="仿宋_GB2312" w:hAnsi="Times New Roman" w:cs="Times New Roman"/>
                <w:sz w:val="28"/>
                <w:szCs w:val="28"/>
              </w:rPr>
            </w:pPr>
            <w:r w:rsidRPr="00BC0556">
              <w:rPr>
                <w:rFonts w:ascii="Times New Roman" w:eastAsia="仿宋_GB2312" w:hAnsi="Times New Roman" w:cs="Times New Roman"/>
                <w:sz w:val="28"/>
                <w:szCs w:val="28"/>
              </w:rPr>
              <w:t>1-Hexanol</w:t>
            </w:r>
          </w:p>
        </w:tc>
        <w:tc>
          <w:tcPr>
            <w:tcW w:w="1417" w:type="dxa"/>
            <w:vAlign w:val="center"/>
          </w:tcPr>
          <w:p w14:paraId="77F77B64" w14:textId="77777777" w:rsidR="0060573C" w:rsidRPr="00BC0556" w:rsidRDefault="008D3897" w:rsidP="00BC0556">
            <w:pPr>
              <w:spacing w:line="560" w:lineRule="exact"/>
              <w:jc w:val="center"/>
              <w:rPr>
                <w:rFonts w:ascii="Times New Roman" w:eastAsia="仿宋_GB2312" w:hAnsi="Times New Roman" w:cs="Times New Roman"/>
                <w:sz w:val="28"/>
                <w:szCs w:val="28"/>
              </w:rPr>
            </w:pPr>
            <w:r w:rsidRPr="00BC0556">
              <w:rPr>
                <w:rFonts w:ascii="Times New Roman" w:eastAsia="仿宋_GB2312" w:hAnsi="Times New Roman" w:cs="Times New Roman"/>
                <w:sz w:val="28"/>
                <w:szCs w:val="28"/>
                <w:shd w:val="clear" w:color="auto" w:fill="FFFFFF"/>
              </w:rPr>
              <w:t>C</w:t>
            </w:r>
            <w:r w:rsidRPr="00BC0556">
              <w:rPr>
                <w:rFonts w:ascii="Times New Roman" w:eastAsia="仿宋_GB2312" w:hAnsi="Times New Roman" w:cs="Times New Roman"/>
                <w:sz w:val="28"/>
                <w:szCs w:val="28"/>
                <w:shd w:val="clear" w:color="auto" w:fill="FFFFFF"/>
                <w:vertAlign w:val="subscript"/>
              </w:rPr>
              <w:t>6</w:t>
            </w:r>
            <w:r w:rsidRPr="00BC0556">
              <w:rPr>
                <w:rFonts w:ascii="Times New Roman" w:eastAsia="仿宋_GB2312" w:hAnsi="Times New Roman" w:cs="Times New Roman"/>
                <w:sz w:val="28"/>
                <w:szCs w:val="28"/>
                <w:shd w:val="clear" w:color="auto" w:fill="FFFFFF"/>
              </w:rPr>
              <w:t>H</w:t>
            </w:r>
            <w:r w:rsidRPr="00BC0556">
              <w:rPr>
                <w:rFonts w:ascii="Times New Roman" w:eastAsia="仿宋_GB2312" w:hAnsi="Times New Roman" w:cs="Times New Roman"/>
                <w:sz w:val="28"/>
                <w:szCs w:val="28"/>
                <w:shd w:val="clear" w:color="auto" w:fill="FFFFFF"/>
                <w:vertAlign w:val="subscript"/>
              </w:rPr>
              <w:t>14</w:t>
            </w:r>
            <w:r w:rsidRPr="00BC0556">
              <w:rPr>
                <w:rFonts w:ascii="Times New Roman" w:eastAsia="仿宋_GB2312" w:hAnsi="Times New Roman" w:cs="Times New Roman"/>
                <w:sz w:val="28"/>
                <w:szCs w:val="28"/>
                <w:shd w:val="clear" w:color="auto" w:fill="FFFFFF"/>
              </w:rPr>
              <w:t>O</w:t>
            </w:r>
          </w:p>
        </w:tc>
        <w:tc>
          <w:tcPr>
            <w:tcW w:w="1417" w:type="dxa"/>
            <w:vAlign w:val="center"/>
          </w:tcPr>
          <w:p w14:paraId="6C4595E0" w14:textId="77777777" w:rsidR="0060573C" w:rsidRPr="00BC0556" w:rsidRDefault="008D3897" w:rsidP="00BC0556">
            <w:pPr>
              <w:spacing w:line="560" w:lineRule="exact"/>
              <w:jc w:val="center"/>
              <w:rPr>
                <w:rFonts w:ascii="Times New Roman" w:eastAsia="仿宋_GB2312" w:hAnsi="Times New Roman" w:cs="Times New Roman"/>
                <w:sz w:val="28"/>
                <w:szCs w:val="28"/>
                <w:shd w:val="clear" w:color="auto" w:fill="FFFFFF"/>
              </w:rPr>
            </w:pPr>
            <w:r w:rsidRPr="00BC0556">
              <w:rPr>
                <w:rFonts w:ascii="Times New Roman" w:eastAsia="仿宋_GB2312" w:hAnsi="Times New Roman" w:cs="Times New Roman"/>
                <w:sz w:val="28"/>
                <w:szCs w:val="28"/>
                <w:shd w:val="clear" w:color="auto" w:fill="FFFFFF"/>
              </w:rPr>
              <w:t>111-27-3</w:t>
            </w:r>
          </w:p>
        </w:tc>
        <w:tc>
          <w:tcPr>
            <w:tcW w:w="3292" w:type="dxa"/>
            <w:vAlign w:val="center"/>
          </w:tcPr>
          <w:p w14:paraId="4493979A" w14:textId="77777777" w:rsidR="0060573C" w:rsidRPr="00BC0556" w:rsidRDefault="008D3897" w:rsidP="00BC0556">
            <w:pPr>
              <w:spacing w:line="560" w:lineRule="exact"/>
              <w:jc w:val="center"/>
              <w:rPr>
                <w:rFonts w:ascii="Times New Roman" w:eastAsia="仿宋_GB2312" w:hAnsi="Times New Roman" w:cs="Times New Roman"/>
                <w:sz w:val="28"/>
                <w:szCs w:val="28"/>
              </w:rPr>
            </w:pPr>
            <w:r w:rsidRPr="00BC0556">
              <w:rPr>
                <w:rFonts w:ascii="Times New Roman" w:eastAsia="仿宋_GB2312" w:hAnsi="Times New Roman" w:cs="Times New Roman"/>
                <w:noProof/>
                <w:sz w:val="28"/>
                <w:szCs w:val="28"/>
              </w:rPr>
              <w:drawing>
                <wp:inline distT="0" distB="0" distL="0" distR="0" wp14:anchorId="388097FF" wp14:editId="3853EF99">
                  <wp:extent cx="1043940" cy="144145"/>
                  <wp:effectExtent l="0" t="0" r="3810" b="8255"/>
                  <wp:docPr id="1223312191" name="图片 31" descr="结构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3312191" name="图片 31" descr="结构式"/>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1044000" cy="144773"/>
                          </a:xfrm>
                          <a:prstGeom prst="rect">
                            <a:avLst/>
                          </a:prstGeom>
                          <a:noFill/>
                          <a:ln>
                            <a:noFill/>
                          </a:ln>
                        </pic:spPr>
                      </pic:pic>
                    </a:graphicData>
                  </a:graphic>
                </wp:inline>
              </w:drawing>
            </w:r>
          </w:p>
        </w:tc>
      </w:tr>
      <w:tr w:rsidR="00A34131" w:rsidRPr="00A34131" w14:paraId="630195E7" w14:textId="77777777" w:rsidTr="00A34131">
        <w:trPr>
          <w:jc w:val="center"/>
        </w:trPr>
        <w:tc>
          <w:tcPr>
            <w:tcW w:w="846" w:type="dxa"/>
            <w:vAlign w:val="center"/>
          </w:tcPr>
          <w:p w14:paraId="460CFE4F" w14:textId="77777777" w:rsidR="0060573C" w:rsidRPr="00BC0556" w:rsidRDefault="008D3897" w:rsidP="00BC0556">
            <w:pPr>
              <w:spacing w:line="560" w:lineRule="exact"/>
              <w:jc w:val="center"/>
              <w:rPr>
                <w:rFonts w:ascii="Times New Roman" w:eastAsia="仿宋_GB2312" w:hAnsi="Times New Roman" w:cs="Times New Roman"/>
                <w:sz w:val="28"/>
                <w:szCs w:val="28"/>
              </w:rPr>
            </w:pPr>
            <w:r w:rsidRPr="00BC0556">
              <w:rPr>
                <w:rFonts w:ascii="Times New Roman" w:eastAsia="仿宋_GB2312" w:hAnsi="Times New Roman" w:cs="Times New Roman"/>
                <w:sz w:val="28"/>
                <w:szCs w:val="28"/>
              </w:rPr>
              <w:t>3</w:t>
            </w:r>
          </w:p>
        </w:tc>
        <w:tc>
          <w:tcPr>
            <w:tcW w:w="1843" w:type="dxa"/>
            <w:vAlign w:val="center"/>
          </w:tcPr>
          <w:p w14:paraId="7B84F988" w14:textId="77777777" w:rsidR="0060573C" w:rsidRPr="00BC0556" w:rsidRDefault="008D3897" w:rsidP="00BC0556">
            <w:pPr>
              <w:spacing w:line="560" w:lineRule="exact"/>
              <w:jc w:val="center"/>
              <w:rPr>
                <w:rFonts w:ascii="Times New Roman" w:eastAsia="仿宋_GB2312" w:hAnsi="Times New Roman" w:cs="Times New Roman"/>
                <w:sz w:val="28"/>
                <w:szCs w:val="28"/>
              </w:rPr>
            </w:pPr>
            <w:r w:rsidRPr="00BC0556">
              <w:rPr>
                <w:rFonts w:ascii="Times New Roman" w:eastAsia="仿宋_GB2312" w:hAnsi="Times New Roman" w:cs="Times New Roman"/>
                <w:sz w:val="28"/>
                <w:szCs w:val="28"/>
              </w:rPr>
              <w:t>1-Heptanol</w:t>
            </w:r>
          </w:p>
        </w:tc>
        <w:tc>
          <w:tcPr>
            <w:tcW w:w="1417" w:type="dxa"/>
            <w:vAlign w:val="center"/>
          </w:tcPr>
          <w:p w14:paraId="3765D8A2" w14:textId="77777777" w:rsidR="0060573C" w:rsidRPr="00BC0556" w:rsidRDefault="008D3897" w:rsidP="00BC0556">
            <w:pPr>
              <w:spacing w:line="560" w:lineRule="exact"/>
              <w:jc w:val="center"/>
              <w:rPr>
                <w:rFonts w:ascii="Times New Roman" w:eastAsia="仿宋_GB2312" w:hAnsi="Times New Roman" w:cs="Times New Roman"/>
                <w:sz w:val="28"/>
                <w:szCs w:val="28"/>
              </w:rPr>
            </w:pPr>
            <w:r w:rsidRPr="00BC0556">
              <w:rPr>
                <w:rFonts w:ascii="Times New Roman" w:eastAsia="仿宋_GB2312" w:hAnsi="Times New Roman" w:cs="Times New Roman"/>
                <w:sz w:val="28"/>
                <w:szCs w:val="28"/>
              </w:rPr>
              <w:t>C</w:t>
            </w:r>
            <w:r w:rsidRPr="00BC0556">
              <w:rPr>
                <w:rFonts w:ascii="Times New Roman" w:eastAsia="仿宋_GB2312" w:hAnsi="Times New Roman" w:cs="Times New Roman"/>
                <w:sz w:val="28"/>
                <w:szCs w:val="28"/>
                <w:vertAlign w:val="subscript"/>
              </w:rPr>
              <w:t>7</w:t>
            </w:r>
            <w:r w:rsidRPr="00BC0556">
              <w:rPr>
                <w:rFonts w:ascii="Times New Roman" w:eastAsia="仿宋_GB2312" w:hAnsi="Times New Roman" w:cs="Times New Roman"/>
                <w:sz w:val="28"/>
                <w:szCs w:val="28"/>
              </w:rPr>
              <w:t>H</w:t>
            </w:r>
            <w:r w:rsidRPr="00BC0556">
              <w:rPr>
                <w:rFonts w:ascii="Times New Roman" w:eastAsia="仿宋_GB2312" w:hAnsi="Times New Roman" w:cs="Times New Roman"/>
                <w:sz w:val="28"/>
                <w:szCs w:val="28"/>
                <w:vertAlign w:val="subscript"/>
              </w:rPr>
              <w:t>16</w:t>
            </w:r>
            <w:r w:rsidRPr="00BC0556">
              <w:rPr>
                <w:rFonts w:ascii="Times New Roman" w:eastAsia="仿宋_GB2312" w:hAnsi="Times New Roman" w:cs="Times New Roman"/>
                <w:sz w:val="28"/>
                <w:szCs w:val="28"/>
              </w:rPr>
              <w:t>O</w:t>
            </w:r>
          </w:p>
        </w:tc>
        <w:tc>
          <w:tcPr>
            <w:tcW w:w="1417" w:type="dxa"/>
            <w:vAlign w:val="center"/>
          </w:tcPr>
          <w:p w14:paraId="59348D00" w14:textId="77777777" w:rsidR="0060573C" w:rsidRPr="00BC0556" w:rsidRDefault="008D3897" w:rsidP="00BC0556">
            <w:pPr>
              <w:spacing w:line="560" w:lineRule="exact"/>
              <w:jc w:val="center"/>
              <w:rPr>
                <w:rFonts w:ascii="Times New Roman" w:eastAsia="仿宋_GB2312" w:hAnsi="Times New Roman" w:cs="Times New Roman"/>
                <w:sz w:val="28"/>
                <w:szCs w:val="28"/>
              </w:rPr>
            </w:pPr>
            <w:r w:rsidRPr="00BC0556">
              <w:rPr>
                <w:rFonts w:ascii="Times New Roman" w:eastAsia="仿宋_GB2312" w:hAnsi="Times New Roman" w:cs="Times New Roman"/>
                <w:sz w:val="28"/>
                <w:szCs w:val="28"/>
              </w:rPr>
              <w:t>111-70-6</w:t>
            </w:r>
          </w:p>
        </w:tc>
        <w:tc>
          <w:tcPr>
            <w:tcW w:w="3292" w:type="dxa"/>
            <w:vAlign w:val="center"/>
          </w:tcPr>
          <w:p w14:paraId="50122426" w14:textId="77777777" w:rsidR="0060573C" w:rsidRPr="00BC0556" w:rsidRDefault="008D3897" w:rsidP="00BC0556">
            <w:pPr>
              <w:spacing w:line="560" w:lineRule="exact"/>
              <w:jc w:val="center"/>
              <w:rPr>
                <w:rFonts w:ascii="Times New Roman" w:eastAsia="仿宋_GB2312" w:hAnsi="Times New Roman" w:cs="Times New Roman"/>
                <w:sz w:val="28"/>
                <w:szCs w:val="28"/>
              </w:rPr>
            </w:pPr>
            <w:r w:rsidRPr="00BC0556">
              <w:rPr>
                <w:rFonts w:ascii="Times New Roman" w:eastAsia="仿宋_GB2312" w:hAnsi="Times New Roman" w:cs="Times New Roman"/>
                <w:noProof/>
                <w:sz w:val="28"/>
                <w:szCs w:val="28"/>
              </w:rPr>
              <w:drawing>
                <wp:inline distT="0" distB="0" distL="0" distR="0" wp14:anchorId="071B91E2" wp14:editId="47B841A6">
                  <wp:extent cx="1259840" cy="160020"/>
                  <wp:effectExtent l="0" t="0" r="0" b="0"/>
                  <wp:docPr id="200693222" name="图片 2" descr="结构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693222" name="图片 2" descr="结构式"/>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flipH="1">
                            <a:off x="0" y="0"/>
                            <a:ext cx="1260000" cy="160076"/>
                          </a:xfrm>
                          <a:prstGeom prst="rect">
                            <a:avLst/>
                          </a:prstGeom>
                          <a:noFill/>
                          <a:ln>
                            <a:noFill/>
                          </a:ln>
                        </pic:spPr>
                      </pic:pic>
                    </a:graphicData>
                  </a:graphic>
                </wp:inline>
              </w:drawing>
            </w:r>
          </w:p>
        </w:tc>
      </w:tr>
      <w:tr w:rsidR="00A34131" w:rsidRPr="00A34131" w14:paraId="14E11B48" w14:textId="77777777" w:rsidTr="00A34131">
        <w:trPr>
          <w:jc w:val="center"/>
        </w:trPr>
        <w:tc>
          <w:tcPr>
            <w:tcW w:w="846" w:type="dxa"/>
            <w:vAlign w:val="center"/>
          </w:tcPr>
          <w:p w14:paraId="4EE09F6D" w14:textId="77777777" w:rsidR="0060573C" w:rsidRPr="00BC0556" w:rsidRDefault="008D3897" w:rsidP="00BC0556">
            <w:pPr>
              <w:spacing w:line="560" w:lineRule="exact"/>
              <w:jc w:val="center"/>
              <w:rPr>
                <w:rFonts w:ascii="Times New Roman" w:eastAsia="仿宋_GB2312" w:hAnsi="Times New Roman" w:cs="Times New Roman"/>
                <w:sz w:val="28"/>
                <w:szCs w:val="28"/>
              </w:rPr>
            </w:pPr>
            <w:r w:rsidRPr="00BC0556">
              <w:rPr>
                <w:rFonts w:ascii="Times New Roman" w:eastAsia="仿宋_GB2312" w:hAnsi="Times New Roman" w:cs="Times New Roman"/>
                <w:sz w:val="28"/>
                <w:szCs w:val="28"/>
              </w:rPr>
              <w:t>4</w:t>
            </w:r>
          </w:p>
        </w:tc>
        <w:tc>
          <w:tcPr>
            <w:tcW w:w="1843" w:type="dxa"/>
            <w:vAlign w:val="center"/>
          </w:tcPr>
          <w:p w14:paraId="1A50F0A4" w14:textId="77777777" w:rsidR="0060573C" w:rsidRPr="00BC0556" w:rsidRDefault="008D3897" w:rsidP="00BC0556">
            <w:pPr>
              <w:spacing w:line="560" w:lineRule="exact"/>
              <w:jc w:val="center"/>
              <w:rPr>
                <w:rFonts w:ascii="Times New Roman" w:eastAsia="仿宋_GB2312" w:hAnsi="Times New Roman" w:cs="Times New Roman"/>
                <w:sz w:val="28"/>
                <w:szCs w:val="28"/>
              </w:rPr>
            </w:pPr>
            <w:r w:rsidRPr="00BC0556">
              <w:rPr>
                <w:rFonts w:ascii="Times New Roman" w:eastAsia="仿宋_GB2312" w:hAnsi="Times New Roman" w:cs="Times New Roman"/>
                <w:sz w:val="28"/>
                <w:szCs w:val="28"/>
              </w:rPr>
              <w:t>1-Octanol</w:t>
            </w:r>
          </w:p>
        </w:tc>
        <w:tc>
          <w:tcPr>
            <w:tcW w:w="1417" w:type="dxa"/>
            <w:vAlign w:val="center"/>
          </w:tcPr>
          <w:p w14:paraId="2E2C8777" w14:textId="77777777" w:rsidR="0060573C" w:rsidRPr="00BC0556" w:rsidRDefault="008D3897" w:rsidP="00BC0556">
            <w:pPr>
              <w:spacing w:line="560" w:lineRule="exact"/>
              <w:jc w:val="center"/>
              <w:rPr>
                <w:rFonts w:ascii="Times New Roman" w:eastAsia="仿宋_GB2312" w:hAnsi="Times New Roman" w:cs="Times New Roman"/>
                <w:sz w:val="28"/>
                <w:szCs w:val="28"/>
              </w:rPr>
            </w:pPr>
            <w:r w:rsidRPr="00BC0556">
              <w:rPr>
                <w:rFonts w:ascii="Times New Roman" w:eastAsia="仿宋_GB2312" w:hAnsi="Times New Roman" w:cs="Times New Roman"/>
                <w:sz w:val="28"/>
                <w:szCs w:val="28"/>
                <w:shd w:val="clear" w:color="auto" w:fill="FFFFFF"/>
              </w:rPr>
              <w:t>C</w:t>
            </w:r>
            <w:r w:rsidRPr="00BC0556">
              <w:rPr>
                <w:rFonts w:ascii="Times New Roman" w:eastAsia="仿宋_GB2312" w:hAnsi="Times New Roman" w:cs="Times New Roman"/>
                <w:sz w:val="28"/>
                <w:szCs w:val="28"/>
                <w:shd w:val="clear" w:color="auto" w:fill="FFFFFF"/>
                <w:vertAlign w:val="subscript"/>
              </w:rPr>
              <w:t>8</w:t>
            </w:r>
            <w:r w:rsidRPr="00BC0556">
              <w:rPr>
                <w:rFonts w:ascii="Times New Roman" w:eastAsia="仿宋_GB2312" w:hAnsi="Times New Roman" w:cs="Times New Roman"/>
                <w:sz w:val="28"/>
                <w:szCs w:val="28"/>
                <w:shd w:val="clear" w:color="auto" w:fill="FFFFFF"/>
              </w:rPr>
              <w:t>H</w:t>
            </w:r>
            <w:r w:rsidRPr="00BC0556">
              <w:rPr>
                <w:rFonts w:ascii="Times New Roman" w:eastAsia="仿宋_GB2312" w:hAnsi="Times New Roman" w:cs="Times New Roman"/>
                <w:sz w:val="28"/>
                <w:szCs w:val="28"/>
                <w:shd w:val="clear" w:color="auto" w:fill="FFFFFF"/>
                <w:vertAlign w:val="subscript"/>
              </w:rPr>
              <w:t>18</w:t>
            </w:r>
            <w:r w:rsidRPr="00BC0556">
              <w:rPr>
                <w:rFonts w:ascii="Times New Roman" w:eastAsia="仿宋_GB2312" w:hAnsi="Times New Roman" w:cs="Times New Roman"/>
                <w:sz w:val="28"/>
                <w:szCs w:val="28"/>
                <w:shd w:val="clear" w:color="auto" w:fill="FFFFFF"/>
              </w:rPr>
              <w:t>O</w:t>
            </w:r>
          </w:p>
        </w:tc>
        <w:tc>
          <w:tcPr>
            <w:tcW w:w="1417" w:type="dxa"/>
            <w:vAlign w:val="center"/>
          </w:tcPr>
          <w:p w14:paraId="7D55A96F" w14:textId="77777777" w:rsidR="0060573C" w:rsidRPr="00BC0556" w:rsidRDefault="008D3897" w:rsidP="00BC0556">
            <w:pPr>
              <w:spacing w:line="560" w:lineRule="exact"/>
              <w:jc w:val="center"/>
              <w:rPr>
                <w:rFonts w:ascii="Times New Roman" w:eastAsia="仿宋_GB2312" w:hAnsi="Times New Roman" w:cs="Times New Roman"/>
                <w:sz w:val="28"/>
                <w:szCs w:val="28"/>
              </w:rPr>
            </w:pPr>
            <w:r w:rsidRPr="00BC0556">
              <w:rPr>
                <w:rFonts w:ascii="Times New Roman" w:eastAsia="仿宋_GB2312" w:hAnsi="Times New Roman" w:cs="Times New Roman"/>
                <w:sz w:val="28"/>
                <w:szCs w:val="28"/>
                <w:shd w:val="clear" w:color="auto" w:fill="FFFFFF"/>
              </w:rPr>
              <w:t>111-87-5</w:t>
            </w:r>
          </w:p>
        </w:tc>
        <w:tc>
          <w:tcPr>
            <w:tcW w:w="3292" w:type="dxa"/>
            <w:vAlign w:val="center"/>
          </w:tcPr>
          <w:p w14:paraId="5A51F2EC" w14:textId="77777777" w:rsidR="0060573C" w:rsidRPr="00BC0556" w:rsidRDefault="008D3897" w:rsidP="00BC0556">
            <w:pPr>
              <w:spacing w:line="560" w:lineRule="exact"/>
              <w:jc w:val="center"/>
              <w:rPr>
                <w:rFonts w:ascii="Times New Roman" w:eastAsia="仿宋_GB2312" w:hAnsi="Times New Roman" w:cs="Times New Roman"/>
                <w:sz w:val="28"/>
                <w:szCs w:val="28"/>
              </w:rPr>
            </w:pPr>
            <w:r w:rsidRPr="00BC0556">
              <w:rPr>
                <w:rFonts w:ascii="Times New Roman" w:eastAsia="仿宋_GB2312" w:hAnsi="Times New Roman" w:cs="Times New Roman"/>
                <w:noProof/>
                <w:sz w:val="28"/>
                <w:szCs w:val="28"/>
              </w:rPr>
              <w:drawing>
                <wp:inline distT="0" distB="0" distL="0" distR="0" wp14:anchorId="02BB6024" wp14:editId="6963E898">
                  <wp:extent cx="1511935" cy="165100"/>
                  <wp:effectExtent l="0" t="0" r="0" b="6350"/>
                  <wp:docPr id="112998977" name="图片 8" descr="辛醇 结构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998977" name="图片 8" descr="辛醇 结构式"/>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1512000" cy="165637"/>
                          </a:xfrm>
                          <a:prstGeom prst="rect">
                            <a:avLst/>
                          </a:prstGeom>
                          <a:noFill/>
                          <a:ln>
                            <a:noFill/>
                          </a:ln>
                        </pic:spPr>
                      </pic:pic>
                    </a:graphicData>
                  </a:graphic>
                </wp:inline>
              </w:drawing>
            </w:r>
          </w:p>
        </w:tc>
      </w:tr>
      <w:tr w:rsidR="00A34131" w:rsidRPr="00A34131" w14:paraId="53A6B2A0" w14:textId="77777777" w:rsidTr="00A34131">
        <w:trPr>
          <w:jc w:val="center"/>
        </w:trPr>
        <w:tc>
          <w:tcPr>
            <w:tcW w:w="846" w:type="dxa"/>
            <w:vAlign w:val="center"/>
          </w:tcPr>
          <w:p w14:paraId="1AE060F1" w14:textId="77777777" w:rsidR="0060573C" w:rsidRPr="00BC0556" w:rsidRDefault="008D3897" w:rsidP="00BC0556">
            <w:pPr>
              <w:spacing w:line="560" w:lineRule="exact"/>
              <w:jc w:val="center"/>
              <w:rPr>
                <w:rFonts w:ascii="Times New Roman" w:eastAsia="仿宋_GB2312" w:hAnsi="Times New Roman" w:cs="Times New Roman"/>
                <w:sz w:val="28"/>
                <w:szCs w:val="28"/>
              </w:rPr>
            </w:pPr>
            <w:r w:rsidRPr="00BC0556">
              <w:rPr>
                <w:rFonts w:ascii="Times New Roman" w:eastAsia="仿宋_GB2312" w:hAnsi="Times New Roman" w:cs="Times New Roman"/>
                <w:sz w:val="28"/>
                <w:szCs w:val="28"/>
              </w:rPr>
              <w:t>5</w:t>
            </w:r>
          </w:p>
        </w:tc>
        <w:tc>
          <w:tcPr>
            <w:tcW w:w="1843" w:type="dxa"/>
            <w:vAlign w:val="center"/>
          </w:tcPr>
          <w:p w14:paraId="2CF3B17A" w14:textId="77777777" w:rsidR="0060573C" w:rsidRPr="00BC0556" w:rsidRDefault="008D3897" w:rsidP="00BC0556">
            <w:pPr>
              <w:spacing w:line="560" w:lineRule="exact"/>
              <w:jc w:val="center"/>
              <w:rPr>
                <w:rFonts w:ascii="Times New Roman" w:eastAsia="仿宋_GB2312" w:hAnsi="Times New Roman" w:cs="Times New Roman"/>
                <w:sz w:val="28"/>
                <w:szCs w:val="28"/>
              </w:rPr>
            </w:pPr>
            <w:r w:rsidRPr="00BC0556">
              <w:rPr>
                <w:rFonts w:ascii="Times New Roman" w:eastAsia="仿宋_GB2312" w:hAnsi="Times New Roman" w:cs="Times New Roman"/>
                <w:sz w:val="28"/>
                <w:szCs w:val="28"/>
              </w:rPr>
              <w:t>1-Nonanol</w:t>
            </w:r>
          </w:p>
        </w:tc>
        <w:tc>
          <w:tcPr>
            <w:tcW w:w="1417" w:type="dxa"/>
            <w:vAlign w:val="center"/>
          </w:tcPr>
          <w:p w14:paraId="1BEC6A71" w14:textId="77777777" w:rsidR="0060573C" w:rsidRPr="00BC0556" w:rsidRDefault="008D3897" w:rsidP="00BC0556">
            <w:pPr>
              <w:spacing w:line="560" w:lineRule="exact"/>
              <w:jc w:val="center"/>
              <w:rPr>
                <w:rFonts w:ascii="Times New Roman" w:eastAsia="仿宋_GB2312" w:hAnsi="Times New Roman" w:cs="Times New Roman"/>
                <w:sz w:val="28"/>
                <w:szCs w:val="28"/>
              </w:rPr>
            </w:pPr>
            <w:r w:rsidRPr="00BC0556">
              <w:rPr>
                <w:rFonts w:ascii="Times New Roman" w:eastAsia="仿宋_GB2312" w:hAnsi="Times New Roman" w:cs="Times New Roman"/>
                <w:sz w:val="28"/>
                <w:szCs w:val="28"/>
              </w:rPr>
              <w:t>C</w:t>
            </w:r>
            <w:r w:rsidRPr="00BC0556">
              <w:rPr>
                <w:rFonts w:ascii="Times New Roman" w:eastAsia="仿宋_GB2312" w:hAnsi="Times New Roman" w:cs="Times New Roman"/>
                <w:sz w:val="28"/>
                <w:szCs w:val="28"/>
                <w:vertAlign w:val="subscript"/>
              </w:rPr>
              <w:t>9</w:t>
            </w:r>
            <w:r w:rsidRPr="00BC0556">
              <w:rPr>
                <w:rFonts w:ascii="Times New Roman" w:eastAsia="仿宋_GB2312" w:hAnsi="Times New Roman" w:cs="Times New Roman"/>
                <w:sz w:val="28"/>
                <w:szCs w:val="28"/>
              </w:rPr>
              <w:t>H</w:t>
            </w:r>
            <w:r w:rsidRPr="00BC0556">
              <w:rPr>
                <w:rFonts w:ascii="Times New Roman" w:eastAsia="仿宋_GB2312" w:hAnsi="Times New Roman" w:cs="Times New Roman"/>
                <w:sz w:val="28"/>
                <w:szCs w:val="28"/>
                <w:vertAlign w:val="subscript"/>
              </w:rPr>
              <w:t>20</w:t>
            </w:r>
            <w:r w:rsidRPr="00BC0556">
              <w:rPr>
                <w:rFonts w:ascii="Times New Roman" w:eastAsia="仿宋_GB2312" w:hAnsi="Times New Roman" w:cs="Times New Roman"/>
                <w:sz w:val="28"/>
                <w:szCs w:val="28"/>
              </w:rPr>
              <w:t>O</w:t>
            </w:r>
          </w:p>
        </w:tc>
        <w:tc>
          <w:tcPr>
            <w:tcW w:w="1417" w:type="dxa"/>
            <w:vAlign w:val="center"/>
          </w:tcPr>
          <w:p w14:paraId="57BC31B6" w14:textId="77777777" w:rsidR="0060573C" w:rsidRPr="00BC0556" w:rsidRDefault="008D3897" w:rsidP="00BC0556">
            <w:pPr>
              <w:spacing w:line="560" w:lineRule="exact"/>
              <w:jc w:val="center"/>
              <w:rPr>
                <w:rFonts w:ascii="Times New Roman" w:eastAsia="仿宋_GB2312" w:hAnsi="Times New Roman" w:cs="Times New Roman"/>
                <w:sz w:val="28"/>
                <w:szCs w:val="28"/>
                <w:shd w:val="clear" w:color="auto" w:fill="FFFFFF"/>
              </w:rPr>
            </w:pPr>
            <w:r w:rsidRPr="00BC0556">
              <w:rPr>
                <w:rFonts w:ascii="Times New Roman" w:eastAsia="仿宋_GB2312" w:hAnsi="Times New Roman" w:cs="Times New Roman"/>
                <w:sz w:val="28"/>
                <w:szCs w:val="28"/>
                <w:shd w:val="clear" w:color="auto" w:fill="FFFFFF"/>
              </w:rPr>
              <w:t>143-08-8</w:t>
            </w:r>
          </w:p>
        </w:tc>
        <w:tc>
          <w:tcPr>
            <w:tcW w:w="3292" w:type="dxa"/>
            <w:vAlign w:val="center"/>
          </w:tcPr>
          <w:p w14:paraId="69CC09F4" w14:textId="77777777" w:rsidR="0060573C" w:rsidRPr="00BC0556" w:rsidRDefault="008D3897" w:rsidP="00BC0556">
            <w:pPr>
              <w:spacing w:line="560" w:lineRule="exact"/>
              <w:jc w:val="center"/>
              <w:rPr>
                <w:rFonts w:ascii="Times New Roman" w:eastAsia="仿宋_GB2312" w:hAnsi="Times New Roman" w:cs="Times New Roman"/>
                <w:sz w:val="28"/>
                <w:szCs w:val="28"/>
              </w:rPr>
            </w:pPr>
            <w:r w:rsidRPr="00BC0556">
              <w:rPr>
                <w:rFonts w:ascii="Times New Roman" w:eastAsia="仿宋_GB2312" w:hAnsi="Times New Roman" w:cs="Times New Roman"/>
                <w:noProof/>
                <w:sz w:val="28"/>
                <w:szCs w:val="28"/>
              </w:rPr>
              <w:drawing>
                <wp:inline distT="0" distB="0" distL="0" distR="0" wp14:anchorId="38DEECCF" wp14:editId="5B2F86A8">
                  <wp:extent cx="1605280" cy="153670"/>
                  <wp:effectExtent l="0" t="0" r="0" b="0"/>
                  <wp:docPr id="489850734" name="图片 7" descr="结构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850734" name="图片 7" descr="结构式"/>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1605280" cy="153670"/>
                          </a:xfrm>
                          <a:prstGeom prst="rect">
                            <a:avLst/>
                          </a:prstGeom>
                          <a:noFill/>
                          <a:ln>
                            <a:noFill/>
                          </a:ln>
                        </pic:spPr>
                      </pic:pic>
                    </a:graphicData>
                  </a:graphic>
                </wp:inline>
              </w:drawing>
            </w:r>
          </w:p>
        </w:tc>
      </w:tr>
      <w:tr w:rsidR="00A34131" w:rsidRPr="00A34131" w14:paraId="02897588" w14:textId="77777777" w:rsidTr="00A34131">
        <w:trPr>
          <w:jc w:val="center"/>
        </w:trPr>
        <w:tc>
          <w:tcPr>
            <w:tcW w:w="846" w:type="dxa"/>
            <w:vAlign w:val="center"/>
          </w:tcPr>
          <w:p w14:paraId="3D1F8DED" w14:textId="77777777" w:rsidR="0060573C" w:rsidRPr="00BC0556" w:rsidRDefault="008D3897" w:rsidP="00BC0556">
            <w:pPr>
              <w:spacing w:line="560" w:lineRule="exact"/>
              <w:jc w:val="center"/>
              <w:rPr>
                <w:rFonts w:ascii="Times New Roman" w:eastAsia="仿宋_GB2312" w:hAnsi="Times New Roman" w:cs="Times New Roman"/>
                <w:sz w:val="28"/>
                <w:szCs w:val="28"/>
              </w:rPr>
            </w:pPr>
            <w:r w:rsidRPr="00BC0556">
              <w:rPr>
                <w:rFonts w:ascii="Times New Roman" w:eastAsia="仿宋_GB2312" w:hAnsi="Times New Roman" w:cs="Times New Roman"/>
                <w:sz w:val="28"/>
                <w:szCs w:val="28"/>
              </w:rPr>
              <w:t>6</w:t>
            </w:r>
          </w:p>
        </w:tc>
        <w:tc>
          <w:tcPr>
            <w:tcW w:w="1843" w:type="dxa"/>
            <w:vAlign w:val="center"/>
          </w:tcPr>
          <w:p w14:paraId="7E9482DA" w14:textId="77777777" w:rsidR="0060573C" w:rsidRPr="00BC0556" w:rsidRDefault="008D3897" w:rsidP="00BC0556">
            <w:pPr>
              <w:spacing w:line="560" w:lineRule="exact"/>
              <w:jc w:val="center"/>
              <w:rPr>
                <w:rFonts w:ascii="Times New Roman" w:eastAsia="仿宋_GB2312" w:hAnsi="Times New Roman" w:cs="Times New Roman"/>
                <w:sz w:val="28"/>
                <w:szCs w:val="28"/>
              </w:rPr>
            </w:pPr>
            <w:r w:rsidRPr="00BC0556">
              <w:rPr>
                <w:rFonts w:ascii="Times New Roman" w:eastAsia="仿宋_GB2312" w:hAnsi="Times New Roman" w:cs="Times New Roman"/>
                <w:sz w:val="28"/>
                <w:szCs w:val="28"/>
              </w:rPr>
              <w:t>1-Decanol</w:t>
            </w:r>
          </w:p>
        </w:tc>
        <w:tc>
          <w:tcPr>
            <w:tcW w:w="1417" w:type="dxa"/>
            <w:vAlign w:val="center"/>
          </w:tcPr>
          <w:p w14:paraId="226CE985" w14:textId="77777777" w:rsidR="0060573C" w:rsidRPr="00BC0556" w:rsidRDefault="008D3897" w:rsidP="00BC0556">
            <w:pPr>
              <w:spacing w:line="560" w:lineRule="exact"/>
              <w:jc w:val="center"/>
              <w:rPr>
                <w:rFonts w:ascii="Times New Roman" w:eastAsia="仿宋_GB2312" w:hAnsi="Times New Roman" w:cs="Times New Roman"/>
                <w:sz w:val="28"/>
                <w:szCs w:val="28"/>
              </w:rPr>
            </w:pPr>
            <w:r w:rsidRPr="00BC0556">
              <w:rPr>
                <w:rFonts w:ascii="Times New Roman" w:eastAsia="仿宋_GB2312" w:hAnsi="Times New Roman" w:cs="Times New Roman"/>
                <w:sz w:val="28"/>
                <w:szCs w:val="28"/>
                <w:shd w:val="clear" w:color="auto" w:fill="FFFFFF"/>
              </w:rPr>
              <w:t>C</w:t>
            </w:r>
            <w:r w:rsidRPr="00BC0556">
              <w:rPr>
                <w:rFonts w:ascii="Times New Roman" w:eastAsia="仿宋_GB2312" w:hAnsi="Times New Roman" w:cs="Times New Roman"/>
                <w:sz w:val="28"/>
                <w:szCs w:val="28"/>
                <w:shd w:val="clear" w:color="auto" w:fill="FFFFFF"/>
                <w:vertAlign w:val="subscript"/>
              </w:rPr>
              <w:t>10</w:t>
            </w:r>
            <w:r w:rsidRPr="00BC0556">
              <w:rPr>
                <w:rFonts w:ascii="Times New Roman" w:eastAsia="仿宋_GB2312" w:hAnsi="Times New Roman" w:cs="Times New Roman"/>
                <w:sz w:val="28"/>
                <w:szCs w:val="28"/>
                <w:shd w:val="clear" w:color="auto" w:fill="FFFFFF"/>
              </w:rPr>
              <w:t>H</w:t>
            </w:r>
            <w:r w:rsidRPr="00BC0556">
              <w:rPr>
                <w:rFonts w:ascii="Times New Roman" w:eastAsia="仿宋_GB2312" w:hAnsi="Times New Roman" w:cs="Times New Roman"/>
                <w:sz w:val="28"/>
                <w:szCs w:val="28"/>
                <w:shd w:val="clear" w:color="auto" w:fill="FFFFFF"/>
                <w:vertAlign w:val="subscript"/>
              </w:rPr>
              <w:t>22</w:t>
            </w:r>
            <w:r w:rsidRPr="00BC0556">
              <w:rPr>
                <w:rFonts w:ascii="Times New Roman" w:eastAsia="仿宋_GB2312" w:hAnsi="Times New Roman" w:cs="Times New Roman"/>
                <w:sz w:val="28"/>
                <w:szCs w:val="28"/>
                <w:shd w:val="clear" w:color="auto" w:fill="FFFFFF"/>
              </w:rPr>
              <w:t>O</w:t>
            </w:r>
          </w:p>
        </w:tc>
        <w:tc>
          <w:tcPr>
            <w:tcW w:w="1417" w:type="dxa"/>
            <w:vAlign w:val="center"/>
          </w:tcPr>
          <w:p w14:paraId="474764C3" w14:textId="77777777" w:rsidR="0060573C" w:rsidRPr="00BC0556" w:rsidRDefault="008D3897" w:rsidP="00BC0556">
            <w:pPr>
              <w:spacing w:line="560" w:lineRule="exact"/>
              <w:jc w:val="center"/>
              <w:rPr>
                <w:rFonts w:ascii="Times New Roman" w:eastAsia="仿宋_GB2312" w:hAnsi="Times New Roman" w:cs="Times New Roman"/>
                <w:sz w:val="28"/>
                <w:szCs w:val="28"/>
                <w:shd w:val="clear" w:color="auto" w:fill="FFFFFF"/>
              </w:rPr>
            </w:pPr>
            <w:r w:rsidRPr="00BC0556">
              <w:rPr>
                <w:rFonts w:ascii="Times New Roman" w:eastAsia="仿宋_GB2312" w:hAnsi="Times New Roman" w:cs="Times New Roman"/>
                <w:sz w:val="28"/>
                <w:szCs w:val="28"/>
                <w:shd w:val="clear" w:color="auto" w:fill="FFFFFF"/>
              </w:rPr>
              <w:t>112-30-1</w:t>
            </w:r>
          </w:p>
        </w:tc>
        <w:tc>
          <w:tcPr>
            <w:tcW w:w="3292" w:type="dxa"/>
            <w:vAlign w:val="center"/>
          </w:tcPr>
          <w:p w14:paraId="18F177B1" w14:textId="77777777" w:rsidR="0060573C" w:rsidRPr="00BC0556" w:rsidRDefault="008D3897" w:rsidP="00BC0556">
            <w:pPr>
              <w:spacing w:line="560" w:lineRule="exact"/>
              <w:jc w:val="center"/>
              <w:rPr>
                <w:rFonts w:ascii="Times New Roman" w:eastAsia="仿宋_GB2312" w:hAnsi="Times New Roman" w:cs="Times New Roman"/>
                <w:sz w:val="28"/>
                <w:szCs w:val="28"/>
              </w:rPr>
            </w:pPr>
            <w:r w:rsidRPr="00BC0556">
              <w:rPr>
                <w:rFonts w:ascii="Times New Roman" w:eastAsia="仿宋_GB2312" w:hAnsi="Times New Roman" w:cs="Times New Roman"/>
                <w:noProof/>
                <w:sz w:val="28"/>
                <w:szCs w:val="28"/>
              </w:rPr>
              <w:drawing>
                <wp:inline distT="0" distB="0" distL="0" distR="0" wp14:anchorId="494DC37B" wp14:editId="47512777">
                  <wp:extent cx="1763395" cy="153035"/>
                  <wp:effectExtent l="0" t="0" r="0" b="0"/>
                  <wp:docPr id="1856859096" name="图片 9" descr="正癸醇 结构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6859096" name="图片 9" descr="正癸醇 结构式"/>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1764000" cy="153513"/>
                          </a:xfrm>
                          <a:prstGeom prst="rect">
                            <a:avLst/>
                          </a:prstGeom>
                          <a:noFill/>
                          <a:ln>
                            <a:noFill/>
                          </a:ln>
                        </pic:spPr>
                      </pic:pic>
                    </a:graphicData>
                  </a:graphic>
                </wp:inline>
              </w:drawing>
            </w:r>
          </w:p>
        </w:tc>
      </w:tr>
      <w:tr w:rsidR="00A34131" w:rsidRPr="00A34131" w14:paraId="1CD7CF7A" w14:textId="77777777" w:rsidTr="00A34131">
        <w:trPr>
          <w:jc w:val="center"/>
        </w:trPr>
        <w:tc>
          <w:tcPr>
            <w:tcW w:w="846" w:type="dxa"/>
            <w:vAlign w:val="center"/>
          </w:tcPr>
          <w:p w14:paraId="6E6E86AB" w14:textId="77777777" w:rsidR="0060573C" w:rsidRPr="00BC0556" w:rsidRDefault="008D3897" w:rsidP="00BC0556">
            <w:pPr>
              <w:spacing w:line="560" w:lineRule="exact"/>
              <w:jc w:val="center"/>
              <w:rPr>
                <w:rFonts w:ascii="Times New Roman" w:eastAsia="仿宋_GB2312" w:hAnsi="Times New Roman" w:cs="Times New Roman"/>
                <w:sz w:val="28"/>
                <w:szCs w:val="28"/>
              </w:rPr>
            </w:pPr>
            <w:r w:rsidRPr="00BC0556">
              <w:rPr>
                <w:rFonts w:ascii="Times New Roman" w:eastAsia="仿宋_GB2312" w:hAnsi="Times New Roman" w:cs="Times New Roman"/>
                <w:sz w:val="28"/>
                <w:szCs w:val="28"/>
              </w:rPr>
              <w:t>7</w:t>
            </w:r>
          </w:p>
        </w:tc>
        <w:tc>
          <w:tcPr>
            <w:tcW w:w="1843" w:type="dxa"/>
            <w:vAlign w:val="center"/>
          </w:tcPr>
          <w:p w14:paraId="21314B08" w14:textId="77777777" w:rsidR="0060573C" w:rsidRPr="00BC0556" w:rsidRDefault="008D3897" w:rsidP="00BC0556">
            <w:pPr>
              <w:spacing w:line="560" w:lineRule="exact"/>
              <w:jc w:val="center"/>
              <w:rPr>
                <w:rFonts w:ascii="Times New Roman" w:eastAsia="仿宋_GB2312" w:hAnsi="Times New Roman" w:cs="Times New Roman"/>
                <w:sz w:val="28"/>
                <w:szCs w:val="28"/>
              </w:rPr>
            </w:pPr>
            <w:r w:rsidRPr="00BC0556">
              <w:rPr>
                <w:rFonts w:ascii="Times New Roman" w:eastAsia="仿宋_GB2312" w:hAnsi="Times New Roman" w:cs="Times New Roman"/>
                <w:sz w:val="28"/>
                <w:szCs w:val="28"/>
              </w:rPr>
              <w:t>1-Undecanol</w:t>
            </w:r>
          </w:p>
        </w:tc>
        <w:tc>
          <w:tcPr>
            <w:tcW w:w="1417" w:type="dxa"/>
            <w:vAlign w:val="center"/>
          </w:tcPr>
          <w:p w14:paraId="7B183484" w14:textId="77777777" w:rsidR="0060573C" w:rsidRPr="00BC0556" w:rsidRDefault="008D3897" w:rsidP="00BC0556">
            <w:pPr>
              <w:spacing w:line="560" w:lineRule="exact"/>
              <w:jc w:val="center"/>
              <w:rPr>
                <w:rFonts w:ascii="Times New Roman" w:eastAsia="仿宋_GB2312" w:hAnsi="Times New Roman" w:cs="Times New Roman"/>
                <w:sz w:val="28"/>
                <w:szCs w:val="28"/>
                <w:shd w:val="clear" w:color="auto" w:fill="FFFFFF"/>
              </w:rPr>
            </w:pPr>
            <w:r w:rsidRPr="00BC0556">
              <w:rPr>
                <w:rFonts w:ascii="Times New Roman" w:eastAsia="仿宋_GB2312" w:hAnsi="Times New Roman" w:cs="Times New Roman"/>
                <w:sz w:val="28"/>
                <w:szCs w:val="28"/>
                <w:shd w:val="clear" w:color="auto" w:fill="FFFFFF"/>
              </w:rPr>
              <w:t>C</w:t>
            </w:r>
            <w:r w:rsidRPr="00BC0556">
              <w:rPr>
                <w:rFonts w:ascii="Times New Roman" w:eastAsia="仿宋_GB2312" w:hAnsi="Times New Roman" w:cs="Times New Roman"/>
                <w:sz w:val="28"/>
                <w:szCs w:val="28"/>
                <w:shd w:val="clear" w:color="auto" w:fill="FFFFFF"/>
                <w:vertAlign w:val="subscript"/>
              </w:rPr>
              <w:t>11</w:t>
            </w:r>
            <w:r w:rsidRPr="00BC0556">
              <w:rPr>
                <w:rFonts w:ascii="Times New Roman" w:eastAsia="仿宋_GB2312" w:hAnsi="Times New Roman" w:cs="Times New Roman"/>
                <w:sz w:val="28"/>
                <w:szCs w:val="28"/>
                <w:shd w:val="clear" w:color="auto" w:fill="FFFFFF"/>
              </w:rPr>
              <w:t>H</w:t>
            </w:r>
            <w:r w:rsidRPr="00BC0556">
              <w:rPr>
                <w:rFonts w:ascii="Times New Roman" w:eastAsia="仿宋_GB2312" w:hAnsi="Times New Roman" w:cs="Times New Roman"/>
                <w:sz w:val="28"/>
                <w:szCs w:val="28"/>
                <w:shd w:val="clear" w:color="auto" w:fill="FFFFFF"/>
                <w:vertAlign w:val="subscript"/>
              </w:rPr>
              <w:t>24</w:t>
            </w:r>
            <w:r w:rsidRPr="00BC0556">
              <w:rPr>
                <w:rFonts w:ascii="Times New Roman" w:eastAsia="仿宋_GB2312" w:hAnsi="Times New Roman" w:cs="Times New Roman"/>
                <w:sz w:val="28"/>
                <w:szCs w:val="28"/>
                <w:shd w:val="clear" w:color="auto" w:fill="FFFFFF"/>
              </w:rPr>
              <w:t>O</w:t>
            </w:r>
          </w:p>
        </w:tc>
        <w:tc>
          <w:tcPr>
            <w:tcW w:w="1417" w:type="dxa"/>
            <w:vAlign w:val="center"/>
          </w:tcPr>
          <w:p w14:paraId="6AA39826" w14:textId="77777777" w:rsidR="0060573C" w:rsidRPr="00BC0556" w:rsidRDefault="008D3897" w:rsidP="00BC0556">
            <w:pPr>
              <w:spacing w:line="560" w:lineRule="exact"/>
              <w:jc w:val="center"/>
              <w:rPr>
                <w:rFonts w:ascii="Times New Roman" w:eastAsia="仿宋_GB2312" w:hAnsi="Times New Roman" w:cs="Times New Roman"/>
                <w:sz w:val="28"/>
                <w:szCs w:val="28"/>
                <w:shd w:val="clear" w:color="auto" w:fill="FFFFFF"/>
              </w:rPr>
            </w:pPr>
            <w:r w:rsidRPr="00BC0556">
              <w:rPr>
                <w:rFonts w:ascii="Times New Roman" w:eastAsia="仿宋_GB2312" w:hAnsi="Times New Roman" w:cs="Times New Roman"/>
                <w:sz w:val="28"/>
                <w:szCs w:val="28"/>
                <w:shd w:val="clear" w:color="auto" w:fill="FFFFFF"/>
              </w:rPr>
              <w:t>112-42-5</w:t>
            </w:r>
          </w:p>
        </w:tc>
        <w:tc>
          <w:tcPr>
            <w:tcW w:w="3292" w:type="dxa"/>
            <w:vAlign w:val="center"/>
          </w:tcPr>
          <w:p w14:paraId="2110CEBC" w14:textId="77777777" w:rsidR="0060573C" w:rsidRPr="00BC0556" w:rsidRDefault="008D3897" w:rsidP="00BC0556">
            <w:pPr>
              <w:spacing w:line="560" w:lineRule="exact"/>
              <w:jc w:val="center"/>
              <w:rPr>
                <w:rFonts w:ascii="Times New Roman" w:eastAsia="仿宋_GB2312" w:hAnsi="Times New Roman" w:cs="Times New Roman"/>
                <w:sz w:val="28"/>
                <w:szCs w:val="28"/>
              </w:rPr>
            </w:pPr>
            <w:r w:rsidRPr="00BC0556">
              <w:rPr>
                <w:rFonts w:ascii="Times New Roman" w:eastAsia="仿宋_GB2312" w:hAnsi="Times New Roman" w:cs="Times New Roman"/>
                <w:noProof/>
                <w:sz w:val="28"/>
                <w:szCs w:val="28"/>
              </w:rPr>
              <w:drawing>
                <wp:inline distT="0" distB="0" distL="0" distR="0" wp14:anchorId="0F63DBA5" wp14:editId="04EE1380">
                  <wp:extent cx="1835785" cy="153035"/>
                  <wp:effectExtent l="0" t="0" r="0" b="0"/>
                  <wp:docPr id="682607070" name="图片 18" descr="结构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607070" name="图片 18" descr="结构式"/>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flipH="1">
                            <a:off x="0" y="0"/>
                            <a:ext cx="1836000" cy="153244"/>
                          </a:xfrm>
                          <a:prstGeom prst="rect">
                            <a:avLst/>
                          </a:prstGeom>
                          <a:noFill/>
                          <a:ln>
                            <a:noFill/>
                          </a:ln>
                        </pic:spPr>
                      </pic:pic>
                    </a:graphicData>
                  </a:graphic>
                </wp:inline>
              </w:drawing>
            </w:r>
          </w:p>
        </w:tc>
      </w:tr>
      <w:tr w:rsidR="00A34131" w:rsidRPr="00A34131" w14:paraId="4F896752" w14:textId="77777777" w:rsidTr="00A34131">
        <w:trPr>
          <w:jc w:val="center"/>
        </w:trPr>
        <w:tc>
          <w:tcPr>
            <w:tcW w:w="846" w:type="dxa"/>
            <w:vAlign w:val="center"/>
          </w:tcPr>
          <w:p w14:paraId="1E3F323F" w14:textId="77777777" w:rsidR="0060573C" w:rsidRPr="00BC0556" w:rsidRDefault="008D3897" w:rsidP="00BC0556">
            <w:pPr>
              <w:spacing w:line="560" w:lineRule="exact"/>
              <w:jc w:val="center"/>
              <w:rPr>
                <w:rFonts w:ascii="Times New Roman" w:eastAsia="仿宋_GB2312" w:hAnsi="Times New Roman" w:cs="Times New Roman"/>
                <w:sz w:val="28"/>
                <w:szCs w:val="28"/>
              </w:rPr>
            </w:pPr>
            <w:r w:rsidRPr="00BC0556">
              <w:rPr>
                <w:rFonts w:ascii="Times New Roman" w:eastAsia="仿宋_GB2312" w:hAnsi="Times New Roman" w:cs="Times New Roman"/>
                <w:sz w:val="28"/>
                <w:szCs w:val="28"/>
              </w:rPr>
              <w:t>8</w:t>
            </w:r>
          </w:p>
        </w:tc>
        <w:tc>
          <w:tcPr>
            <w:tcW w:w="1843" w:type="dxa"/>
            <w:vAlign w:val="center"/>
          </w:tcPr>
          <w:p w14:paraId="797753D4" w14:textId="77777777" w:rsidR="0060573C" w:rsidRPr="00BC0556" w:rsidRDefault="008D3897" w:rsidP="00BC0556">
            <w:pPr>
              <w:spacing w:line="560" w:lineRule="exact"/>
              <w:jc w:val="center"/>
              <w:rPr>
                <w:rFonts w:ascii="Times New Roman" w:eastAsia="仿宋_GB2312" w:hAnsi="Times New Roman" w:cs="Times New Roman"/>
                <w:sz w:val="28"/>
                <w:szCs w:val="28"/>
              </w:rPr>
            </w:pPr>
            <w:r w:rsidRPr="00BC0556">
              <w:rPr>
                <w:rFonts w:ascii="Times New Roman" w:eastAsia="仿宋_GB2312" w:hAnsi="Times New Roman" w:cs="Times New Roman"/>
                <w:sz w:val="28"/>
                <w:szCs w:val="28"/>
              </w:rPr>
              <w:t>1-Dodecanol</w:t>
            </w:r>
          </w:p>
        </w:tc>
        <w:tc>
          <w:tcPr>
            <w:tcW w:w="1417" w:type="dxa"/>
            <w:vAlign w:val="center"/>
          </w:tcPr>
          <w:p w14:paraId="71D7EE03" w14:textId="77777777" w:rsidR="0060573C" w:rsidRPr="00BC0556" w:rsidRDefault="008D3897" w:rsidP="00BC0556">
            <w:pPr>
              <w:spacing w:line="560" w:lineRule="exact"/>
              <w:jc w:val="center"/>
              <w:rPr>
                <w:rFonts w:ascii="Times New Roman" w:eastAsia="仿宋_GB2312" w:hAnsi="Times New Roman" w:cs="Times New Roman"/>
                <w:sz w:val="28"/>
                <w:szCs w:val="28"/>
                <w:shd w:val="clear" w:color="auto" w:fill="FFFFFF"/>
              </w:rPr>
            </w:pPr>
            <w:r w:rsidRPr="00BC0556">
              <w:rPr>
                <w:rFonts w:ascii="Times New Roman" w:eastAsia="仿宋_GB2312" w:hAnsi="Times New Roman" w:cs="Times New Roman"/>
                <w:sz w:val="28"/>
                <w:szCs w:val="28"/>
                <w:shd w:val="clear" w:color="auto" w:fill="FFFFFF"/>
              </w:rPr>
              <w:t>C</w:t>
            </w:r>
            <w:r w:rsidRPr="00BC0556">
              <w:rPr>
                <w:rFonts w:ascii="Times New Roman" w:eastAsia="仿宋_GB2312" w:hAnsi="Times New Roman" w:cs="Times New Roman"/>
                <w:sz w:val="28"/>
                <w:szCs w:val="28"/>
                <w:shd w:val="clear" w:color="auto" w:fill="FFFFFF"/>
                <w:vertAlign w:val="subscript"/>
              </w:rPr>
              <w:t>12</w:t>
            </w:r>
            <w:r w:rsidRPr="00BC0556">
              <w:rPr>
                <w:rFonts w:ascii="Times New Roman" w:eastAsia="仿宋_GB2312" w:hAnsi="Times New Roman" w:cs="Times New Roman"/>
                <w:sz w:val="28"/>
                <w:szCs w:val="28"/>
                <w:shd w:val="clear" w:color="auto" w:fill="FFFFFF"/>
              </w:rPr>
              <w:t>H</w:t>
            </w:r>
            <w:r w:rsidRPr="00BC0556">
              <w:rPr>
                <w:rFonts w:ascii="Times New Roman" w:eastAsia="仿宋_GB2312" w:hAnsi="Times New Roman" w:cs="Times New Roman"/>
                <w:sz w:val="28"/>
                <w:szCs w:val="28"/>
                <w:shd w:val="clear" w:color="auto" w:fill="FFFFFF"/>
                <w:vertAlign w:val="subscript"/>
              </w:rPr>
              <w:t>26</w:t>
            </w:r>
            <w:r w:rsidRPr="00BC0556">
              <w:rPr>
                <w:rFonts w:ascii="Times New Roman" w:eastAsia="仿宋_GB2312" w:hAnsi="Times New Roman" w:cs="Times New Roman"/>
                <w:sz w:val="28"/>
                <w:szCs w:val="28"/>
                <w:shd w:val="clear" w:color="auto" w:fill="FFFFFF"/>
              </w:rPr>
              <w:t>O</w:t>
            </w:r>
          </w:p>
        </w:tc>
        <w:tc>
          <w:tcPr>
            <w:tcW w:w="1417" w:type="dxa"/>
            <w:vAlign w:val="center"/>
          </w:tcPr>
          <w:p w14:paraId="03D2EEFE" w14:textId="77777777" w:rsidR="0060573C" w:rsidRPr="00BC0556" w:rsidRDefault="008D3897" w:rsidP="00BC0556">
            <w:pPr>
              <w:spacing w:line="560" w:lineRule="exact"/>
              <w:jc w:val="center"/>
              <w:rPr>
                <w:rFonts w:ascii="Times New Roman" w:eastAsia="仿宋_GB2312" w:hAnsi="Times New Roman" w:cs="Times New Roman"/>
                <w:sz w:val="28"/>
                <w:szCs w:val="28"/>
                <w:shd w:val="clear" w:color="auto" w:fill="FFFFFF"/>
              </w:rPr>
            </w:pPr>
            <w:r w:rsidRPr="00BC0556">
              <w:rPr>
                <w:rFonts w:ascii="Times New Roman" w:eastAsia="仿宋_GB2312" w:hAnsi="Times New Roman" w:cs="Times New Roman"/>
                <w:sz w:val="28"/>
                <w:szCs w:val="28"/>
                <w:shd w:val="clear" w:color="auto" w:fill="FFFFFF"/>
              </w:rPr>
              <w:t>112-53-8</w:t>
            </w:r>
          </w:p>
        </w:tc>
        <w:tc>
          <w:tcPr>
            <w:tcW w:w="3292" w:type="dxa"/>
            <w:vAlign w:val="center"/>
          </w:tcPr>
          <w:p w14:paraId="4E272A2A" w14:textId="77777777" w:rsidR="0060573C" w:rsidRPr="00BC0556" w:rsidRDefault="008D3897" w:rsidP="00BC0556">
            <w:pPr>
              <w:spacing w:line="560" w:lineRule="exact"/>
              <w:jc w:val="center"/>
              <w:rPr>
                <w:rFonts w:ascii="Times New Roman" w:eastAsia="仿宋_GB2312" w:hAnsi="Times New Roman" w:cs="Times New Roman"/>
                <w:sz w:val="28"/>
                <w:szCs w:val="28"/>
              </w:rPr>
            </w:pPr>
            <w:r w:rsidRPr="00BC0556">
              <w:rPr>
                <w:rFonts w:ascii="Times New Roman" w:eastAsia="仿宋_GB2312" w:hAnsi="Times New Roman" w:cs="Times New Roman"/>
                <w:noProof/>
                <w:sz w:val="28"/>
                <w:szCs w:val="28"/>
              </w:rPr>
              <w:drawing>
                <wp:inline distT="0" distB="0" distL="0" distR="0" wp14:anchorId="3C6EBEB6" wp14:editId="7F972235">
                  <wp:extent cx="1943735" cy="142240"/>
                  <wp:effectExtent l="0" t="0" r="0" b="0"/>
                  <wp:docPr id="1171155628" name="图片 5" descr="十二醇 结构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1155628" name="图片 5" descr="十二醇 结构式"/>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1944000" cy="142258"/>
                          </a:xfrm>
                          <a:prstGeom prst="rect">
                            <a:avLst/>
                          </a:prstGeom>
                          <a:noFill/>
                          <a:ln>
                            <a:noFill/>
                          </a:ln>
                        </pic:spPr>
                      </pic:pic>
                    </a:graphicData>
                  </a:graphic>
                </wp:inline>
              </w:drawing>
            </w:r>
          </w:p>
        </w:tc>
      </w:tr>
      <w:tr w:rsidR="00A34131" w:rsidRPr="00A34131" w14:paraId="6F86F3E9" w14:textId="77777777" w:rsidTr="00A34131">
        <w:trPr>
          <w:jc w:val="center"/>
        </w:trPr>
        <w:tc>
          <w:tcPr>
            <w:tcW w:w="846" w:type="dxa"/>
            <w:vAlign w:val="center"/>
          </w:tcPr>
          <w:p w14:paraId="654D9B5D" w14:textId="77777777" w:rsidR="0060573C" w:rsidRPr="00BC0556" w:rsidRDefault="008D3897" w:rsidP="00BC0556">
            <w:pPr>
              <w:spacing w:line="560" w:lineRule="exact"/>
              <w:jc w:val="center"/>
              <w:rPr>
                <w:rFonts w:ascii="Times New Roman" w:eastAsia="仿宋_GB2312" w:hAnsi="Times New Roman" w:cs="Times New Roman"/>
                <w:sz w:val="28"/>
                <w:szCs w:val="28"/>
              </w:rPr>
            </w:pPr>
            <w:r w:rsidRPr="00BC0556">
              <w:rPr>
                <w:rFonts w:ascii="Times New Roman" w:eastAsia="仿宋_GB2312" w:hAnsi="Times New Roman" w:cs="Times New Roman"/>
                <w:sz w:val="28"/>
                <w:szCs w:val="28"/>
              </w:rPr>
              <w:t>9</w:t>
            </w:r>
          </w:p>
        </w:tc>
        <w:tc>
          <w:tcPr>
            <w:tcW w:w="1843" w:type="dxa"/>
            <w:vAlign w:val="center"/>
          </w:tcPr>
          <w:p w14:paraId="6D4E322C" w14:textId="77777777" w:rsidR="0060573C" w:rsidRPr="00BC0556" w:rsidRDefault="008D3897" w:rsidP="00BC0556">
            <w:pPr>
              <w:spacing w:line="560" w:lineRule="exact"/>
              <w:jc w:val="center"/>
              <w:rPr>
                <w:rFonts w:ascii="Times New Roman" w:eastAsia="仿宋_GB2312" w:hAnsi="Times New Roman" w:cs="Times New Roman"/>
                <w:sz w:val="28"/>
                <w:szCs w:val="28"/>
              </w:rPr>
            </w:pPr>
            <w:r w:rsidRPr="00BC0556">
              <w:rPr>
                <w:rFonts w:ascii="Times New Roman" w:eastAsia="仿宋_GB2312" w:hAnsi="Times New Roman" w:cs="Times New Roman"/>
                <w:sz w:val="28"/>
                <w:szCs w:val="28"/>
              </w:rPr>
              <w:t>1-Tridecanol</w:t>
            </w:r>
          </w:p>
        </w:tc>
        <w:tc>
          <w:tcPr>
            <w:tcW w:w="1417" w:type="dxa"/>
            <w:vAlign w:val="center"/>
          </w:tcPr>
          <w:p w14:paraId="6BE7B7B2" w14:textId="77777777" w:rsidR="0060573C" w:rsidRPr="00BC0556" w:rsidRDefault="008D3897" w:rsidP="00BC0556">
            <w:pPr>
              <w:spacing w:line="560" w:lineRule="exact"/>
              <w:jc w:val="center"/>
              <w:rPr>
                <w:rFonts w:ascii="Times New Roman" w:eastAsia="仿宋_GB2312" w:hAnsi="Times New Roman" w:cs="Times New Roman"/>
                <w:sz w:val="28"/>
                <w:szCs w:val="28"/>
              </w:rPr>
            </w:pPr>
            <w:r w:rsidRPr="00BC0556">
              <w:rPr>
                <w:rFonts w:ascii="Times New Roman" w:eastAsia="仿宋_GB2312" w:hAnsi="Times New Roman" w:cs="Times New Roman"/>
                <w:sz w:val="28"/>
                <w:szCs w:val="28"/>
                <w:shd w:val="clear" w:color="auto" w:fill="FFFFFF"/>
              </w:rPr>
              <w:t>C</w:t>
            </w:r>
            <w:r w:rsidRPr="00BC0556">
              <w:rPr>
                <w:rFonts w:ascii="Times New Roman" w:eastAsia="仿宋_GB2312" w:hAnsi="Times New Roman" w:cs="Times New Roman"/>
                <w:sz w:val="28"/>
                <w:szCs w:val="28"/>
                <w:shd w:val="clear" w:color="auto" w:fill="FFFFFF"/>
                <w:vertAlign w:val="subscript"/>
              </w:rPr>
              <w:t>13</w:t>
            </w:r>
            <w:r w:rsidRPr="00BC0556">
              <w:rPr>
                <w:rFonts w:ascii="Times New Roman" w:eastAsia="仿宋_GB2312" w:hAnsi="Times New Roman" w:cs="Times New Roman"/>
                <w:sz w:val="28"/>
                <w:szCs w:val="28"/>
                <w:shd w:val="clear" w:color="auto" w:fill="FFFFFF"/>
              </w:rPr>
              <w:t>H</w:t>
            </w:r>
            <w:r w:rsidRPr="00BC0556">
              <w:rPr>
                <w:rFonts w:ascii="Times New Roman" w:eastAsia="仿宋_GB2312" w:hAnsi="Times New Roman" w:cs="Times New Roman"/>
                <w:sz w:val="28"/>
                <w:szCs w:val="28"/>
                <w:shd w:val="clear" w:color="auto" w:fill="FFFFFF"/>
                <w:vertAlign w:val="subscript"/>
              </w:rPr>
              <w:t>28</w:t>
            </w:r>
            <w:r w:rsidRPr="00BC0556">
              <w:rPr>
                <w:rFonts w:ascii="Times New Roman" w:eastAsia="仿宋_GB2312" w:hAnsi="Times New Roman" w:cs="Times New Roman"/>
                <w:sz w:val="28"/>
                <w:szCs w:val="28"/>
                <w:shd w:val="clear" w:color="auto" w:fill="FFFFFF"/>
              </w:rPr>
              <w:t>O</w:t>
            </w:r>
          </w:p>
        </w:tc>
        <w:tc>
          <w:tcPr>
            <w:tcW w:w="1417" w:type="dxa"/>
            <w:vAlign w:val="center"/>
          </w:tcPr>
          <w:p w14:paraId="337F0F4A" w14:textId="77777777" w:rsidR="0060573C" w:rsidRPr="00BC0556" w:rsidRDefault="008D3897" w:rsidP="00BC0556">
            <w:pPr>
              <w:spacing w:line="560" w:lineRule="exact"/>
              <w:jc w:val="center"/>
              <w:rPr>
                <w:rFonts w:ascii="Times New Roman" w:eastAsia="仿宋_GB2312" w:hAnsi="Times New Roman" w:cs="Times New Roman"/>
                <w:sz w:val="28"/>
                <w:szCs w:val="28"/>
              </w:rPr>
            </w:pPr>
            <w:r w:rsidRPr="00BC0556">
              <w:rPr>
                <w:rFonts w:ascii="Times New Roman" w:eastAsia="仿宋_GB2312" w:hAnsi="Times New Roman" w:cs="Times New Roman"/>
                <w:sz w:val="28"/>
                <w:szCs w:val="28"/>
                <w:shd w:val="clear" w:color="auto" w:fill="FFFFFF"/>
              </w:rPr>
              <w:t>112-70-9</w:t>
            </w:r>
          </w:p>
        </w:tc>
        <w:tc>
          <w:tcPr>
            <w:tcW w:w="3292" w:type="dxa"/>
            <w:vAlign w:val="center"/>
          </w:tcPr>
          <w:p w14:paraId="2C7A6BD1" w14:textId="77777777" w:rsidR="0060573C" w:rsidRPr="00BC0556" w:rsidRDefault="008D3897" w:rsidP="00BC0556">
            <w:pPr>
              <w:spacing w:line="560" w:lineRule="exact"/>
              <w:jc w:val="center"/>
              <w:rPr>
                <w:rFonts w:ascii="Times New Roman" w:eastAsia="仿宋_GB2312" w:hAnsi="Times New Roman" w:cs="Times New Roman"/>
                <w:sz w:val="28"/>
                <w:szCs w:val="28"/>
              </w:rPr>
            </w:pPr>
            <w:r w:rsidRPr="00BC0556">
              <w:rPr>
                <w:rFonts w:ascii="Times New Roman" w:eastAsia="仿宋_GB2312" w:hAnsi="Times New Roman" w:cs="Times New Roman"/>
                <w:noProof/>
                <w:sz w:val="28"/>
                <w:szCs w:val="28"/>
              </w:rPr>
              <w:drawing>
                <wp:inline distT="0" distB="0" distL="0" distR="0" wp14:anchorId="64084024" wp14:editId="2B918CB5">
                  <wp:extent cx="1943735" cy="131445"/>
                  <wp:effectExtent l="0" t="0" r="0" b="1905"/>
                  <wp:docPr id="914106839" name="图片 4" descr="结构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4106839" name="图片 4" descr="结构式"/>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944000" cy="131496"/>
                          </a:xfrm>
                          <a:prstGeom prst="rect">
                            <a:avLst/>
                          </a:prstGeom>
                          <a:noFill/>
                          <a:ln>
                            <a:noFill/>
                          </a:ln>
                        </pic:spPr>
                      </pic:pic>
                    </a:graphicData>
                  </a:graphic>
                </wp:inline>
              </w:drawing>
            </w:r>
          </w:p>
        </w:tc>
      </w:tr>
    </w:tbl>
    <w:p w14:paraId="27481A52" w14:textId="77777777" w:rsidR="0060573C" w:rsidRPr="0044197A" w:rsidRDefault="008D3897" w:rsidP="00BC0556">
      <w:pPr>
        <w:spacing w:line="560" w:lineRule="exact"/>
        <w:ind w:firstLineChars="200" w:firstLine="640"/>
        <w:rPr>
          <w:rFonts w:ascii="Times New Roman" w:eastAsia="仿宋_GB2312" w:hAnsi="Times New Roman" w:cs="Times New Roman"/>
          <w:sz w:val="32"/>
          <w:szCs w:val="32"/>
        </w:rPr>
      </w:pPr>
      <w:r w:rsidRPr="0044197A">
        <w:rPr>
          <w:rFonts w:ascii="Times New Roman" w:eastAsia="仿宋_GB2312" w:hAnsi="Times New Roman" w:cs="Times New Roman" w:hint="eastAsia"/>
          <w:sz w:val="32"/>
          <w:szCs w:val="32"/>
        </w:rPr>
        <w:t>筛选出的</w:t>
      </w:r>
      <w:proofErr w:type="gramStart"/>
      <w:r w:rsidRPr="0044197A">
        <w:rPr>
          <w:rFonts w:ascii="Times New Roman" w:eastAsia="仿宋_GB2312" w:hAnsi="Times New Roman" w:cs="Times New Roman" w:hint="eastAsia"/>
          <w:sz w:val="32"/>
          <w:szCs w:val="32"/>
        </w:rPr>
        <w:t>癸</w:t>
      </w:r>
      <w:proofErr w:type="gramEnd"/>
      <w:r w:rsidRPr="0044197A">
        <w:rPr>
          <w:rFonts w:ascii="Times New Roman" w:eastAsia="仿宋_GB2312" w:hAnsi="Times New Roman" w:cs="Times New Roman" w:hint="eastAsia"/>
          <w:sz w:val="32"/>
          <w:szCs w:val="32"/>
        </w:rPr>
        <w:t>醇结构类似物局限于</w:t>
      </w:r>
      <w:r w:rsidRPr="0044197A">
        <w:rPr>
          <w:rFonts w:ascii="Times New Roman" w:eastAsia="仿宋_GB2312" w:hAnsi="Times New Roman" w:cs="Times New Roman"/>
          <w:sz w:val="32"/>
          <w:szCs w:val="32"/>
        </w:rPr>
        <w:t>C</w:t>
      </w:r>
      <w:r w:rsidRPr="00BC0556">
        <w:rPr>
          <w:rFonts w:ascii="Times New Roman" w:eastAsia="仿宋_GB2312" w:hAnsi="Times New Roman" w:cs="Times New Roman"/>
          <w:sz w:val="32"/>
          <w:szCs w:val="32"/>
          <w:vertAlign w:val="subscript"/>
        </w:rPr>
        <w:t>5</w:t>
      </w:r>
      <w:r w:rsidRPr="0044197A">
        <w:rPr>
          <w:rFonts w:ascii="Times New Roman" w:eastAsia="仿宋_GB2312" w:hAnsi="Times New Roman" w:cs="Times New Roman" w:hint="eastAsia"/>
          <w:sz w:val="32"/>
          <w:szCs w:val="32"/>
        </w:rPr>
        <w:t>至</w:t>
      </w:r>
      <w:r w:rsidRPr="0044197A">
        <w:rPr>
          <w:rFonts w:ascii="Times New Roman" w:eastAsia="仿宋_GB2312" w:hAnsi="Times New Roman" w:cs="Times New Roman"/>
          <w:sz w:val="32"/>
          <w:szCs w:val="32"/>
        </w:rPr>
        <w:t>C</w:t>
      </w:r>
      <w:r w:rsidRPr="00BC0556">
        <w:rPr>
          <w:rFonts w:ascii="Times New Roman" w:eastAsia="仿宋_GB2312" w:hAnsi="Times New Roman" w:cs="Times New Roman"/>
          <w:sz w:val="32"/>
          <w:szCs w:val="32"/>
          <w:vertAlign w:val="subscript"/>
        </w:rPr>
        <w:t>13</w:t>
      </w:r>
      <w:r w:rsidRPr="0044197A">
        <w:rPr>
          <w:rFonts w:ascii="Times New Roman" w:eastAsia="仿宋_GB2312" w:hAnsi="Times New Roman" w:cs="Times New Roman" w:hint="eastAsia"/>
          <w:sz w:val="32"/>
          <w:szCs w:val="32"/>
        </w:rPr>
        <w:t>链长，是因为通过比较理化性质和生物活性，发现：</w:t>
      </w:r>
    </w:p>
    <w:p w14:paraId="14268C31" w14:textId="130764B7" w:rsidR="0060573C" w:rsidRPr="00A34131" w:rsidRDefault="008D3897" w:rsidP="00BC0556">
      <w:pPr>
        <w:spacing w:line="560" w:lineRule="exact"/>
        <w:ind w:firstLineChars="200" w:firstLine="640"/>
        <w:rPr>
          <w:rFonts w:ascii="Times New Roman" w:eastAsia="仿宋_GB2312" w:hAnsi="Times New Roman" w:cs="Times New Roman"/>
          <w:sz w:val="32"/>
          <w:szCs w:val="32"/>
        </w:rPr>
      </w:pPr>
      <w:r w:rsidRPr="00A34131">
        <w:rPr>
          <w:rFonts w:ascii="Times New Roman" w:eastAsia="仿宋_GB2312" w:hAnsi="Times New Roman" w:cs="Times New Roman"/>
          <w:sz w:val="32"/>
          <w:szCs w:val="32"/>
        </w:rPr>
        <w:t>1</w:t>
      </w:r>
      <w:r w:rsidR="00A34131" w:rsidRPr="00A34131">
        <w:rPr>
          <w:rFonts w:ascii="Times New Roman" w:eastAsia="仿宋_GB2312" w:hAnsi="Times New Roman" w:cs="Times New Roman" w:hint="eastAsia"/>
          <w:sz w:val="32"/>
          <w:szCs w:val="32"/>
        </w:rPr>
        <w:t>．</w:t>
      </w:r>
      <w:r w:rsidRPr="00A34131">
        <w:rPr>
          <w:rFonts w:ascii="Times New Roman" w:eastAsia="仿宋_GB2312" w:hAnsi="Times New Roman" w:cs="Times New Roman" w:hint="eastAsia"/>
          <w:sz w:val="32"/>
          <w:szCs w:val="32"/>
        </w:rPr>
        <w:t>碳链长度</w:t>
      </w:r>
      <w:r w:rsidRPr="00A34131">
        <w:rPr>
          <w:rFonts w:ascii="Times New Roman" w:eastAsia="仿宋_GB2312" w:hAnsi="Times New Roman" w:cs="Times New Roman"/>
          <w:sz w:val="32"/>
          <w:szCs w:val="32"/>
        </w:rPr>
        <w:t>&gt;C</w:t>
      </w:r>
      <w:r w:rsidRPr="00BC0556">
        <w:rPr>
          <w:rFonts w:ascii="Times New Roman" w:eastAsia="仿宋_GB2312" w:hAnsi="Times New Roman" w:cs="Times New Roman"/>
          <w:sz w:val="32"/>
          <w:szCs w:val="32"/>
          <w:vertAlign w:val="subscript"/>
        </w:rPr>
        <w:t>13</w:t>
      </w:r>
      <w:r w:rsidRPr="00A34131">
        <w:rPr>
          <w:rFonts w:ascii="Times New Roman" w:eastAsia="仿宋_GB2312" w:hAnsi="Times New Roman" w:cs="Times New Roman" w:hint="eastAsia"/>
          <w:sz w:val="32"/>
          <w:szCs w:val="32"/>
        </w:rPr>
        <w:t>的衍生物与短链烷醇通过渗透的方式进行跨膜转运不同，长链的烷醇是通过载体运输的方式进行转运；</w:t>
      </w:r>
    </w:p>
    <w:p w14:paraId="25DCE375" w14:textId="1DAF8DBC" w:rsidR="0060573C" w:rsidRPr="00A34131" w:rsidRDefault="008D3897" w:rsidP="00BC0556">
      <w:pPr>
        <w:spacing w:line="560" w:lineRule="exact"/>
        <w:ind w:firstLineChars="200" w:firstLine="640"/>
        <w:rPr>
          <w:rFonts w:ascii="Times New Roman" w:eastAsia="仿宋_GB2312" w:hAnsi="Times New Roman" w:cs="Times New Roman"/>
          <w:sz w:val="32"/>
          <w:szCs w:val="32"/>
        </w:rPr>
      </w:pPr>
      <w:r w:rsidRPr="00A34131">
        <w:rPr>
          <w:rFonts w:ascii="Times New Roman" w:eastAsia="仿宋_GB2312" w:hAnsi="Times New Roman" w:cs="Times New Roman"/>
          <w:sz w:val="32"/>
          <w:szCs w:val="32"/>
        </w:rPr>
        <w:lastRenderedPageBreak/>
        <w:t>2</w:t>
      </w:r>
      <w:r w:rsidR="00A34131" w:rsidRPr="005D67C3">
        <w:rPr>
          <w:rFonts w:ascii="Times New Roman" w:eastAsia="仿宋_GB2312" w:hAnsi="Times New Roman" w:cs="Times New Roman"/>
          <w:sz w:val="32"/>
          <w:szCs w:val="32"/>
        </w:rPr>
        <w:t>．</w:t>
      </w:r>
      <w:r w:rsidRPr="00A34131">
        <w:rPr>
          <w:rFonts w:ascii="Times New Roman" w:eastAsia="仿宋_GB2312" w:hAnsi="Times New Roman" w:cs="Times New Roman" w:hint="eastAsia"/>
          <w:sz w:val="32"/>
          <w:szCs w:val="32"/>
        </w:rPr>
        <w:t>碳链长度</w:t>
      </w:r>
      <w:r w:rsidRPr="00A34131">
        <w:rPr>
          <w:rFonts w:ascii="Times New Roman" w:eastAsia="仿宋_GB2312" w:hAnsi="Times New Roman" w:cs="Times New Roman"/>
          <w:sz w:val="32"/>
          <w:szCs w:val="32"/>
        </w:rPr>
        <w:t>&lt;C</w:t>
      </w:r>
      <w:r w:rsidRPr="00BC0556">
        <w:rPr>
          <w:rFonts w:ascii="Times New Roman" w:eastAsia="仿宋_GB2312" w:hAnsi="Times New Roman" w:cs="Times New Roman"/>
          <w:sz w:val="32"/>
          <w:szCs w:val="32"/>
          <w:vertAlign w:val="subscript"/>
        </w:rPr>
        <w:t>5</w:t>
      </w:r>
      <w:r w:rsidRPr="00A34131">
        <w:rPr>
          <w:rFonts w:ascii="Times New Roman" w:eastAsia="仿宋_GB2312" w:hAnsi="Times New Roman" w:cs="Times New Roman" w:hint="eastAsia"/>
          <w:sz w:val="32"/>
          <w:szCs w:val="32"/>
        </w:rPr>
        <w:t>的物质容易挥发；</w:t>
      </w:r>
    </w:p>
    <w:p w14:paraId="260EC710" w14:textId="72DD232F" w:rsidR="0060573C" w:rsidRPr="00A34131" w:rsidRDefault="008D3897" w:rsidP="00BC0556">
      <w:pPr>
        <w:spacing w:line="560" w:lineRule="exact"/>
        <w:ind w:firstLineChars="200" w:firstLine="640"/>
        <w:rPr>
          <w:rFonts w:ascii="Times New Roman" w:eastAsia="仿宋_GB2312" w:hAnsi="Times New Roman" w:cs="Times New Roman"/>
          <w:sz w:val="32"/>
          <w:szCs w:val="32"/>
        </w:rPr>
      </w:pPr>
      <w:r w:rsidRPr="00A34131">
        <w:rPr>
          <w:rFonts w:ascii="Times New Roman" w:eastAsia="仿宋_GB2312" w:hAnsi="Times New Roman" w:cs="Times New Roman"/>
          <w:sz w:val="32"/>
          <w:szCs w:val="32"/>
        </w:rPr>
        <w:t>3</w:t>
      </w:r>
      <w:r w:rsidR="00A34131" w:rsidRPr="005D67C3">
        <w:rPr>
          <w:rFonts w:ascii="Times New Roman" w:eastAsia="仿宋_GB2312" w:hAnsi="Times New Roman" w:cs="Times New Roman"/>
          <w:sz w:val="32"/>
          <w:szCs w:val="32"/>
        </w:rPr>
        <w:t>．</w:t>
      </w:r>
      <w:r w:rsidRPr="00A34131">
        <w:rPr>
          <w:rFonts w:ascii="Times New Roman" w:eastAsia="仿宋_GB2312" w:hAnsi="Times New Roman" w:cs="Times New Roman" w:hint="eastAsia"/>
          <w:sz w:val="32"/>
          <w:szCs w:val="32"/>
        </w:rPr>
        <w:t>支链</w:t>
      </w:r>
      <w:proofErr w:type="gramStart"/>
      <w:r w:rsidRPr="00A34131">
        <w:rPr>
          <w:rFonts w:ascii="Times New Roman" w:eastAsia="仿宋_GB2312" w:hAnsi="Times New Roman" w:cs="Times New Roman" w:hint="eastAsia"/>
          <w:sz w:val="32"/>
          <w:szCs w:val="32"/>
        </w:rPr>
        <w:t>醇</w:t>
      </w:r>
      <w:proofErr w:type="gramEnd"/>
      <w:r w:rsidRPr="00A34131">
        <w:rPr>
          <w:rFonts w:ascii="Times New Roman" w:eastAsia="仿宋_GB2312" w:hAnsi="Times New Roman" w:cs="Times New Roman" w:hint="eastAsia"/>
          <w:sz w:val="32"/>
          <w:szCs w:val="32"/>
        </w:rPr>
        <w:t>可能表现出与直链</w:t>
      </w:r>
      <w:proofErr w:type="gramStart"/>
      <w:r w:rsidRPr="00A34131">
        <w:rPr>
          <w:rFonts w:ascii="Times New Roman" w:eastAsia="仿宋_GB2312" w:hAnsi="Times New Roman" w:cs="Times New Roman" w:hint="eastAsia"/>
          <w:sz w:val="32"/>
          <w:szCs w:val="32"/>
        </w:rPr>
        <w:t>醇不同的毒代</w:t>
      </w:r>
      <w:proofErr w:type="gramEnd"/>
      <w:r w:rsidRPr="00A34131">
        <w:rPr>
          <w:rFonts w:ascii="Times New Roman" w:eastAsia="仿宋_GB2312" w:hAnsi="Times New Roman" w:cs="Times New Roman" w:hint="eastAsia"/>
          <w:sz w:val="32"/>
          <w:szCs w:val="32"/>
        </w:rPr>
        <w:t>动力学特征。</w:t>
      </w:r>
    </w:p>
    <w:p w14:paraId="1FF77633" w14:textId="77777777" w:rsidR="0060573C" w:rsidRPr="00A34131" w:rsidRDefault="008D3897" w:rsidP="00BC0556">
      <w:pPr>
        <w:spacing w:line="560" w:lineRule="exact"/>
        <w:ind w:firstLineChars="200" w:firstLine="640"/>
        <w:rPr>
          <w:rFonts w:ascii="Times New Roman" w:eastAsia="仿宋_GB2312" w:hAnsi="Times New Roman" w:cs="Times New Roman"/>
          <w:sz w:val="32"/>
          <w:szCs w:val="32"/>
        </w:rPr>
      </w:pPr>
      <w:r w:rsidRPr="00A34131">
        <w:rPr>
          <w:rFonts w:ascii="Times New Roman" w:eastAsia="仿宋_GB2312" w:hAnsi="Times New Roman" w:cs="Times New Roman" w:hint="eastAsia"/>
          <w:sz w:val="32"/>
          <w:szCs w:val="32"/>
        </w:rPr>
        <w:t>筛选出的结构类似物与</w:t>
      </w:r>
      <w:proofErr w:type="gramStart"/>
      <w:r w:rsidRPr="00A34131">
        <w:rPr>
          <w:rFonts w:ascii="Times New Roman" w:eastAsia="仿宋_GB2312" w:hAnsi="Times New Roman" w:cs="Times New Roman" w:hint="eastAsia"/>
          <w:sz w:val="32"/>
          <w:szCs w:val="32"/>
        </w:rPr>
        <w:t>癸醇都</w:t>
      </w:r>
      <w:proofErr w:type="gramEnd"/>
      <w:r w:rsidRPr="00A34131">
        <w:rPr>
          <w:rFonts w:ascii="Times New Roman" w:eastAsia="仿宋_GB2312" w:hAnsi="Times New Roman" w:cs="Times New Roman" w:hint="eastAsia"/>
          <w:sz w:val="32"/>
          <w:szCs w:val="32"/>
        </w:rPr>
        <w:t>属于烷醇类化合物，具有以下几点结构相似性：</w:t>
      </w:r>
    </w:p>
    <w:p w14:paraId="737E3DA5" w14:textId="289BC3A1" w:rsidR="0060573C" w:rsidRPr="00A34131" w:rsidRDefault="008D3897" w:rsidP="00BC0556">
      <w:pPr>
        <w:spacing w:line="560" w:lineRule="exact"/>
        <w:ind w:firstLineChars="200" w:firstLine="640"/>
        <w:rPr>
          <w:rFonts w:ascii="Times New Roman" w:eastAsia="仿宋_GB2312" w:hAnsi="Times New Roman" w:cs="Times New Roman"/>
          <w:sz w:val="32"/>
          <w:szCs w:val="32"/>
        </w:rPr>
      </w:pPr>
      <w:r w:rsidRPr="00A34131">
        <w:rPr>
          <w:rFonts w:ascii="Times New Roman" w:eastAsia="仿宋_GB2312" w:hAnsi="Times New Roman" w:cs="Times New Roman"/>
          <w:sz w:val="32"/>
          <w:szCs w:val="32"/>
        </w:rPr>
        <w:t>1</w:t>
      </w:r>
      <w:r w:rsidR="00A34131" w:rsidRPr="005D67C3">
        <w:rPr>
          <w:rFonts w:ascii="Times New Roman" w:eastAsia="仿宋_GB2312" w:hAnsi="Times New Roman" w:cs="Times New Roman"/>
          <w:sz w:val="32"/>
          <w:szCs w:val="32"/>
        </w:rPr>
        <w:t>．</w:t>
      </w:r>
      <w:r w:rsidRPr="00A34131">
        <w:rPr>
          <w:rFonts w:ascii="Times New Roman" w:eastAsia="仿宋_GB2312" w:hAnsi="Times New Roman" w:cs="Times New Roman" w:hint="eastAsia"/>
          <w:sz w:val="32"/>
          <w:szCs w:val="32"/>
        </w:rPr>
        <w:t>都含有一个羟基官能团；</w:t>
      </w:r>
    </w:p>
    <w:p w14:paraId="4D0FC8D8" w14:textId="7AACAD35" w:rsidR="0060573C" w:rsidRPr="00A34131" w:rsidRDefault="008D3897" w:rsidP="00BC0556">
      <w:pPr>
        <w:spacing w:line="560" w:lineRule="exact"/>
        <w:ind w:firstLineChars="200" w:firstLine="640"/>
        <w:rPr>
          <w:rFonts w:ascii="Times New Roman" w:eastAsia="仿宋_GB2312" w:hAnsi="Times New Roman" w:cs="Times New Roman"/>
          <w:sz w:val="32"/>
          <w:szCs w:val="32"/>
        </w:rPr>
      </w:pPr>
      <w:r w:rsidRPr="00A34131">
        <w:rPr>
          <w:rFonts w:ascii="Times New Roman" w:eastAsia="仿宋_GB2312" w:hAnsi="Times New Roman" w:cs="Times New Roman"/>
          <w:sz w:val="32"/>
          <w:szCs w:val="32"/>
        </w:rPr>
        <w:t>2</w:t>
      </w:r>
      <w:r w:rsidR="00A34131" w:rsidRPr="005D67C3">
        <w:rPr>
          <w:rFonts w:ascii="Times New Roman" w:eastAsia="仿宋_GB2312" w:hAnsi="Times New Roman" w:cs="Times New Roman"/>
          <w:sz w:val="32"/>
          <w:szCs w:val="32"/>
        </w:rPr>
        <w:t>．</w:t>
      </w:r>
      <w:r w:rsidRPr="00A34131">
        <w:rPr>
          <w:rFonts w:ascii="Times New Roman" w:eastAsia="仿宋_GB2312" w:hAnsi="Times New Roman" w:cs="Times New Roman" w:hint="eastAsia"/>
          <w:sz w:val="32"/>
          <w:szCs w:val="32"/>
        </w:rPr>
        <w:t>都属于伯醇；</w:t>
      </w:r>
    </w:p>
    <w:p w14:paraId="7198E181" w14:textId="4D7DD386" w:rsidR="0060573C" w:rsidRPr="0044197A" w:rsidRDefault="008D3897" w:rsidP="00BC0556">
      <w:pPr>
        <w:spacing w:line="560" w:lineRule="exact"/>
        <w:ind w:firstLineChars="200" w:firstLine="640"/>
        <w:rPr>
          <w:rFonts w:ascii="Times New Roman" w:eastAsia="仿宋_GB2312" w:hAnsi="Times New Roman" w:cs="Times New Roman"/>
          <w:sz w:val="32"/>
          <w:szCs w:val="32"/>
        </w:rPr>
      </w:pPr>
      <w:r w:rsidRPr="00A34131">
        <w:rPr>
          <w:rFonts w:ascii="Times New Roman" w:eastAsia="仿宋_GB2312" w:hAnsi="Times New Roman" w:cs="Times New Roman"/>
          <w:sz w:val="32"/>
          <w:szCs w:val="32"/>
        </w:rPr>
        <w:t>3</w:t>
      </w:r>
      <w:r w:rsidR="00A34131" w:rsidRPr="005D67C3">
        <w:rPr>
          <w:rFonts w:ascii="Times New Roman" w:eastAsia="仿宋_GB2312" w:hAnsi="Times New Roman" w:cs="Times New Roman"/>
          <w:sz w:val="32"/>
          <w:szCs w:val="32"/>
        </w:rPr>
        <w:t>．</w:t>
      </w:r>
      <w:r w:rsidRPr="00A34131">
        <w:rPr>
          <w:rFonts w:ascii="Times New Roman" w:eastAsia="仿宋_GB2312" w:hAnsi="Times New Roman" w:cs="Times New Roman" w:hint="eastAsia"/>
          <w:sz w:val="32"/>
          <w:szCs w:val="32"/>
        </w:rPr>
        <w:t>拥有相似的分</w:t>
      </w:r>
      <w:r w:rsidRPr="0044197A">
        <w:rPr>
          <w:rFonts w:ascii="Times New Roman" w:eastAsia="仿宋_GB2312" w:hAnsi="Times New Roman" w:cs="Times New Roman" w:hint="eastAsia"/>
          <w:sz w:val="32"/>
          <w:szCs w:val="32"/>
        </w:rPr>
        <w:t>子骨架（</w:t>
      </w:r>
      <w:proofErr w:type="gramStart"/>
      <w:r w:rsidRPr="0044197A">
        <w:rPr>
          <w:rFonts w:ascii="Times New Roman" w:eastAsia="仿宋_GB2312" w:hAnsi="Times New Roman" w:cs="Times New Roman" w:hint="eastAsia"/>
          <w:sz w:val="32"/>
          <w:szCs w:val="32"/>
        </w:rPr>
        <w:t>碳直链</w:t>
      </w:r>
      <w:proofErr w:type="gramEnd"/>
      <w:r w:rsidRPr="0044197A">
        <w:rPr>
          <w:rFonts w:ascii="Times New Roman" w:eastAsia="仿宋_GB2312" w:hAnsi="Times New Roman" w:cs="Times New Roman" w:hint="eastAsia"/>
          <w:sz w:val="32"/>
          <w:szCs w:val="32"/>
        </w:rPr>
        <w:t>骨架），碳链长度呈现递增规律。</w:t>
      </w:r>
    </w:p>
    <w:p w14:paraId="1110064E" w14:textId="77777777" w:rsidR="0060573C" w:rsidRPr="0044197A" w:rsidRDefault="008D3897" w:rsidP="00BC0556">
      <w:pPr>
        <w:spacing w:line="560" w:lineRule="exact"/>
        <w:ind w:firstLineChars="200" w:firstLine="640"/>
        <w:rPr>
          <w:rFonts w:ascii="Times New Roman" w:eastAsia="仿宋_GB2312" w:hAnsi="Times New Roman" w:cs="Times New Roman"/>
          <w:sz w:val="32"/>
          <w:szCs w:val="32"/>
        </w:rPr>
      </w:pPr>
      <w:r w:rsidRPr="0044197A">
        <w:rPr>
          <w:rFonts w:ascii="Times New Roman" w:eastAsia="仿宋_GB2312" w:hAnsi="Times New Roman" w:cs="Times New Roman" w:hint="eastAsia"/>
          <w:sz w:val="32"/>
          <w:szCs w:val="32"/>
        </w:rPr>
        <w:t>因此，最终得到以上</w:t>
      </w:r>
      <w:r w:rsidRPr="0044197A">
        <w:rPr>
          <w:rFonts w:ascii="Times New Roman" w:eastAsia="仿宋_GB2312" w:hAnsi="Times New Roman" w:cs="Times New Roman"/>
          <w:sz w:val="32"/>
          <w:szCs w:val="32"/>
        </w:rPr>
        <w:t>8</w:t>
      </w:r>
      <w:r w:rsidRPr="0044197A">
        <w:rPr>
          <w:rFonts w:ascii="Times New Roman" w:eastAsia="仿宋_GB2312" w:hAnsi="Times New Roman" w:cs="Times New Roman" w:hint="eastAsia"/>
          <w:sz w:val="32"/>
          <w:szCs w:val="32"/>
        </w:rPr>
        <w:t>种源化学物质，且其与目标化学物可以组成一个类别，利用类别法进行交叉参照。</w:t>
      </w:r>
    </w:p>
    <w:p w14:paraId="2ECE9C4E" w14:textId="6F288C86" w:rsidR="0060573C" w:rsidRPr="001F3777" w:rsidRDefault="00EF70AF" w:rsidP="00BC0556">
      <w:pPr>
        <w:spacing w:line="660" w:lineRule="exact"/>
        <w:ind w:firstLineChars="200" w:firstLine="640"/>
        <w:rPr>
          <w:rFonts w:ascii="Times New Roman" w:eastAsia="黑体" w:hAnsi="Times New Roman" w:cs="Times New Roman"/>
          <w:bCs/>
          <w:sz w:val="32"/>
          <w:szCs w:val="32"/>
        </w:rPr>
      </w:pPr>
      <w:r>
        <w:rPr>
          <w:rFonts w:ascii="Times New Roman" w:eastAsia="黑体" w:hAnsi="Times New Roman" w:cs="Times New Roman" w:hint="eastAsia"/>
          <w:bCs/>
          <w:sz w:val="32"/>
          <w:szCs w:val="32"/>
        </w:rPr>
        <w:t>五、</w:t>
      </w:r>
      <w:r w:rsidR="008D3897" w:rsidRPr="001F3777">
        <w:rPr>
          <w:rFonts w:ascii="Times New Roman" w:eastAsia="黑体" w:hAnsi="Times New Roman" w:cs="Times New Roman" w:hint="eastAsia"/>
          <w:bCs/>
          <w:sz w:val="32"/>
          <w:szCs w:val="32"/>
        </w:rPr>
        <w:t>收集源化学物质</w:t>
      </w:r>
      <w:r w:rsidR="008D3897" w:rsidRPr="001F3777">
        <w:rPr>
          <w:rFonts w:ascii="Times New Roman" w:eastAsia="黑体" w:hAnsi="Times New Roman" w:cs="Times New Roman"/>
          <w:bCs/>
          <w:sz w:val="32"/>
          <w:szCs w:val="32"/>
        </w:rPr>
        <w:t>/</w:t>
      </w:r>
      <w:r w:rsidR="008D3897" w:rsidRPr="001F3777">
        <w:rPr>
          <w:rFonts w:ascii="Times New Roman" w:eastAsia="黑体" w:hAnsi="Times New Roman" w:cs="Times New Roman" w:hint="eastAsia"/>
          <w:bCs/>
          <w:sz w:val="32"/>
          <w:szCs w:val="32"/>
        </w:rPr>
        <w:t>参考化学物质数据并确定选用类似物法或类别法</w:t>
      </w:r>
    </w:p>
    <w:p w14:paraId="474F1821" w14:textId="77777777" w:rsidR="0060573C" w:rsidRPr="0044197A" w:rsidRDefault="008D3897" w:rsidP="00BC0556">
      <w:pPr>
        <w:spacing w:line="560" w:lineRule="exact"/>
        <w:ind w:firstLineChars="200" w:firstLine="640"/>
        <w:rPr>
          <w:rFonts w:ascii="Times New Roman" w:eastAsia="仿宋_GB2312" w:hAnsi="Times New Roman" w:cs="Times New Roman"/>
          <w:sz w:val="32"/>
          <w:szCs w:val="32"/>
        </w:rPr>
      </w:pPr>
      <w:r w:rsidRPr="0044197A">
        <w:rPr>
          <w:rFonts w:ascii="Times New Roman" w:eastAsia="仿宋_GB2312" w:hAnsi="Times New Roman" w:cs="Times New Roman" w:hint="eastAsia"/>
          <w:sz w:val="32"/>
          <w:szCs w:val="32"/>
        </w:rPr>
        <w:t>收集这</w:t>
      </w:r>
      <w:r w:rsidRPr="0044197A">
        <w:rPr>
          <w:rFonts w:ascii="Times New Roman" w:eastAsia="仿宋_GB2312" w:hAnsi="Times New Roman" w:cs="Times New Roman"/>
          <w:sz w:val="32"/>
          <w:szCs w:val="32"/>
        </w:rPr>
        <w:t>8</w:t>
      </w:r>
      <w:r w:rsidRPr="0044197A">
        <w:rPr>
          <w:rFonts w:ascii="Times New Roman" w:eastAsia="仿宋_GB2312" w:hAnsi="Times New Roman" w:cs="Times New Roman" w:hint="eastAsia"/>
          <w:sz w:val="32"/>
          <w:szCs w:val="32"/>
        </w:rPr>
        <w:t>种类似物的理化性质、毒理学数据等信息，汇总成表格，确定选用类别法。理化性质信息如下：</w:t>
      </w:r>
    </w:p>
    <w:p w14:paraId="405D81E1" w14:textId="77777777" w:rsidR="0060573C" w:rsidRPr="0044197A" w:rsidRDefault="008D3897" w:rsidP="00A34131">
      <w:pPr>
        <w:spacing w:line="560" w:lineRule="exact"/>
        <w:ind w:firstLineChars="200" w:firstLine="640"/>
        <w:jc w:val="center"/>
        <w:rPr>
          <w:rFonts w:ascii="Times New Roman" w:eastAsia="仿宋_GB2312" w:hAnsi="Times New Roman" w:cs="Times New Roman"/>
          <w:sz w:val="32"/>
          <w:szCs w:val="32"/>
        </w:rPr>
      </w:pPr>
      <w:r w:rsidRPr="0044197A">
        <w:rPr>
          <w:rFonts w:ascii="Times New Roman" w:eastAsia="仿宋_GB2312" w:hAnsi="Times New Roman" w:cs="Times New Roman" w:hint="eastAsia"/>
          <w:sz w:val="32"/>
          <w:szCs w:val="32"/>
        </w:rPr>
        <w:t>表</w:t>
      </w:r>
      <w:r w:rsidRPr="0044197A">
        <w:rPr>
          <w:rFonts w:ascii="Times New Roman" w:eastAsia="仿宋_GB2312" w:hAnsi="Times New Roman" w:cs="Times New Roman"/>
          <w:sz w:val="32"/>
          <w:szCs w:val="32"/>
        </w:rPr>
        <w:t xml:space="preserve">3 </w:t>
      </w:r>
      <w:proofErr w:type="gramStart"/>
      <w:r w:rsidRPr="0044197A">
        <w:rPr>
          <w:rFonts w:ascii="Times New Roman" w:eastAsia="仿宋_GB2312" w:hAnsi="Times New Roman" w:cs="Times New Roman" w:hint="eastAsia"/>
          <w:sz w:val="32"/>
          <w:szCs w:val="32"/>
        </w:rPr>
        <w:t>癸</w:t>
      </w:r>
      <w:proofErr w:type="gramEnd"/>
      <w:r w:rsidRPr="0044197A">
        <w:rPr>
          <w:rFonts w:ascii="Times New Roman" w:eastAsia="仿宋_GB2312" w:hAnsi="Times New Roman" w:cs="Times New Roman" w:hint="eastAsia"/>
          <w:sz w:val="32"/>
          <w:szCs w:val="32"/>
        </w:rPr>
        <w:t>醇及源化学物质的理化性质数据表</w:t>
      </w:r>
    </w:p>
    <w:tbl>
      <w:tblPr>
        <w:tblStyle w:val="a6"/>
        <w:tblW w:w="8845" w:type="dxa"/>
        <w:jc w:val="center"/>
        <w:tblLayout w:type="fixed"/>
        <w:tblLook w:val="04A0" w:firstRow="1" w:lastRow="0" w:firstColumn="1" w:lastColumn="0" w:noHBand="0" w:noVBand="1"/>
      </w:tblPr>
      <w:tblGrid>
        <w:gridCol w:w="1305"/>
        <w:gridCol w:w="851"/>
        <w:gridCol w:w="850"/>
        <w:gridCol w:w="709"/>
        <w:gridCol w:w="709"/>
        <w:gridCol w:w="1160"/>
        <w:gridCol w:w="1391"/>
        <w:gridCol w:w="1019"/>
        <w:gridCol w:w="851"/>
      </w:tblGrid>
      <w:tr w:rsidR="0060573C" w:rsidRPr="0044197A" w14:paraId="38D2396D" w14:textId="77777777" w:rsidTr="00BC0556">
        <w:trPr>
          <w:cantSplit/>
          <w:trHeight w:val="468"/>
          <w:tblHeader/>
          <w:jc w:val="center"/>
        </w:trPr>
        <w:tc>
          <w:tcPr>
            <w:tcW w:w="1305" w:type="dxa"/>
            <w:vAlign w:val="center"/>
          </w:tcPr>
          <w:p w14:paraId="5E4C710C" w14:textId="77777777" w:rsidR="0060573C" w:rsidRPr="00BC0556" w:rsidRDefault="008D3897">
            <w:pPr>
              <w:jc w:val="center"/>
              <w:rPr>
                <w:rFonts w:ascii="Times New Roman" w:eastAsia="黑体" w:hAnsi="Times New Roman" w:cs="Times New Roman"/>
                <w:szCs w:val="21"/>
              </w:rPr>
            </w:pPr>
            <w:r w:rsidRPr="00BC0556">
              <w:rPr>
                <w:rFonts w:ascii="Times New Roman" w:eastAsia="黑体" w:hAnsi="Times New Roman" w:cs="Times New Roman" w:hint="eastAsia"/>
                <w:szCs w:val="21"/>
              </w:rPr>
              <w:t>名称</w:t>
            </w:r>
          </w:p>
        </w:tc>
        <w:tc>
          <w:tcPr>
            <w:tcW w:w="851" w:type="dxa"/>
            <w:vAlign w:val="center"/>
          </w:tcPr>
          <w:p w14:paraId="3599D12C" w14:textId="77777777" w:rsidR="0060573C" w:rsidRPr="00BC0556" w:rsidRDefault="008D3897">
            <w:pPr>
              <w:jc w:val="center"/>
              <w:rPr>
                <w:rFonts w:ascii="Times New Roman" w:eastAsia="黑体" w:hAnsi="Times New Roman" w:cs="Times New Roman"/>
                <w:szCs w:val="21"/>
              </w:rPr>
            </w:pPr>
            <w:r w:rsidRPr="00BC0556">
              <w:rPr>
                <w:rFonts w:ascii="Times New Roman" w:eastAsia="黑体" w:hAnsi="Times New Roman" w:cs="Times New Roman" w:hint="eastAsia"/>
                <w:szCs w:val="21"/>
              </w:rPr>
              <w:t>分子</w:t>
            </w:r>
          </w:p>
          <w:p w14:paraId="68FA4977" w14:textId="77777777" w:rsidR="0060573C" w:rsidRPr="00BC0556" w:rsidRDefault="008D3897">
            <w:pPr>
              <w:jc w:val="center"/>
              <w:rPr>
                <w:rFonts w:ascii="Times New Roman" w:eastAsia="黑体" w:hAnsi="Times New Roman" w:cs="Times New Roman"/>
                <w:szCs w:val="21"/>
              </w:rPr>
            </w:pPr>
            <w:r w:rsidRPr="00BC0556">
              <w:rPr>
                <w:rFonts w:ascii="Times New Roman" w:eastAsia="黑体" w:hAnsi="Times New Roman" w:cs="Times New Roman" w:hint="eastAsia"/>
                <w:szCs w:val="21"/>
              </w:rPr>
              <w:t>质量</w:t>
            </w:r>
          </w:p>
        </w:tc>
        <w:tc>
          <w:tcPr>
            <w:tcW w:w="850" w:type="dxa"/>
            <w:vAlign w:val="center"/>
          </w:tcPr>
          <w:p w14:paraId="64E15B2E" w14:textId="77777777" w:rsidR="0060573C" w:rsidRPr="00BC0556" w:rsidRDefault="008D3897">
            <w:pPr>
              <w:jc w:val="center"/>
              <w:rPr>
                <w:rFonts w:ascii="Times New Roman" w:eastAsia="黑体" w:hAnsi="Times New Roman" w:cs="Times New Roman"/>
                <w:szCs w:val="21"/>
              </w:rPr>
            </w:pPr>
            <w:r w:rsidRPr="00BC0556">
              <w:rPr>
                <w:rFonts w:ascii="Times New Roman" w:eastAsia="黑体" w:hAnsi="Times New Roman" w:cs="Times New Roman" w:hint="eastAsia"/>
                <w:szCs w:val="21"/>
              </w:rPr>
              <w:t>密度</w:t>
            </w:r>
            <w:r w:rsidRPr="00BC0556">
              <w:rPr>
                <w:rFonts w:ascii="Times New Roman" w:eastAsia="黑体" w:hAnsi="Times New Roman" w:cs="Times New Roman"/>
                <w:szCs w:val="21"/>
              </w:rPr>
              <w:t>(g/cm</w:t>
            </w:r>
            <w:r w:rsidRPr="00BC0556">
              <w:rPr>
                <w:rFonts w:ascii="Times New Roman" w:eastAsia="黑体" w:hAnsi="Times New Roman" w:cs="Times New Roman"/>
                <w:szCs w:val="21"/>
                <w:vertAlign w:val="superscript"/>
              </w:rPr>
              <w:t>3</w:t>
            </w:r>
            <w:r w:rsidRPr="00BC0556">
              <w:rPr>
                <w:rFonts w:ascii="Times New Roman" w:eastAsia="黑体" w:hAnsi="Times New Roman" w:cs="Times New Roman"/>
                <w:szCs w:val="21"/>
              </w:rPr>
              <w:t>)</w:t>
            </w:r>
          </w:p>
        </w:tc>
        <w:tc>
          <w:tcPr>
            <w:tcW w:w="709" w:type="dxa"/>
            <w:vAlign w:val="center"/>
          </w:tcPr>
          <w:p w14:paraId="3473E4B4" w14:textId="77777777" w:rsidR="0060573C" w:rsidRPr="00BC0556" w:rsidRDefault="008D3897">
            <w:pPr>
              <w:jc w:val="center"/>
              <w:rPr>
                <w:rFonts w:ascii="Times New Roman" w:eastAsia="黑体" w:hAnsi="Times New Roman" w:cs="Times New Roman"/>
                <w:szCs w:val="21"/>
              </w:rPr>
            </w:pPr>
            <w:r w:rsidRPr="00BC0556">
              <w:rPr>
                <w:rFonts w:ascii="Times New Roman" w:eastAsia="黑体" w:hAnsi="Times New Roman" w:cs="Times New Roman" w:hint="eastAsia"/>
                <w:szCs w:val="21"/>
              </w:rPr>
              <w:t>熔点</w:t>
            </w:r>
            <w:r w:rsidRPr="00BC0556">
              <w:rPr>
                <w:rFonts w:ascii="Times New Roman" w:eastAsia="黑体" w:hAnsi="Times New Roman" w:cs="Times New Roman"/>
                <w:szCs w:val="21"/>
              </w:rPr>
              <w:t>(</w:t>
            </w:r>
            <w:r w:rsidRPr="00BC0556">
              <w:rPr>
                <w:rFonts w:ascii="Times New Roman" w:eastAsia="黑体" w:hAnsi="Times New Roman" w:cs="Times New Roman" w:hint="eastAsia"/>
                <w:szCs w:val="21"/>
              </w:rPr>
              <w:t>℃</w:t>
            </w:r>
            <w:r w:rsidRPr="00BC0556">
              <w:rPr>
                <w:rFonts w:ascii="Times New Roman" w:eastAsia="黑体" w:hAnsi="Times New Roman" w:cs="Times New Roman"/>
                <w:szCs w:val="21"/>
              </w:rPr>
              <w:t>)</w:t>
            </w:r>
          </w:p>
        </w:tc>
        <w:tc>
          <w:tcPr>
            <w:tcW w:w="709" w:type="dxa"/>
            <w:vAlign w:val="center"/>
          </w:tcPr>
          <w:p w14:paraId="5D19A3EE" w14:textId="77777777" w:rsidR="0060573C" w:rsidRPr="00BC0556" w:rsidRDefault="008D3897">
            <w:pPr>
              <w:jc w:val="center"/>
              <w:rPr>
                <w:rFonts w:ascii="Times New Roman" w:eastAsia="黑体" w:hAnsi="Times New Roman" w:cs="Times New Roman"/>
                <w:szCs w:val="21"/>
              </w:rPr>
            </w:pPr>
            <w:r w:rsidRPr="00BC0556">
              <w:rPr>
                <w:rFonts w:ascii="Times New Roman" w:eastAsia="黑体" w:hAnsi="Times New Roman" w:cs="Times New Roman" w:hint="eastAsia"/>
                <w:szCs w:val="21"/>
              </w:rPr>
              <w:t>沸点</w:t>
            </w:r>
          </w:p>
          <w:p w14:paraId="3BB2D9CC" w14:textId="77777777" w:rsidR="0060573C" w:rsidRPr="00BC0556" w:rsidRDefault="008D3897">
            <w:pPr>
              <w:jc w:val="center"/>
              <w:rPr>
                <w:rFonts w:ascii="Times New Roman" w:eastAsia="黑体" w:hAnsi="Times New Roman" w:cs="Times New Roman"/>
                <w:szCs w:val="21"/>
              </w:rPr>
            </w:pPr>
            <w:r w:rsidRPr="00BC0556">
              <w:rPr>
                <w:rFonts w:ascii="Times New Roman" w:eastAsia="黑体" w:hAnsi="Times New Roman" w:cs="Times New Roman"/>
                <w:szCs w:val="21"/>
              </w:rPr>
              <w:t>(</w:t>
            </w:r>
            <w:r w:rsidRPr="00BC0556">
              <w:rPr>
                <w:rFonts w:ascii="Times New Roman" w:eastAsia="黑体" w:hAnsi="Times New Roman" w:cs="Times New Roman" w:hint="eastAsia"/>
                <w:szCs w:val="21"/>
              </w:rPr>
              <w:t>℃</w:t>
            </w:r>
            <w:r w:rsidRPr="00BC0556">
              <w:rPr>
                <w:rFonts w:ascii="Times New Roman" w:eastAsia="黑体" w:hAnsi="Times New Roman" w:cs="Times New Roman"/>
                <w:szCs w:val="21"/>
              </w:rPr>
              <w:t>)</w:t>
            </w:r>
          </w:p>
        </w:tc>
        <w:tc>
          <w:tcPr>
            <w:tcW w:w="1160" w:type="dxa"/>
            <w:vAlign w:val="center"/>
          </w:tcPr>
          <w:p w14:paraId="575A3602" w14:textId="77777777" w:rsidR="0060573C" w:rsidRPr="00BC0556" w:rsidRDefault="008D3897">
            <w:pPr>
              <w:jc w:val="center"/>
              <w:rPr>
                <w:rFonts w:ascii="Times New Roman" w:eastAsia="黑体" w:hAnsi="Times New Roman" w:cs="Times New Roman"/>
                <w:szCs w:val="21"/>
              </w:rPr>
            </w:pPr>
            <w:proofErr w:type="gramStart"/>
            <w:r w:rsidRPr="00BC0556">
              <w:rPr>
                <w:rFonts w:ascii="Times New Roman" w:eastAsia="黑体" w:hAnsi="Times New Roman" w:cs="Times New Roman" w:hint="eastAsia"/>
                <w:szCs w:val="21"/>
              </w:rPr>
              <w:t>蒸气</w:t>
            </w:r>
            <w:proofErr w:type="gramEnd"/>
            <w:r w:rsidRPr="00BC0556">
              <w:rPr>
                <w:rFonts w:ascii="Times New Roman" w:eastAsia="黑体" w:hAnsi="Times New Roman" w:cs="Times New Roman" w:hint="eastAsia"/>
                <w:szCs w:val="21"/>
              </w:rPr>
              <w:t>压</w:t>
            </w:r>
          </w:p>
          <w:p w14:paraId="3AD6CED5" w14:textId="77777777" w:rsidR="0060573C" w:rsidRPr="00BC0556" w:rsidRDefault="008D3897">
            <w:pPr>
              <w:jc w:val="center"/>
              <w:rPr>
                <w:rFonts w:ascii="Times New Roman" w:eastAsia="黑体" w:hAnsi="Times New Roman" w:cs="Times New Roman"/>
                <w:szCs w:val="21"/>
              </w:rPr>
            </w:pPr>
            <w:r w:rsidRPr="00BC0556">
              <w:rPr>
                <w:rFonts w:ascii="Times New Roman" w:eastAsia="黑体" w:hAnsi="Times New Roman" w:cs="Times New Roman"/>
                <w:szCs w:val="21"/>
              </w:rPr>
              <w:t>(Pa,25</w:t>
            </w:r>
            <w:r w:rsidRPr="00BC0556">
              <w:rPr>
                <w:rFonts w:ascii="Times New Roman" w:eastAsia="黑体" w:hAnsi="Times New Roman" w:cs="Times New Roman" w:hint="eastAsia"/>
                <w:szCs w:val="21"/>
              </w:rPr>
              <w:t>℃</w:t>
            </w:r>
            <w:r w:rsidRPr="00BC0556">
              <w:rPr>
                <w:rFonts w:ascii="Times New Roman" w:eastAsia="黑体" w:hAnsi="Times New Roman" w:cs="Times New Roman"/>
                <w:szCs w:val="21"/>
              </w:rPr>
              <w:t>)</w:t>
            </w:r>
          </w:p>
        </w:tc>
        <w:tc>
          <w:tcPr>
            <w:tcW w:w="1391" w:type="dxa"/>
            <w:vAlign w:val="center"/>
          </w:tcPr>
          <w:p w14:paraId="5DC98EA1" w14:textId="77777777" w:rsidR="0060573C" w:rsidRPr="00BC0556" w:rsidRDefault="008D3897">
            <w:pPr>
              <w:jc w:val="center"/>
              <w:rPr>
                <w:rFonts w:ascii="Times New Roman" w:eastAsia="黑体" w:hAnsi="Times New Roman" w:cs="Times New Roman"/>
                <w:szCs w:val="21"/>
              </w:rPr>
            </w:pPr>
            <w:r w:rsidRPr="00BC0556">
              <w:rPr>
                <w:rFonts w:ascii="Times New Roman" w:eastAsia="黑体" w:hAnsi="Times New Roman" w:cs="Times New Roman" w:hint="eastAsia"/>
                <w:szCs w:val="21"/>
              </w:rPr>
              <w:t>水溶解性</w:t>
            </w:r>
            <w:r w:rsidRPr="00BC0556">
              <w:rPr>
                <w:rFonts w:ascii="Times New Roman" w:eastAsia="黑体" w:hAnsi="Times New Roman" w:cs="Times New Roman"/>
                <w:szCs w:val="21"/>
              </w:rPr>
              <w:t>(mg/L,25</w:t>
            </w:r>
            <w:r w:rsidRPr="00BC0556">
              <w:rPr>
                <w:rFonts w:ascii="Times New Roman" w:eastAsia="黑体" w:hAnsi="Times New Roman" w:cs="Times New Roman" w:hint="eastAsia"/>
                <w:szCs w:val="21"/>
              </w:rPr>
              <w:t>℃</w:t>
            </w:r>
            <w:r w:rsidRPr="00BC0556">
              <w:rPr>
                <w:rFonts w:ascii="Times New Roman" w:eastAsia="黑体" w:hAnsi="Times New Roman" w:cs="Times New Roman"/>
                <w:szCs w:val="21"/>
              </w:rPr>
              <w:t>)</w:t>
            </w:r>
          </w:p>
        </w:tc>
        <w:tc>
          <w:tcPr>
            <w:tcW w:w="1019" w:type="dxa"/>
            <w:vAlign w:val="center"/>
          </w:tcPr>
          <w:p w14:paraId="18719ABF" w14:textId="77777777" w:rsidR="0060573C" w:rsidRPr="00BC0556" w:rsidRDefault="008D3897">
            <w:pPr>
              <w:jc w:val="center"/>
              <w:rPr>
                <w:rFonts w:ascii="Times New Roman" w:eastAsia="黑体" w:hAnsi="Times New Roman" w:cs="Times New Roman"/>
                <w:szCs w:val="21"/>
              </w:rPr>
            </w:pPr>
            <w:r w:rsidRPr="00BC0556">
              <w:rPr>
                <w:rFonts w:ascii="Times New Roman" w:eastAsia="黑体" w:hAnsi="Times New Roman" w:cs="Times New Roman"/>
                <w:szCs w:val="21"/>
              </w:rPr>
              <w:t xml:space="preserve">Log </w:t>
            </w:r>
            <w:proofErr w:type="spellStart"/>
            <w:r w:rsidRPr="00BC0556">
              <w:rPr>
                <w:rFonts w:ascii="Times New Roman" w:eastAsia="黑体" w:hAnsi="Times New Roman" w:cs="Times New Roman"/>
                <w:szCs w:val="21"/>
              </w:rPr>
              <w:t>Pow</w:t>
            </w:r>
            <w:proofErr w:type="spellEnd"/>
          </w:p>
        </w:tc>
        <w:tc>
          <w:tcPr>
            <w:tcW w:w="851" w:type="dxa"/>
            <w:vAlign w:val="center"/>
          </w:tcPr>
          <w:p w14:paraId="594A4636" w14:textId="77777777" w:rsidR="0060573C" w:rsidRPr="00BC0556" w:rsidRDefault="008D3897">
            <w:pPr>
              <w:jc w:val="center"/>
              <w:rPr>
                <w:rFonts w:ascii="Times New Roman" w:eastAsia="黑体" w:hAnsi="Times New Roman" w:cs="Times New Roman"/>
                <w:szCs w:val="21"/>
              </w:rPr>
            </w:pPr>
            <w:proofErr w:type="spellStart"/>
            <w:r w:rsidRPr="00BC0556">
              <w:rPr>
                <w:rFonts w:ascii="Times New Roman" w:eastAsia="黑体" w:hAnsi="Times New Roman" w:cs="Times New Roman"/>
                <w:szCs w:val="21"/>
              </w:rPr>
              <w:t>pKa</w:t>
            </w:r>
            <w:proofErr w:type="spellEnd"/>
          </w:p>
          <w:p w14:paraId="117461A2" w14:textId="77777777" w:rsidR="0060573C" w:rsidRPr="00BC0556" w:rsidRDefault="008D3897">
            <w:pPr>
              <w:jc w:val="center"/>
              <w:rPr>
                <w:rFonts w:ascii="Times New Roman" w:eastAsia="黑体" w:hAnsi="Times New Roman" w:cs="Times New Roman"/>
                <w:szCs w:val="21"/>
              </w:rPr>
            </w:pPr>
            <w:r w:rsidRPr="00BC0556">
              <w:rPr>
                <w:rFonts w:ascii="Times New Roman" w:eastAsia="黑体" w:hAnsi="Times New Roman" w:cs="Times New Roman"/>
                <w:szCs w:val="21"/>
              </w:rPr>
              <w:t>(25</w:t>
            </w:r>
            <w:r w:rsidRPr="00BC0556">
              <w:rPr>
                <w:rFonts w:ascii="Times New Roman" w:eastAsia="黑体" w:hAnsi="Times New Roman" w:cs="Times New Roman" w:hint="eastAsia"/>
                <w:szCs w:val="21"/>
              </w:rPr>
              <w:t>℃</w:t>
            </w:r>
            <w:r w:rsidRPr="00BC0556">
              <w:rPr>
                <w:rFonts w:ascii="Times New Roman" w:eastAsia="黑体" w:hAnsi="Times New Roman" w:cs="Times New Roman"/>
                <w:szCs w:val="21"/>
              </w:rPr>
              <w:t>)</w:t>
            </w:r>
          </w:p>
        </w:tc>
      </w:tr>
      <w:tr w:rsidR="0060573C" w:rsidRPr="0044197A" w14:paraId="2FEE2163" w14:textId="77777777" w:rsidTr="00BC0556">
        <w:trPr>
          <w:cantSplit/>
          <w:trHeight w:val="624"/>
          <w:jc w:val="center"/>
        </w:trPr>
        <w:tc>
          <w:tcPr>
            <w:tcW w:w="1305" w:type="dxa"/>
            <w:vAlign w:val="center"/>
          </w:tcPr>
          <w:p w14:paraId="73F1DF90" w14:textId="77777777" w:rsidR="0060573C" w:rsidRPr="0044197A" w:rsidRDefault="008D3897">
            <w:pPr>
              <w:jc w:val="center"/>
              <w:rPr>
                <w:rFonts w:ascii="Times New Roman" w:eastAsia="仿宋" w:hAnsi="Times New Roman" w:cs="Times New Roman"/>
                <w:szCs w:val="21"/>
              </w:rPr>
            </w:pPr>
            <w:r w:rsidRPr="0044197A">
              <w:rPr>
                <w:rFonts w:ascii="Times New Roman" w:eastAsia="仿宋" w:hAnsi="Times New Roman" w:cs="Times New Roman"/>
                <w:szCs w:val="21"/>
              </w:rPr>
              <w:t>1-Pentanol</w:t>
            </w:r>
          </w:p>
        </w:tc>
        <w:tc>
          <w:tcPr>
            <w:tcW w:w="851" w:type="dxa"/>
            <w:vAlign w:val="center"/>
          </w:tcPr>
          <w:p w14:paraId="211A96C5" w14:textId="77777777" w:rsidR="0060573C" w:rsidRPr="0044197A" w:rsidRDefault="008D3897">
            <w:pPr>
              <w:jc w:val="center"/>
              <w:rPr>
                <w:rFonts w:ascii="Times New Roman" w:eastAsia="仿宋" w:hAnsi="Times New Roman" w:cs="Times New Roman"/>
                <w:szCs w:val="21"/>
                <w:shd w:val="clear" w:color="auto" w:fill="FFFFFF"/>
              </w:rPr>
            </w:pPr>
            <w:r w:rsidRPr="0044197A">
              <w:rPr>
                <w:rFonts w:ascii="Times New Roman" w:eastAsia="仿宋" w:hAnsi="Times New Roman" w:cs="Times New Roman"/>
                <w:szCs w:val="21"/>
                <w:shd w:val="clear" w:color="auto" w:fill="FFFFFF"/>
              </w:rPr>
              <w:t>88.15</w:t>
            </w:r>
          </w:p>
        </w:tc>
        <w:tc>
          <w:tcPr>
            <w:tcW w:w="850" w:type="dxa"/>
            <w:vAlign w:val="center"/>
          </w:tcPr>
          <w:p w14:paraId="1416B5FF" w14:textId="77777777" w:rsidR="0060573C" w:rsidRPr="0044197A" w:rsidRDefault="008D3897">
            <w:pPr>
              <w:jc w:val="center"/>
              <w:rPr>
                <w:rFonts w:ascii="Times New Roman" w:eastAsia="仿宋" w:hAnsi="Times New Roman" w:cs="Times New Roman"/>
                <w:szCs w:val="21"/>
                <w:shd w:val="clear" w:color="auto" w:fill="FFFFFF"/>
              </w:rPr>
            </w:pPr>
            <w:r w:rsidRPr="0044197A">
              <w:rPr>
                <w:rFonts w:ascii="Times New Roman" w:eastAsia="仿宋" w:hAnsi="Times New Roman" w:cs="Times New Roman"/>
                <w:szCs w:val="21"/>
              </w:rPr>
              <w:t>0.8148</w:t>
            </w:r>
          </w:p>
        </w:tc>
        <w:tc>
          <w:tcPr>
            <w:tcW w:w="709" w:type="dxa"/>
            <w:vAlign w:val="center"/>
          </w:tcPr>
          <w:p w14:paraId="4650B47A" w14:textId="77777777" w:rsidR="0060573C" w:rsidRPr="0044197A" w:rsidRDefault="008D3897">
            <w:pPr>
              <w:jc w:val="center"/>
              <w:rPr>
                <w:rFonts w:ascii="Times New Roman" w:eastAsia="仿宋" w:hAnsi="Times New Roman" w:cs="Times New Roman"/>
                <w:szCs w:val="21"/>
                <w:shd w:val="clear" w:color="auto" w:fill="FFFFFF"/>
              </w:rPr>
            </w:pPr>
            <w:r w:rsidRPr="0044197A">
              <w:rPr>
                <w:rFonts w:ascii="Times New Roman" w:eastAsia="仿宋" w:hAnsi="Times New Roman" w:cs="Times New Roman"/>
                <w:szCs w:val="21"/>
              </w:rPr>
              <w:t>-78.9</w:t>
            </w:r>
          </w:p>
        </w:tc>
        <w:tc>
          <w:tcPr>
            <w:tcW w:w="709" w:type="dxa"/>
            <w:vAlign w:val="center"/>
          </w:tcPr>
          <w:p w14:paraId="2128990B" w14:textId="77777777" w:rsidR="0060573C" w:rsidRPr="0044197A" w:rsidRDefault="008D3897">
            <w:pPr>
              <w:jc w:val="center"/>
              <w:rPr>
                <w:rFonts w:ascii="Times New Roman" w:eastAsia="仿宋" w:hAnsi="Times New Roman" w:cs="Times New Roman"/>
                <w:szCs w:val="21"/>
                <w:shd w:val="clear" w:color="auto" w:fill="FFFFFF"/>
              </w:rPr>
            </w:pPr>
            <w:r w:rsidRPr="0044197A">
              <w:rPr>
                <w:rFonts w:ascii="Times New Roman" w:eastAsia="仿宋" w:hAnsi="Times New Roman" w:cs="Times New Roman"/>
                <w:szCs w:val="21"/>
              </w:rPr>
              <w:t>137.8</w:t>
            </w:r>
          </w:p>
        </w:tc>
        <w:tc>
          <w:tcPr>
            <w:tcW w:w="1160" w:type="dxa"/>
            <w:vAlign w:val="center"/>
          </w:tcPr>
          <w:p w14:paraId="2D8403FA" w14:textId="77777777" w:rsidR="0060573C" w:rsidRPr="0044197A" w:rsidRDefault="008D3897">
            <w:pPr>
              <w:jc w:val="center"/>
              <w:rPr>
                <w:rFonts w:ascii="Times New Roman" w:eastAsia="仿宋" w:hAnsi="Times New Roman" w:cs="Times New Roman"/>
                <w:szCs w:val="21"/>
                <w:shd w:val="clear" w:color="auto" w:fill="FFFFFF"/>
              </w:rPr>
            </w:pPr>
            <w:r w:rsidRPr="0044197A">
              <w:rPr>
                <w:rFonts w:ascii="Times New Roman" w:eastAsia="仿宋" w:hAnsi="Times New Roman" w:cs="Times New Roman"/>
                <w:szCs w:val="21"/>
              </w:rPr>
              <w:t>293</w:t>
            </w:r>
          </w:p>
        </w:tc>
        <w:tc>
          <w:tcPr>
            <w:tcW w:w="1391" w:type="dxa"/>
            <w:vAlign w:val="center"/>
          </w:tcPr>
          <w:p w14:paraId="3C996483" w14:textId="77777777" w:rsidR="0060573C" w:rsidRPr="0044197A" w:rsidRDefault="008D3897">
            <w:pPr>
              <w:jc w:val="center"/>
              <w:rPr>
                <w:rFonts w:ascii="Times New Roman" w:eastAsia="仿宋" w:hAnsi="Times New Roman" w:cs="Times New Roman"/>
                <w:szCs w:val="21"/>
                <w:shd w:val="clear" w:color="auto" w:fill="FFFFFF"/>
              </w:rPr>
            </w:pPr>
            <w:r w:rsidRPr="0044197A">
              <w:rPr>
                <w:rFonts w:ascii="Times New Roman" w:eastAsia="仿宋" w:hAnsi="Times New Roman" w:cs="Times New Roman"/>
                <w:szCs w:val="21"/>
                <w:shd w:val="clear" w:color="auto" w:fill="FFFFFF"/>
              </w:rPr>
              <w:t>21000</w:t>
            </w:r>
          </w:p>
        </w:tc>
        <w:tc>
          <w:tcPr>
            <w:tcW w:w="1019" w:type="dxa"/>
            <w:vAlign w:val="center"/>
          </w:tcPr>
          <w:p w14:paraId="63B1D57F" w14:textId="77777777" w:rsidR="0060573C" w:rsidRPr="0044197A" w:rsidRDefault="008D3897">
            <w:pPr>
              <w:jc w:val="center"/>
              <w:rPr>
                <w:rFonts w:ascii="Times New Roman" w:eastAsia="仿宋" w:hAnsi="Times New Roman" w:cs="Times New Roman"/>
                <w:szCs w:val="21"/>
                <w:shd w:val="clear" w:color="auto" w:fill="FFFFFF"/>
              </w:rPr>
            </w:pPr>
            <w:r w:rsidRPr="0044197A">
              <w:rPr>
                <w:rFonts w:ascii="Times New Roman" w:eastAsia="仿宋" w:hAnsi="Times New Roman" w:cs="Times New Roman"/>
                <w:szCs w:val="21"/>
                <w:shd w:val="clear" w:color="auto" w:fill="FFFFFF"/>
              </w:rPr>
              <w:t>1.51</w:t>
            </w:r>
          </w:p>
        </w:tc>
        <w:tc>
          <w:tcPr>
            <w:tcW w:w="851" w:type="dxa"/>
            <w:vAlign w:val="center"/>
          </w:tcPr>
          <w:p w14:paraId="38585628" w14:textId="77777777" w:rsidR="0060573C" w:rsidRPr="0044197A" w:rsidRDefault="008D3897">
            <w:pPr>
              <w:jc w:val="center"/>
              <w:rPr>
                <w:rFonts w:ascii="Times New Roman" w:eastAsia="仿宋" w:hAnsi="Times New Roman" w:cs="Times New Roman"/>
                <w:szCs w:val="21"/>
              </w:rPr>
            </w:pPr>
            <w:r w:rsidRPr="0044197A">
              <w:rPr>
                <w:rFonts w:ascii="Times New Roman" w:eastAsia="仿宋" w:hAnsi="Times New Roman" w:cs="Times New Roman"/>
                <w:szCs w:val="21"/>
                <w:shd w:val="clear" w:color="auto" w:fill="FFFFFF"/>
              </w:rPr>
              <w:t>15.24</w:t>
            </w:r>
          </w:p>
        </w:tc>
      </w:tr>
      <w:tr w:rsidR="0060573C" w:rsidRPr="0044197A" w14:paraId="386AC0B4" w14:textId="77777777" w:rsidTr="00BC0556">
        <w:trPr>
          <w:cantSplit/>
          <w:trHeight w:val="670"/>
          <w:jc w:val="center"/>
        </w:trPr>
        <w:tc>
          <w:tcPr>
            <w:tcW w:w="1305" w:type="dxa"/>
            <w:vAlign w:val="center"/>
          </w:tcPr>
          <w:p w14:paraId="5D83992C" w14:textId="77777777" w:rsidR="0060573C" w:rsidRPr="0044197A" w:rsidRDefault="008D3897">
            <w:pPr>
              <w:jc w:val="center"/>
              <w:rPr>
                <w:rFonts w:ascii="Times New Roman" w:eastAsia="仿宋" w:hAnsi="Times New Roman" w:cs="Times New Roman"/>
                <w:szCs w:val="21"/>
              </w:rPr>
            </w:pPr>
            <w:r w:rsidRPr="0044197A">
              <w:rPr>
                <w:rFonts w:ascii="Times New Roman" w:eastAsia="仿宋" w:hAnsi="Times New Roman" w:cs="Times New Roman"/>
                <w:szCs w:val="21"/>
              </w:rPr>
              <w:t>1-Hexanol</w:t>
            </w:r>
          </w:p>
        </w:tc>
        <w:tc>
          <w:tcPr>
            <w:tcW w:w="851" w:type="dxa"/>
            <w:vAlign w:val="center"/>
          </w:tcPr>
          <w:p w14:paraId="1C980E65" w14:textId="77777777" w:rsidR="0060573C" w:rsidRPr="0044197A" w:rsidRDefault="008D3897">
            <w:pPr>
              <w:jc w:val="center"/>
              <w:rPr>
                <w:rFonts w:ascii="Times New Roman" w:eastAsia="仿宋" w:hAnsi="Times New Roman" w:cs="Times New Roman"/>
                <w:szCs w:val="21"/>
                <w:shd w:val="clear" w:color="auto" w:fill="FFFFFF"/>
              </w:rPr>
            </w:pPr>
            <w:r w:rsidRPr="0044197A">
              <w:rPr>
                <w:rFonts w:ascii="Times New Roman" w:eastAsia="仿宋" w:hAnsi="Times New Roman" w:cs="Times New Roman"/>
                <w:szCs w:val="21"/>
                <w:shd w:val="clear" w:color="auto" w:fill="FFFFFF"/>
              </w:rPr>
              <w:t>102.17</w:t>
            </w:r>
          </w:p>
        </w:tc>
        <w:tc>
          <w:tcPr>
            <w:tcW w:w="850" w:type="dxa"/>
            <w:vAlign w:val="center"/>
          </w:tcPr>
          <w:p w14:paraId="106CF144" w14:textId="77777777" w:rsidR="0060573C" w:rsidRPr="0044197A" w:rsidRDefault="008D3897">
            <w:pPr>
              <w:jc w:val="center"/>
              <w:rPr>
                <w:rFonts w:ascii="Times New Roman" w:eastAsia="仿宋" w:hAnsi="Times New Roman" w:cs="Times New Roman"/>
                <w:szCs w:val="21"/>
                <w:shd w:val="clear" w:color="auto" w:fill="FFFFFF"/>
              </w:rPr>
            </w:pPr>
            <w:r w:rsidRPr="0044197A">
              <w:rPr>
                <w:rFonts w:ascii="Times New Roman" w:eastAsia="仿宋" w:hAnsi="Times New Roman" w:cs="Times New Roman"/>
                <w:szCs w:val="21"/>
              </w:rPr>
              <w:t>0.8198</w:t>
            </w:r>
          </w:p>
        </w:tc>
        <w:tc>
          <w:tcPr>
            <w:tcW w:w="709" w:type="dxa"/>
            <w:vAlign w:val="center"/>
          </w:tcPr>
          <w:p w14:paraId="3E707680" w14:textId="77777777" w:rsidR="0060573C" w:rsidRPr="0044197A" w:rsidRDefault="008D3897">
            <w:pPr>
              <w:jc w:val="center"/>
              <w:rPr>
                <w:rFonts w:ascii="Times New Roman" w:eastAsia="仿宋" w:hAnsi="Times New Roman" w:cs="Times New Roman"/>
                <w:szCs w:val="21"/>
                <w:shd w:val="clear" w:color="auto" w:fill="FFFFFF"/>
              </w:rPr>
            </w:pPr>
            <w:r w:rsidRPr="0044197A">
              <w:rPr>
                <w:rFonts w:ascii="Times New Roman" w:eastAsia="仿宋" w:hAnsi="Times New Roman" w:cs="Times New Roman"/>
                <w:szCs w:val="21"/>
              </w:rPr>
              <w:t>-44.0</w:t>
            </w:r>
          </w:p>
        </w:tc>
        <w:tc>
          <w:tcPr>
            <w:tcW w:w="709" w:type="dxa"/>
            <w:vAlign w:val="center"/>
          </w:tcPr>
          <w:p w14:paraId="7B7EDA33" w14:textId="77777777" w:rsidR="0060573C" w:rsidRPr="0044197A" w:rsidRDefault="008D3897">
            <w:pPr>
              <w:jc w:val="center"/>
              <w:rPr>
                <w:rFonts w:ascii="Times New Roman" w:eastAsia="仿宋" w:hAnsi="Times New Roman" w:cs="Times New Roman"/>
                <w:szCs w:val="21"/>
                <w:shd w:val="clear" w:color="auto" w:fill="FFFFFF"/>
              </w:rPr>
            </w:pPr>
            <w:r w:rsidRPr="0044197A">
              <w:rPr>
                <w:rFonts w:ascii="Times New Roman" w:eastAsia="仿宋" w:hAnsi="Times New Roman" w:cs="Times New Roman"/>
                <w:szCs w:val="21"/>
              </w:rPr>
              <w:t>157.0</w:t>
            </w:r>
          </w:p>
        </w:tc>
        <w:tc>
          <w:tcPr>
            <w:tcW w:w="1160" w:type="dxa"/>
            <w:vAlign w:val="center"/>
          </w:tcPr>
          <w:p w14:paraId="4C85BE3A" w14:textId="77777777" w:rsidR="0060573C" w:rsidRPr="0044197A" w:rsidRDefault="008D3897">
            <w:pPr>
              <w:jc w:val="center"/>
              <w:rPr>
                <w:rFonts w:ascii="Times New Roman" w:eastAsia="仿宋" w:hAnsi="Times New Roman" w:cs="Times New Roman"/>
                <w:szCs w:val="21"/>
                <w:shd w:val="clear" w:color="auto" w:fill="FFFFFF"/>
              </w:rPr>
            </w:pPr>
            <w:r w:rsidRPr="0044197A">
              <w:rPr>
                <w:rFonts w:ascii="Times New Roman" w:eastAsia="仿宋" w:hAnsi="Times New Roman" w:cs="Times New Roman"/>
                <w:szCs w:val="21"/>
                <w:shd w:val="clear" w:color="auto" w:fill="FFFFFF"/>
              </w:rPr>
              <w:t>124</w:t>
            </w:r>
          </w:p>
        </w:tc>
        <w:tc>
          <w:tcPr>
            <w:tcW w:w="1391" w:type="dxa"/>
            <w:vAlign w:val="center"/>
          </w:tcPr>
          <w:p w14:paraId="41DF9FE5" w14:textId="77777777" w:rsidR="0060573C" w:rsidRPr="0044197A" w:rsidRDefault="008D3897">
            <w:pPr>
              <w:jc w:val="center"/>
              <w:rPr>
                <w:rFonts w:ascii="Times New Roman" w:eastAsia="仿宋" w:hAnsi="Times New Roman" w:cs="Times New Roman"/>
                <w:szCs w:val="21"/>
                <w:shd w:val="clear" w:color="auto" w:fill="FFFFFF"/>
              </w:rPr>
            </w:pPr>
            <w:r w:rsidRPr="0044197A">
              <w:rPr>
                <w:rFonts w:ascii="Times New Roman" w:eastAsia="仿宋" w:hAnsi="Times New Roman" w:cs="Times New Roman"/>
                <w:szCs w:val="21"/>
                <w:shd w:val="clear" w:color="auto" w:fill="FFFFFF"/>
              </w:rPr>
              <w:t>5900</w:t>
            </w:r>
          </w:p>
        </w:tc>
        <w:tc>
          <w:tcPr>
            <w:tcW w:w="1019" w:type="dxa"/>
            <w:vAlign w:val="center"/>
          </w:tcPr>
          <w:p w14:paraId="3B05F274" w14:textId="77777777" w:rsidR="0060573C" w:rsidRPr="0044197A" w:rsidRDefault="008D3897">
            <w:pPr>
              <w:jc w:val="center"/>
              <w:rPr>
                <w:rFonts w:ascii="Times New Roman" w:eastAsia="仿宋" w:hAnsi="Times New Roman" w:cs="Times New Roman"/>
                <w:szCs w:val="21"/>
                <w:shd w:val="clear" w:color="auto" w:fill="FFFFFF"/>
              </w:rPr>
            </w:pPr>
            <w:r w:rsidRPr="0044197A">
              <w:rPr>
                <w:rFonts w:ascii="Times New Roman" w:eastAsia="仿宋" w:hAnsi="Times New Roman" w:cs="Times New Roman"/>
                <w:szCs w:val="21"/>
                <w:shd w:val="clear" w:color="auto" w:fill="FFFFFF"/>
              </w:rPr>
              <w:t>2.03</w:t>
            </w:r>
          </w:p>
        </w:tc>
        <w:tc>
          <w:tcPr>
            <w:tcW w:w="851" w:type="dxa"/>
            <w:vAlign w:val="center"/>
          </w:tcPr>
          <w:p w14:paraId="6E3312F2" w14:textId="77777777" w:rsidR="0060573C" w:rsidRPr="0044197A" w:rsidRDefault="008D3897">
            <w:pPr>
              <w:jc w:val="center"/>
              <w:rPr>
                <w:rFonts w:ascii="Times New Roman" w:eastAsia="仿宋" w:hAnsi="Times New Roman" w:cs="Times New Roman"/>
                <w:szCs w:val="21"/>
              </w:rPr>
            </w:pPr>
            <w:r w:rsidRPr="0044197A">
              <w:rPr>
                <w:rFonts w:ascii="Times New Roman" w:eastAsia="仿宋" w:hAnsi="Times New Roman" w:cs="Times New Roman"/>
                <w:szCs w:val="21"/>
                <w:shd w:val="clear" w:color="auto" w:fill="FFFFFF"/>
              </w:rPr>
              <w:t>15.38</w:t>
            </w:r>
          </w:p>
        </w:tc>
      </w:tr>
      <w:tr w:rsidR="0060573C" w:rsidRPr="0044197A" w14:paraId="63206CE3" w14:textId="77777777" w:rsidTr="00BC0556">
        <w:trPr>
          <w:cantSplit/>
          <w:trHeight w:val="624"/>
          <w:jc w:val="center"/>
        </w:trPr>
        <w:tc>
          <w:tcPr>
            <w:tcW w:w="1305" w:type="dxa"/>
            <w:vAlign w:val="center"/>
          </w:tcPr>
          <w:p w14:paraId="726F9DB8" w14:textId="77777777" w:rsidR="0060573C" w:rsidRPr="0044197A" w:rsidRDefault="008D3897">
            <w:pPr>
              <w:jc w:val="center"/>
              <w:rPr>
                <w:rFonts w:ascii="Times New Roman" w:eastAsia="仿宋" w:hAnsi="Times New Roman" w:cs="Times New Roman"/>
                <w:szCs w:val="21"/>
              </w:rPr>
            </w:pPr>
            <w:r w:rsidRPr="0044197A">
              <w:rPr>
                <w:rFonts w:ascii="Times New Roman" w:eastAsia="仿宋" w:hAnsi="Times New Roman" w:cs="Times New Roman"/>
                <w:szCs w:val="21"/>
              </w:rPr>
              <w:t>1-Heptanol</w:t>
            </w:r>
          </w:p>
        </w:tc>
        <w:tc>
          <w:tcPr>
            <w:tcW w:w="851" w:type="dxa"/>
            <w:vAlign w:val="center"/>
          </w:tcPr>
          <w:p w14:paraId="3F027E00" w14:textId="77777777" w:rsidR="0060573C" w:rsidRPr="0044197A" w:rsidRDefault="008D3897">
            <w:pPr>
              <w:jc w:val="center"/>
              <w:rPr>
                <w:rFonts w:ascii="Times New Roman" w:eastAsia="仿宋" w:hAnsi="Times New Roman" w:cs="Times New Roman"/>
                <w:szCs w:val="21"/>
              </w:rPr>
            </w:pPr>
            <w:r w:rsidRPr="0044197A">
              <w:rPr>
                <w:rFonts w:ascii="Times New Roman" w:eastAsia="仿宋" w:hAnsi="Times New Roman" w:cs="Times New Roman"/>
                <w:szCs w:val="21"/>
                <w:shd w:val="clear" w:color="auto" w:fill="FFFFFF"/>
              </w:rPr>
              <w:t>116.2</w:t>
            </w:r>
          </w:p>
        </w:tc>
        <w:tc>
          <w:tcPr>
            <w:tcW w:w="850" w:type="dxa"/>
            <w:vAlign w:val="center"/>
          </w:tcPr>
          <w:p w14:paraId="5DA89E0A" w14:textId="77777777" w:rsidR="0060573C" w:rsidRPr="0044197A" w:rsidRDefault="008D3897">
            <w:pPr>
              <w:jc w:val="center"/>
              <w:rPr>
                <w:rFonts w:ascii="Times New Roman" w:eastAsia="仿宋" w:hAnsi="Times New Roman" w:cs="Times New Roman"/>
                <w:szCs w:val="21"/>
              </w:rPr>
            </w:pPr>
            <w:r w:rsidRPr="0044197A">
              <w:rPr>
                <w:rFonts w:ascii="Times New Roman" w:eastAsia="仿宋" w:hAnsi="Times New Roman" w:cs="Times New Roman"/>
                <w:szCs w:val="21"/>
              </w:rPr>
              <w:t>0.8223</w:t>
            </w:r>
          </w:p>
        </w:tc>
        <w:tc>
          <w:tcPr>
            <w:tcW w:w="709" w:type="dxa"/>
            <w:vAlign w:val="center"/>
          </w:tcPr>
          <w:p w14:paraId="28C3CFE2" w14:textId="77777777" w:rsidR="0060573C" w:rsidRPr="0044197A" w:rsidRDefault="008D3897">
            <w:pPr>
              <w:jc w:val="center"/>
              <w:rPr>
                <w:rFonts w:ascii="Times New Roman" w:eastAsia="仿宋" w:hAnsi="Times New Roman" w:cs="Times New Roman"/>
                <w:szCs w:val="21"/>
              </w:rPr>
            </w:pPr>
            <w:r w:rsidRPr="0044197A">
              <w:rPr>
                <w:rFonts w:ascii="Times New Roman" w:eastAsia="仿宋" w:hAnsi="Times New Roman" w:cs="Times New Roman"/>
                <w:szCs w:val="21"/>
              </w:rPr>
              <w:t>-34.0</w:t>
            </w:r>
          </w:p>
        </w:tc>
        <w:tc>
          <w:tcPr>
            <w:tcW w:w="709" w:type="dxa"/>
            <w:vAlign w:val="center"/>
          </w:tcPr>
          <w:p w14:paraId="7B0ADA4E" w14:textId="77777777" w:rsidR="0060573C" w:rsidRPr="0044197A" w:rsidRDefault="008D3897">
            <w:pPr>
              <w:jc w:val="center"/>
              <w:rPr>
                <w:rFonts w:ascii="Times New Roman" w:eastAsia="仿宋" w:hAnsi="Times New Roman" w:cs="Times New Roman"/>
                <w:szCs w:val="21"/>
              </w:rPr>
            </w:pPr>
            <w:r w:rsidRPr="0044197A">
              <w:rPr>
                <w:rFonts w:ascii="Times New Roman" w:eastAsia="仿宋" w:hAnsi="Times New Roman" w:cs="Times New Roman"/>
                <w:szCs w:val="21"/>
              </w:rPr>
              <w:t>176.3</w:t>
            </w:r>
          </w:p>
        </w:tc>
        <w:tc>
          <w:tcPr>
            <w:tcW w:w="1160" w:type="dxa"/>
            <w:vAlign w:val="center"/>
          </w:tcPr>
          <w:p w14:paraId="6A65CDEE" w14:textId="77777777" w:rsidR="0060573C" w:rsidRPr="0044197A" w:rsidRDefault="008D3897">
            <w:pPr>
              <w:jc w:val="center"/>
              <w:rPr>
                <w:rFonts w:ascii="Times New Roman" w:eastAsia="仿宋" w:hAnsi="Times New Roman" w:cs="Times New Roman"/>
                <w:szCs w:val="21"/>
              </w:rPr>
            </w:pPr>
            <w:r w:rsidRPr="0044197A">
              <w:rPr>
                <w:rFonts w:ascii="Times New Roman" w:eastAsia="仿宋" w:hAnsi="Times New Roman" w:cs="Times New Roman"/>
                <w:szCs w:val="21"/>
              </w:rPr>
              <w:t>31.2</w:t>
            </w:r>
          </w:p>
        </w:tc>
        <w:tc>
          <w:tcPr>
            <w:tcW w:w="1391" w:type="dxa"/>
            <w:vAlign w:val="center"/>
          </w:tcPr>
          <w:p w14:paraId="5E9A1D5E" w14:textId="77777777" w:rsidR="0060573C" w:rsidRPr="0044197A" w:rsidRDefault="008D3897">
            <w:pPr>
              <w:jc w:val="center"/>
              <w:rPr>
                <w:rFonts w:ascii="Times New Roman" w:eastAsia="仿宋" w:hAnsi="Times New Roman" w:cs="Times New Roman"/>
                <w:szCs w:val="21"/>
              </w:rPr>
            </w:pPr>
            <w:r w:rsidRPr="0044197A">
              <w:rPr>
                <w:rFonts w:ascii="Times New Roman" w:eastAsia="仿宋" w:hAnsi="Times New Roman" w:cs="Times New Roman"/>
                <w:szCs w:val="21"/>
              </w:rPr>
              <w:t>1670</w:t>
            </w:r>
          </w:p>
        </w:tc>
        <w:tc>
          <w:tcPr>
            <w:tcW w:w="1019" w:type="dxa"/>
            <w:vAlign w:val="center"/>
          </w:tcPr>
          <w:p w14:paraId="59658D4B" w14:textId="77777777" w:rsidR="0060573C" w:rsidRPr="0044197A" w:rsidRDefault="008D3897">
            <w:pPr>
              <w:jc w:val="center"/>
              <w:rPr>
                <w:rFonts w:ascii="Times New Roman" w:eastAsia="仿宋" w:hAnsi="Times New Roman" w:cs="Times New Roman"/>
                <w:szCs w:val="21"/>
              </w:rPr>
            </w:pPr>
            <w:r w:rsidRPr="0044197A">
              <w:rPr>
                <w:rFonts w:ascii="Times New Roman" w:eastAsia="仿宋" w:hAnsi="Times New Roman" w:cs="Times New Roman"/>
                <w:szCs w:val="21"/>
              </w:rPr>
              <w:t>2.62</w:t>
            </w:r>
          </w:p>
        </w:tc>
        <w:tc>
          <w:tcPr>
            <w:tcW w:w="851" w:type="dxa"/>
            <w:vAlign w:val="center"/>
          </w:tcPr>
          <w:p w14:paraId="27EA5089" w14:textId="77777777" w:rsidR="0060573C" w:rsidRPr="0044197A" w:rsidRDefault="008D3897">
            <w:pPr>
              <w:jc w:val="center"/>
              <w:rPr>
                <w:rFonts w:ascii="Times New Roman" w:eastAsia="仿宋" w:hAnsi="Times New Roman" w:cs="Times New Roman"/>
                <w:szCs w:val="21"/>
              </w:rPr>
            </w:pPr>
            <w:r w:rsidRPr="0044197A">
              <w:rPr>
                <w:rFonts w:ascii="Times New Roman" w:eastAsia="仿宋" w:hAnsi="Times New Roman" w:cs="Times New Roman"/>
                <w:szCs w:val="21"/>
              </w:rPr>
              <w:t>15.38</w:t>
            </w:r>
          </w:p>
        </w:tc>
      </w:tr>
      <w:tr w:rsidR="0060573C" w:rsidRPr="0044197A" w14:paraId="39E56A48" w14:textId="77777777" w:rsidTr="00BC0556">
        <w:trPr>
          <w:cantSplit/>
          <w:trHeight w:val="557"/>
          <w:jc w:val="center"/>
        </w:trPr>
        <w:tc>
          <w:tcPr>
            <w:tcW w:w="1305" w:type="dxa"/>
            <w:vAlign w:val="center"/>
          </w:tcPr>
          <w:p w14:paraId="6DFE277D" w14:textId="77777777" w:rsidR="0060573C" w:rsidRPr="0044197A" w:rsidRDefault="008D3897">
            <w:pPr>
              <w:jc w:val="center"/>
              <w:rPr>
                <w:rFonts w:ascii="Times New Roman" w:eastAsia="仿宋" w:hAnsi="Times New Roman" w:cs="Times New Roman"/>
                <w:szCs w:val="21"/>
              </w:rPr>
            </w:pPr>
            <w:r w:rsidRPr="0044197A">
              <w:rPr>
                <w:rFonts w:ascii="Times New Roman" w:eastAsia="仿宋" w:hAnsi="Times New Roman" w:cs="Times New Roman"/>
                <w:szCs w:val="21"/>
              </w:rPr>
              <w:t>1-Octanol</w:t>
            </w:r>
          </w:p>
        </w:tc>
        <w:tc>
          <w:tcPr>
            <w:tcW w:w="851" w:type="dxa"/>
            <w:vAlign w:val="center"/>
          </w:tcPr>
          <w:p w14:paraId="4A3DDD3F" w14:textId="77777777" w:rsidR="0060573C" w:rsidRPr="0044197A" w:rsidRDefault="008D3897">
            <w:pPr>
              <w:jc w:val="center"/>
              <w:rPr>
                <w:rFonts w:ascii="Times New Roman" w:eastAsia="仿宋" w:hAnsi="Times New Roman" w:cs="Times New Roman"/>
                <w:szCs w:val="21"/>
                <w:shd w:val="clear" w:color="auto" w:fill="FFFFFF"/>
              </w:rPr>
            </w:pPr>
            <w:r w:rsidRPr="0044197A">
              <w:rPr>
                <w:rFonts w:ascii="Times New Roman" w:eastAsia="仿宋" w:hAnsi="Times New Roman" w:cs="Times New Roman"/>
                <w:szCs w:val="21"/>
                <w:shd w:val="clear" w:color="auto" w:fill="FFFFFF"/>
              </w:rPr>
              <w:t>130.23</w:t>
            </w:r>
          </w:p>
        </w:tc>
        <w:tc>
          <w:tcPr>
            <w:tcW w:w="850" w:type="dxa"/>
            <w:vAlign w:val="center"/>
          </w:tcPr>
          <w:p w14:paraId="425D9706" w14:textId="77777777" w:rsidR="0060573C" w:rsidRPr="0044197A" w:rsidRDefault="008D3897">
            <w:pPr>
              <w:jc w:val="center"/>
              <w:rPr>
                <w:rFonts w:ascii="Times New Roman" w:eastAsia="仿宋" w:hAnsi="Times New Roman" w:cs="Times New Roman"/>
                <w:szCs w:val="21"/>
                <w:shd w:val="clear" w:color="auto" w:fill="FFFFFF"/>
              </w:rPr>
            </w:pPr>
            <w:r w:rsidRPr="0044197A">
              <w:rPr>
                <w:rFonts w:ascii="Times New Roman" w:eastAsia="仿宋" w:hAnsi="Times New Roman" w:cs="Times New Roman"/>
                <w:szCs w:val="21"/>
              </w:rPr>
              <w:t>0.8258</w:t>
            </w:r>
          </w:p>
        </w:tc>
        <w:tc>
          <w:tcPr>
            <w:tcW w:w="709" w:type="dxa"/>
            <w:vAlign w:val="center"/>
          </w:tcPr>
          <w:p w14:paraId="1B77928E" w14:textId="77777777" w:rsidR="0060573C" w:rsidRPr="0044197A" w:rsidRDefault="008D3897">
            <w:pPr>
              <w:jc w:val="center"/>
              <w:rPr>
                <w:rFonts w:ascii="Times New Roman" w:eastAsia="仿宋" w:hAnsi="Times New Roman" w:cs="Times New Roman"/>
                <w:szCs w:val="21"/>
                <w:shd w:val="clear" w:color="auto" w:fill="FFFFFF"/>
              </w:rPr>
            </w:pPr>
            <w:r w:rsidRPr="0044197A">
              <w:rPr>
                <w:rFonts w:ascii="Times New Roman" w:eastAsia="仿宋" w:hAnsi="Times New Roman" w:cs="Times New Roman"/>
                <w:szCs w:val="21"/>
              </w:rPr>
              <w:t>-15.5</w:t>
            </w:r>
          </w:p>
        </w:tc>
        <w:tc>
          <w:tcPr>
            <w:tcW w:w="709" w:type="dxa"/>
            <w:vAlign w:val="center"/>
          </w:tcPr>
          <w:p w14:paraId="553E0F1A" w14:textId="77777777" w:rsidR="0060573C" w:rsidRPr="0044197A" w:rsidRDefault="008D3897">
            <w:pPr>
              <w:jc w:val="center"/>
              <w:rPr>
                <w:rFonts w:ascii="Times New Roman" w:eastAsia="仿宋" w:hAnsi="Times New Roman" w:cs="Times New Roman"/>
                <w:szCs w:val="21"/>
                <w:shd w:val="clear" w:color="auto" w:fill="FFFFFF"/>
              </w:rPr>
            </w:pPr>
            <w:r w:rsidRPr="0044197A">
              <w:rPr>
                <w:rFonts w:ascii="Times New Roman" w:eastAsia="仿宋" w:hAnsi="Times New Roman" w:cs="Times New Roman"/>
                <w:szCs w:val="21"/>
              </w:rPr>
              <w:t>195.2</w:t>
            </w:r>
          </w:p>
        </w:tc>
        <w:tc>
          <w:tcPr>
            <w:tcW w:w="1160" w:type="dxa"/>
            <w:vAlign w:val="center"/>
          </w:tcPr>
          <w:p w14:paraId="48D63728" w14:textId="77777777" w:rsidR="0060573C" w:rsidRPr="0044197A" w:rsidRDefault="008D3897">
            <w:pPr>
              <w:jc w:val="center"/>
              <w:rPr>
                <w:rFonts w:ascii="Times New Roman" w:eastAsia="仿宋" w:hAnsi="Times New Roman" w:cs="Times New Roman"/>
                <w:szCs w:val="21"/>
                <w:shd w:val="clear" w:color="auto" w:fill="FFFFFF"/>
              </w:rPr>
            </w:pPr>
            <w:r w:rsidRPr="0044197A">
              <w:rPr>
                <w:rFonts w:ascii="Times New Roman" w:eastAsia="仿宋" w:hAnsi="Times New Roman" w:cs="Times New Roman"/>
                <w:szCs w:val="21"/>
              </w:rPr>
              <w:t>10.6</w:t>
            </w:r>
          </w:p>
        </w:tc>
        <w:tc>
          <w:tcPr>
            <w:tcW w:w="1391" w:type="dxa"/>
            <w:vAlign w:val="center"/>
          </w:tcPr>
          <w:p w14:paraId="5D0EC3C9" w14:textId="77777777" w:rsidR="0060573C" w:rsidRPr="0044197A" w:rsidRDefault="008D3897">
            <w:pPr>
              <w:jc w:val="center"/>
              <w:rPr>
                <w:rFonts w:ascii="Times New Roman" w:eastAsia="仿宋" w:hAnsi="Times New Roman" w:cs="Times New Roman"/>
                <w:szCs w:val="21"/>
                <w:shd w:val="clear" w:color="auto" w:fill="FFFFFF"/>
              </w:rPr>
            </w:pPr>
            <w:r w:rsidRPr="0044197A">
              <w:rPr>
                <w:rFonts w:ascii="Times New Roman" w:eastAsia="仿宋" w:hAnsi="Times New Roman" w:cs="Times New Roman"/>
                <w:szCs w:val="21"/>
                <w:shd w:val="clear" w:color="auto" w:fill="FFFFFF"/>
              </w:rPr>
              <w:t>540</w:t>
            </w:r>
          </w:p>
        </w:tc>
        <w:tc>
          <w:tcPr>
            <w:tcW w:w="1019" w:type="dxa"/>
            <w:vAlign w:val="center"/>
          </w:tcPr>
          <w:p w14:paraId="1A79D016" w14:textId="77777777" w:rsidR="0060573C" w:rsidRPr="0044197A" w:rsidRDefault="008D3897">
            <w:pPr>
              <w:jc w:val="center"/>
              <w:rPr>
                <w:rFonts w:ascii="Times New Roman" w:eastAsia="仿宋" w:hAnsi="Times New Roman" w:cs="Times New Roman"/>
                <w:szCs w:val="21"/>
                <w:shd w:val="clear" w:color="auto" w:fill="FFFFFF"/>
              </w:rPr>
            </w:pPr>
            <w:r w:rsidRPr="0044197A">
              <w:rPr>
                <w:rFonts w:ascii="Times New Roman" w:eastAsia="仿宋" w:hAnsi="Times New Roman" w:cs="Times New Roman"/>
                <w:szCs w:val="21"/>
                <w:shd w:val="clear" w:color="auto" w:fill="FFFFFF"/>
              </w:rPr>
              <w:t>3.00</w:t>
            </w:r>
          </w:p>
        </w:tc>
        <w:tc>
          <w:tcPr>
            <w:tcW w:w="851" w:type="dxa"/>
            <w:vAlign w:val="center"/>
          </w:tcPr>
          <w:p w14:paraId="4E309C35" w14:textId="77777777" w:rsidR="0060573C" w:rsidRPr="0044197A" w:rsidRDefault="008D3897">
            <w:pPr>
              <w:jc w:val="center"/>
              <w:rPr>
                <w:rFonts w:ascii="Times New Roman" w:eastAsia="仿宋" w:hAnsi="Times New Roman" w:cs="Times New Roman"/>
                <w:szCs w:val="21"/>
              </w:rPr>
            </w:pPr>
            <w:r w:rsidRPr="0044197A">
              <w:rPr>
                <w:rFonts w:ascii="Times New Roman" w:eastAsia="仿宋" w:hAnsi="Times New Roman" w:cs="Times New Roman"/>
                <w:szCs w:val="21"/>
                <w:shd w:val="clear" w:color="auto" w:fill="FFFFFF"/>
              </w:rPr>
              <w:t>15.27</w:t>
            </w:r>
          </w:p>
        </w:tc>
      </w:tr>
      <w:tr w:rsidR="0060573C" w:rsidRPr="0044197A" w14:paraId="21614F00" w14:textId="77777777" w:rsidTr="00BC0556">
        <w:trPr>
          <w:cantSplit/>
          <w:trHeight w:val="557"/>
          <w:jc w:val="center"/>
        </w:trPr>
        <w:tc>
          <w:tcPr>
            <w:tcW w:w="1305" w:type="dxa"/>
            <w:vAlign w:val="center"/>
          </w:tcPr>
          <w:p w14:paraId="312B1B82" w14:textId="77777777" w:rsidR="0060573C" w:rsidRPr="0044197A" w:rsidRDefault="008D3897">
            <w:pPr>
              <w:jc w:val="center"/>
              <w:rPr>
                <w:rFonts w:ascii="Times New Roman" w:eastAsia="仿宋" w:hAnsi="Times New Roman" w:cs="Times New Roman"/>
                <w:szCs w:val="21"/>
              </w:rPr>
            </w:pPr>
            <w:r w:rsidRPr="0044197A">
              <w:rPr>
                <w:rFonts w:ascii="Times New Roman" w:eastAsia="仿宋" w:hAnsi="Times New Roman" w:cs="Times New Roman"/>
                <w:szCs w:val="21"/>
              </w:rPr>
              <w:t>1-Nonanol</w:t>
            </w:r>
          </w:p>
        </w:tc>
        <w:tc>
          <w:tcPr>
            <w:tcW w:w="851" w:type="dxa"/>
            <w:vAlign w:val="center"/>
          </w:tcPr>
          <w:p w14:paraId="5DCB0B6A" w14:textId="77777777" w:rsidR="0060573C" w:rsidRPr="0044197A" w:rsidRDefault="008D3897">
            <w:pPr>
              <w:jc w:val="center"/>
              <w:rPr>
                <w:rFonts w:ascii="Times New Roman" w:eastAsia="仿宋" w:hAnsi="Times New Roman" w:cs="Times New Roman"/>
                <w:szCs w:val="21"/>
                <w:shd w:val="clear" w:color="auto" w:fill="FFFFFF"/>
              </w:rPr>
            </w:pPr>
            <w:r w:rsidRPr="0044197A">
              <w:rPr>
                <w:rFonts w:ascii="Times New Roman" w:eastAsia="仿宋" w:hAnsi="Times New Roman" w:cs="Times New Roman"/>
                <w:szCs w:val="21"/>
                <w:shd w:val="clear" w:color="auto" w:fill="FFFFFF"/>
              </w:rPr>
              <w:t>144.25</w:t>
            </w:r>
          </w:p>
        </w:tc>
        <w:tc>
          <w:tcPr>
            <w:tcW w:w="850" w:type="dxa"/>
            <w:vAlign w:val="center"/>
          </w:tcPr>
          <w:p w14:paraId="5181BC65" w14:textId="77777777" w:rsidR="0060573C" w:rsidRPr="0044197A" w:rsidRDefault="008D3897">
            <w:pPr>
              <w:jc w:val="center"/>
              <w:rPr>
                <w:rFonts w:ascii="Times New Roman" w:eastAsia="仿宋" w:hAnsi="Times New Roman" w:cs="Times New Roman"/>
                <w:szCs w:val="21"/>
                <w:shd w:val="clear" w:color="auto" w:fill="FFFFFF"/>
              </w:rPr>
            </w:pPr>
            <w:r w:rsidRPr="0044197A">
              <w:rPr>
                <w:rFonts w:ascii="Times New Roman" w:eastAsia="仿宋" w:hAnsi="Times New Roman" w:cs="Times New Roman"/>
                <w:szCs w:val="21"/>
              </w:rPr>
              <w:t>0.8280</w:t>
            </w:r>
          </w:p>
        </w:tc>
        <w:tc>
          <w:tcPr>
            <w:tcW w:w="709" w:type="dxa"/>
            <w:vAlign w:val="center"/>
          </w:tcPr>
          <w:p w14:paraId="79255531" w14:textId="77777777" w:rsidR="0060573C" w:rsidRPr="0044197A" w:rsidRDefault="008D3897">
            <w:pPr>
              <w:jc w:val="center"/>
              <w:rPr>
                <w:rFonts w:ascii="Times New Roman" w:eastAsia="仿宋" w:hAnsi="Times New Roman" w:cs="Times New Roman"/>
                <w:szCs w:val="21"/>
                <w:shd w:val="clear" w:color="auto" w:fill="FFFFFF"/>
              </w:rPr>
            </w:pPr>
            <w:r w:rsidRPr="0044197A">
              <w:rPr>
                <w:rFonts w:ascii="Times New Roman" w:eastAsia="仿宋" w:hAnsi="Times New Roman" w:cs="Times New Roman"/>
                <w:szCs w:val="21"/>
              </w:rPr>
              <w:t>-5.0</w:t>
            </w:r>
          </w:p>
        </w:tc>
        <w:tc>
          <w:tcPr>
            <w:tcW w:w="709" w:type="dxa"/>
            <w:vAlign w:val="center"/>
          </w:tcPr>
          <w:p w14:paraId="28422539" w14:textId="77777777" w:rsidR="0060573C" w:rsidRPr="0044197A" w:rsidRDefault="008D3897">
            <w:pPr>
              <w:jc w:val="center"/>
              <w:rPr>
                <w:rFonts w:ascii="Times New Roman" w:eastAsia="仿宋" w:hAnsi="Times New Roman" w:cs="Times New Roman"/>
                <w:szCs w:val="21"/>
                <w:shd w:val="clear" w:color="auto" w:fill="FFFFFF"/>
              </w:rPr>
            </w:pPr>
            <w:r w:rsidRPr="0044197A">
              <w:rPr>
                <w:rFonts w:ascii="Times New Roman" w:eastAsia="仿宋" w:hAnsi="Times New Roman" w:cs="Times New Roman"/>
                <w:szCs w:val="21"/>
              </w:rPr>
              <w:t>213.1</w:t>
            </w:r>
          </w:p>
        </w:tc>
        <w:tc>
          <w:tcPr>
            <w:tcW w:w="1160" w:type="dxa"/>
            <w:vAlign w:val="center"/>
          </w:tcPr>
          <w:p w14:paraId="0C9ACF41" w14:textId="77777777" w:rsidR="0060573C" w:rsidRPr="0044197A" w:rsidRDefault="008D3897">
            <w:pPr>
              <w:jc w:val="center"/>
              <w:rPr>
                <w:rFonts w:ascii="Times New Roman" w:eastAsia="仿宋" w:hAnsi="Times New Roman" w:cs="Times New Roman"/>
                <w:szCs w:val="21"/>
                <w:shd w:val="clear" w:color="auto" w:fill="FFFFFF"/>
              </w:rPr>
            </w:pPr>
            <w:r w:rsidRPr="0044197A">
              <w:rPr>
                <w:rFonts w:ascii="Times New Roman" w:eastAsia="仿宋" w:hAnsi="Times New Roman" w:cs="Times New Roman"/>
                <w:szCs w:val="21"/>
                <w:shd w:val="clear" w:color="auto" w:fill="FFFFFF"/>
              </w:rPr>
              <w:t>3.03</w:t>
            </w:r>
          </w:p>
        </w:tc>
        <w:tc>
          <w:tcPr>
            <w:tcW w:w="1391" w:type="dxa"/>
            <w:vAlign w:val="center"/>
          </w:tcPr>
          <w:p w14:paraId="2A0DB865" w14:textId="77777777" w:rsidR="0060573C" w:rsidRPr="0044197A" w:rsidRDefault="008D3897">
            <w:pPr>
              <w:jc w:val="center"/>
              <w:rPr>
                <w:rFonts w:ascii="Times New Roman" w:eastAsia="仿宋" w:hAnsi="Times New Roman" w:cs="Times New Roman"/>
                <w:szCs w:val="21"/>
                <w:shd w:val="clear" w:color="auto" w:fill="FFFFFF"/>
              </w:rPr>
            </w:pPr>
            <w:r w:rsidRPr="0044197A">
              <w:rPr>
                <w:rFonts w:ascii="Times New Roman" w:eastAsia="仿宋" w:hAnsi="Times New Roman" w:cs="Times New Roman"/>
                <w:szCs w:val="21"/>
                <w:shd w:val="clear" w:color="auto" w:fill="FFFFFF"/>
              </w:rPr>
              <w:t>140</w:t>
            </w:r>
          </w:p>
        </w:tc>
        <w:tc>
          <w:tcPr>
            <w:tcW w:w="1019" w:type="dxa"/>
            <w:vAlign w:val="center"/>
          </w:tcPr>
          <w:p w14:paraId="6B67D4FA" w14:textId="77777777" w:rsidR="0060573C" w:rsidRPr="0044197A" w:rsidRDefault="008D3897">
            <w:pPr>
              <w:jc w:val="center"/>
              <w:rPr>
                <w:rFonts w:ascii="Times New Roman" w:eastAsia="仿宋" w:hAnsi="Times New Roman" w:cs="Times New Roman"/>
                <w:szCs w:val="21"/>
                <w:shd w:val="clear" w:color="auto" w:fill="FFFFFF"/>
              </w:rPr>
            </w:pPr>
            <w:r w:rsidRPr="0044197A">
              <w:rPr>
                <w:rFonts w:ascii="Times New Roman" w:eastAsia="仿宋" w:hAnsi="Times New Roman" w:cs="Times New Roman"/>
                <w:szCs w:val="21"/>
                <w:shd w:val="clear" w:color="auto" w:fill="FFFFFF"/>
              </w:rPr>
              <w:t>3.77</w:t>
            </w:r>
          </w:p>
        </w:tc>
        <w:tc>
          <w:tcPr>
            <w:tcW w:w="851" w:type="dxa"/>
            <w:vAlign w:val="center"/>
          </w:tcPr>
          <w:p w14:paraId="0962764E" w14:textId="77777777" w:rsidR="0060573C" w:rsidRPr="0044197A" w:rsidRDefault="008D3897">
            <w:pPr>
              <w:jc w:val="center"/>
              <w:rPr>
                <w:rFonts w:ascii="Times New Roman" w:eastAsia="仿宋" w:hAnsi="Times New Roman" w:cs="Times New Roman"/>
                <w:szCs w:val="21"/>
              </w:rPr>
            </w:pPr>
            <w:r w:rsidRPr="0044197A">
              <w:rPr>
                <w:rFonts w:ascii="Times New Roman" w:eastAsia="仿宋" w:hAnsi="Times New Roman" w:cs="Times New Roman"/>
                <w:szCs w:val="21"/>
                <w:shd w:val="clear" w:color="auto" w:fill="FFFFFF"/>
              </w:rPr>
              <w:t>16.1</w:t>
            </w:r>
          </w:p>
        </w:tc>
      </w:tr>
      <w:tr w:rsidR="0060573C" w:rsidRPr="0044197A" w14:paraId="4D5EB5CF" w14:textId="77777777" w:rsidTr="00BC0556">
        <w:trPr>
          <w:cantSplit/>
          <w:trHeight w:val="565"/>
          <w:jc w:val="center"/>
        </w:trPr>
        <w:tc>
          <w:tcPr>
            <w:tcW w:w="1305" w:type="dxa"/>
            <w:vAlign w:val="center"/>
          </w:tcPr>
          <w:p w14:paraId="2D208379" w14:textId="77777777" w:rsidR="0060573C" w:rsidRPr="0044197A" w:rsidRDefault="008D3897">
            <w:pPr>
              <w:jc w:val="center"/>
              <w:rPr>
                <w:rFonts w:ascii="Times New Roman" w:eastAsia="仿宋" w:hAnsi="Times New Roman" w:cs="Times New Roman"/>
                <w:szCs w:val="21"/>
              </w:rPr>
            </w:pPr>
            <w:r w:rsidRPr="0044197A">
              <w:rPr>
                <w:rFonts w:ascii="Times New Roman" w:eastAsia="仿宋" w:hAnsi="Times New Roman" w:cs="Times New Roman"/>
                <w:szCs w:val="21"/>
              </w:rPr>
              <w:t>1-Decanol</w:t>
            </w:r>
          </w:p>
        </w:tc>
        <w:tc>
          <w:tcPr>
            <w:tcW w:w="851" w:type="dxa"/>
            <w:vAlign w:val="center"/>
          </w:tcPr>
          <w:p w14:paraId="536095F1" w14:textId="77777777" w:rsidR="0060573C" w:rsidRPr="0044197A" w:rsidRDefault="008D3897">
            <w:pPr>
              <w:jc w:val="center"/>
              <w:rPr>
                <w:rFonts w:ascii="Times New Roman" w:eastAsia="仿宋" w:hAnsi="Times New Roman" w:cs="Times New Roman"/>
                <w:szCs w:val="21"/>
              </w:rPr>
            </w:pPr>
            <w:r w:rsidRPr="0044197A">
              <w:rPr>
                <w:rFonts w:ascii="Times New Roman" w:eastAsia="仿宋" w:hAnsi="Times New Roman" w:cs="Times New Roman"/>
                <w:szCs w:val="21"/>
              </w:rPr>
              <w:t>158.28</w:t>
            </w:r>
          </w:p>
        </w:tc>
        <w:tc>
          <w:tcPr>
            <w:tcW w:w="850" w:type="dxa"/>
            <w:vAlign w:val="center"/>
          </w:tcPr>
          <w:p w14:paraId="3B65285A" w14:textId="77777777" w:rsidR="0060573C" w:rsidRPr="0044197A" w:rsidRDefault="008D3897">
            <w:pPr>
              <w:jc w:val="center"/>
              <w:rPr>
                <w:rFonts w:ascii="Times New Roman" w:eastAsia="仿宋" w:hAnsi="Times New Roman" w:cs="Times New Roman"/>
                <w:szCs w:val="21"/>
                <w:shd w:val="clear" w:color="auto" w:fill="FFFFFF"/>
              </w:rPr>
            </w:pPr>
            <w:r w:rsidRPr="0044197A">
              <w:rPr>
                <w:rFonts w:ascii="Times New Roman" w:eastAsia="仿宋" w:hAnsi="Times New Roman" w:cs="Times New Roman"/>
                <w:szCs w:val="21"/>
              </w:rPr>
              <w:t>0.8297</w:t>
            </w:r>
          </w:p>
        </w:tc>
        <w:tc>
          <w:tcPr>
            <w:tcW w:w="709" w:type="dxa"/>
            <w:vAlign w:val="center"/>
          </w:tcPr>
          <w:p w14:paraId="32C9CA74" w14:textId="77777777" w:rsidR="0060573C" w:rsidRPr="0044197A" w:rsidRDefault="008D3897">
            <w:pPr>
              <w:jc w:val="center"/>
              <w:rPr>
                <w:rFonts w:ascii="Times New Roman" w:eastAsia="仿宋" w:hAnsi="Times New Roman" w:cs="Times New Roman"/>
                <w:szCs w:val="21"/>
                <w:shd w:val="clear" w:color="auto" w:fill="FFFFFF"/>
              </w:rPr>
            </w:pPr>
            <w:r w:rsidRPr="0044197A">
              <w:rPr>
                <w:rFonts w:ascii="Times New Roman" w:eastAsia="仿宋" w:hAnsi="Times New Roman" w:cs="Times New Roman"/>
                <w:szCs w:val="21"/>
              </w:rPr>
              <w:t>6.9</w:t>
            </w:r>
          </w:p>
        </w:tc>
        <w:tc>
          <w:tcPr>
            <w:tcW w:w="709" w:type="dxa"/>
            <w:vAlign w:val="center"/>
          </w:tcPr>
          <w:p w14:paraId="0268A21B" w14:textId="77777777" w:rsidR="0060573C" w:rsidRPr="0044197A" w:rsidRDefault="008D3897">
            <w:pPr>
              <w:jc w:val="center"/>
              <w:rPr>
                <w:rFonts w:ascii="Times New Roman" w:eastAsia="仿宋" w:hAnsi="Times New Roman" w:cs="Times New Roman"/>
                <w:szCs w:val="21"/>
                <w:shd w:val="clear" w:color="auto" w:fill="FFFFFF"/>
              </w:rPr>
            </w:pPr>
            <w:r w:rsidRPr="0044197A">
              <w:rPr>
                <w:rFonts w:ascii="Times New Roman" w:eastAsia="仿宋" w:hAnsi="Times New Roman" w:cs="Times New Roman"/>
                <w:szCs w:val="21"/>
              </w:rPr>
              <w:t>230.2</w:t>
            </w:r>
          </w:p>
        </w:tc>
        <w:tc>
          <w:tcPr>
            <w:tcW w:w="1160" w:type="dxa"/>
            <w:vAlign w:val="center"/>
          </w:tcPr>
          <w:p w14:paraId="031F90BF" w14:textId="77777777" w:rsidR="0060573C" w:rsidRPr="0044197A" w:rsidRDefault="008D3897">
            <w:pPr>
              <w:jc w:val="center"/>
              <w:rPr>
                <w:rFonts w:ascii="Times New Roman" w:eastAsia="仿宋" w:hAnsi="Times New Roman" w:cs="Times New Roman"/>
                <w:szCs w:val="21"/>
                <w:shd w:val="clear" w:color="auto" w:fill="FFFFFF"/>
              </w:rPr>
            </w:pPr>
            <w:r w:rsidRPr="0044197A">
              <w:rPr>
                <w:rFonts w:ascii="Times New Roman" w:eastAsia="仿宋" w:hAnsi="Times New Roman" w:cs="Times New Roman"/>
                <w:szCs w:val="21"/>
                <w:shd w:val="clear" w:color="auto" w:fill="FFFFFF"/>
              </w:rPr>
              <w:t>1.13</w:t>
            </w:r>
          </w:p>
        </w:tc>
        <w:tc>
          <w:tcPr>
            <w:tcW w:w="1391" w:type="dxa"/>
            <w:vAlign w:val="center"/>
          </w:tcPr>
          <w:p w14:paraId="6D00A5EF" w14:textId="77777777" w:rsidR="0060573C" w:rsidRPr="0044197A" w:rsidRDefault="008D3897">
            <w:pPr>
              <w:jc w:val="center"/>
              <w:rPr>
                <w:rFonts w:ascii="Times New Roman" w:eastAsia="仿宋" w:hAnsi="Times New Roman" w:cs="Times New Roman"/>
                <w:szCs w:val="21"/>
                <w:shd w:val="clear" w:color="auto" w:fill="FFFFFF"/>
              </w:rPr>
            </w:pPr>
            <w:r w:rsidRPr="0044197A">
              <w:rPr>
                <w:rFonts w:ascii="Times New Roman" w:eastAsia="仿宋" w:hAnsi="Times New Roman" w:cs="Times New Roman"/>
                <w:szCs w:val="21"/>
                <w:shd w:val="clear" w:color="auto" w:fill="FFFFFF"/>
              </w:rPr>
              <w:t>37</w:t>
            </w:r>
          </w:p>
        </w:tc>
        <w:tc>
          <w:tcPr>
            <w:tcW w:w="1019" w:type="dxa"/>
            <w:vAlign w:val="center"/>
          </w:tcPr>
          <w:p w14:paraId="4CEABBA7" w14:textId="77777777" w:rsidR="0060573C" w:rsidRPr="0044197A" w:rsidRDefault="008D3897">
            <w:pPr>
              <w:jc w:val="center"/>
              <w:rPr>
                <w:rFonts w:ascii="Times New Roman" w:eastAsia="仿宋" w:hAnsi="Times New Roman" w:cs="Times New Roman"/>
                <w:szCs w:val="21"/>
                <w:shd w:val="clear" w:color="auto" w:fill="FFFFFF"/>
              </w:rPr>
            </w:pPr>
            <w:r w:rsidRPr="0044197A">
              <w:rPr>
                <w:rFonts w:ascii="Times New Roman" w:eastAsia="仿宋" w:hAnsi="Times New Roman" w:cs="Times New Roman"/>
                <w:szCs w:val="21"/>
                <w:shd w:val="clear" w:color="auto" w:fill="FFFFFF"/>
              </w:rPr>
              <w:t>4.5</w:t>
            </w:r>
          </w:p>
        </w:tc>
        <w:tc>
          <w:tcPr>
            <w:tcW w:w="851" w:type="dxa"/>
            <w:vAlign w:val="center"/>
          </w:tcPr>
          <w:p w14:paraId="642DD559" w14:textId="77777777" w:rsidR="0060573C" w:rsidRPr="0044197A" w:rsidRDefault="008D3897">
            <w:pPr>
              <w:jc w:val="center"/>
              <w:rPr>
                <w:rFonts w:ascii="Times New Roman" w:eastAsia="仿宋" w:hAnsi="Times New Roman" w:cs="Times New Roman"/>
                <w:szCs w:val="21"/>
              </w:rPr>
            </w:pPr>
            <w:r w:rsidRPr="0044197A">
              <w:rPr>
                <w:rFonts w:ascii="Times New Roman" w:eastAsia="仿宋" w:hAnsi="Times New Roman" w:cs="Times New Roman"/>
                <w:szCs w:val="21"/>
              </w:rPr>
              <w:t>15.21</w:t>
            </w:r>
          </w:p>
        </w:tc>
      </w:tr>
      <w:tr w:rsidR="0060573C" w:rsidRPr="0044197A" w14:paraId="636E9DE3" w14:textId="77777777" w:rsidTr="00BC0556">
        <w:trPr>
          <w:cantSplit/>
          <w:trHeight w:val="545"/>
          <w:jc w:val="center"/>
        </w:trPr>
        <w:tc>
          <w:tcPr>
            <w:tcW w:w="1305" w:type="dxa"/>
            <w:vAlign w:val="center"/>
          </w:tcPr>
          <w:p w14:paraId="4571B76A" w14:textId="77777777" w:rsidR="0060573C" w:rsidRPr="0044197A" w:rsidRDefault="008D3897">
            <w:pPr>
              <w:jc w:val="center"/>
              <w:rPr>
                <w:rFonts w:ascii="Times New Roman" w:eastAsia="仿宋" w:hAnsi="Times New Roman" w:cs="Times New Roman"/>
                <w:szCs w:val="21"/>
              </w:rPr>
            </w:pPr>
            <w:r w:rsidRPr="0044197A">
              <w:rPr>
                <w:rFonts w:ascii="Times New Roman" w:eastAsia="仿宋" w:hAnsi="Times New Roman" w:cs="Times New Roman"/>
                <w:szCs w:val="21"/>
              </w:rPr>
              <w:t>1-Undecanol</w:t>
            </w:r>
          </w:p>
        </w:tc>
        <w:tc>
          <w:tcPr>
            <w:tcW w:w="851" w:type="dxa"/>
            <w:vAlign w:val="center"/>
          </w:tcPr>
          <w:p w14:paraId="369648F5" w14:textId="77777777" w:rsidR="0060573C" w:rsidRPr="0044197A" w:rsidRDefault="008D3897">
            <w:pPr>
              <w:jc w:val="center"/>
              <w:rPr>
                <w:rFonts w:ascii="Times New Roman" w:eastAsia="仿宋" w:hAnsi="Times New Roman" w:cs="Times New Roman"/>
                <w:szCs w:val="21"/>
                <w:shd w:val="clear" w:color="auto" w:fill="FFFFFF"/>
              </w:rPr>
            </w:pPr>
            <w:r w:rsidRPr="0044197A">
              <w:rPr>
                <w:rFonts w:ascii="Times New Roman" w:eastAsia="仿宋" w:hAnsi="Times New Roman" w:cs="Times New Roman"/>
                <w:szCs w:val="21"/>
                <w:shd w:val="clear" w:color="auto" w:fill="FFFFFF"/>
              </w:rPr>
              <w:t>172.31</w:t>
            </w:r>
          </w:p>
        </w:tc>
        <w:tc>
          <w:tcPr>
            <w:tcW w:w="850" w:type="dxa"/>
            <w:vAlign w:val="center"/>
          </w:tcPr>
          <w:p w14:paraId="3E79A49D" w14:textId="77777777" w:rsidR="0060573C" w:rsidRPr="0044197A" w:rsidRDefault="008D3897">
            <w:pPr>
              <w:jc w:val="center"/>
              <w:rPr>
                <w:rFonts w:ascii="Times New Roman" w:eastAsia="仿宋" w:hAnsi="Times New Roman" w:cs="Times New Roman"/>
                <w:szCs w:val="21"/>
                <w:shd w:val="clear" w:color="auto" w:fill="FFFFFF"/>
              </w:rPr>
            </w:pPr>
            <w:r w:rsidRPr="0044197A">
              <w:rPr>
                <w:rFonts w:ascii="Times New Roman" w:eastAsia="仿宋" w:hAnsi="Times New Roman" w:cs="Times New Roman"/>
                <w:szCs w:val="21"/>
              </w:rPr>
              <w:t>0.8324</w:t>
            </w:r>
          </w:p>
        </w:tc>
        <w:tc>
          <w:tcPr>
            <w:tcW w:w="709" w:type="dxa"/>
            <w:vAlign w:val="center"/>
          </w:tcPr>
          <w:p w14:paraId="5BACEB0F" w14:textId="77777777" w:rsidR="0060573C" w:rsidRPr="0044197A" w:rsidRDefault="008D3897">
            <w:pPr>
              <w:jc w:val="center"/>
              <w:rPr>
                <w:rFonts w:ascii="Times New Roman" w:eastAsia="仿宋" w:hAnsi="Times New Roman" w:cs="Times New Roman"/>
                <w:szCs w:val="21"/>
                <w:shd w:val="clear" w:color="auto" w:fill="FFFFFF"/>
              </w:rPr>
            </w:pPr>
            <w:r w:rsidRPr="0044197A">
              <w:rPr>
                <w:rFonts w:ascii="Times New Roman" w:eastAsia="仿宋" w:hAnsi="Times New Roman" w:cs="Times New Roman"/>
                <w:szCs w:val="21"/>
              </w:rPr>
              <w:t>15.9</w:t>
            </w:r>
          </w:p>
        </w:tc>
        <w:tc>
          <w:tcPr>
            <w:tcW w:w="709" w:type="dxa"/>
            <w:vAlign w:val="center"/>
          </w:tcPr>
          <w:p w14:paraId="13C277FE" w14:textId="77777777" w:rsidR="0060573C" w:rsidRPr="0044197A" w:rsidRDefault="008D3897">
            <w:pPr>
              <w:jc w:val="center"/>
              <w:rPr>
                <w:rFonts w:ascii="Times New Roman" w:eastAsia="仿宋" w:hAnsi="Times New Roman" w:cs="Times New Roman"/>
                <w:szCs w:val="21"/>
                <w:shd w:val="clear" w:color="auto" w:fill="FFFFFF"/>
              </w:rPr>
            </w:pPr>
            <w:r w:rsidRPr="0044197A">
              <w:rPr>
                <w:rFonts w:ascii="Times New Roman" w:eastAsia="仿宋" w:hAnsi="Times New Roman" w:cs="Times New Roman"/>
                <w:szCs w:val="21"/>
              </w:rPr>
              <w:t>242.8</w:t>
            </w:r>
          </w:p>
        </w:tc>
        <w:tc>
          <w:tcPr>
            <w:tcW w:w="1160" w:type="dxa"/>
            <w:vAlign w:val="center"/>
          </w:tcPr>
          <w:p w14:paraId="26820113" w14:textId="77777777" w:rsidR="0060573C" w:rsidRPr="0044197A" w:rsidRDefault="008D3897">
            <w:pPr>
              <w:jc w:val="center"/>
              <w:rPr>
                <w:rFonts w:ascii="Times New Roman" w:eastAsia="仿宋" w:hAnsi="Times New Roman" w:cs="Times New Roman"/>
                <w:szCs w:val="21"/>
                <w:shd w:val="clear" w:color="auto" w:fill="FFFFFF"/>
              </w:rPr>
            </w:pPr>
            <w:r w:rsidRPr="0044197A">
              <w:rPr>
                <w:rFonts w:ascii="Times New Roman" w:eastAsia="仿宋" w:hAnsi="Times New Roman" w:cs="Times New Roman"/>
                <w:szCs w:val="21"/>
                <w:shd w:val="clear" w:color="auto" w:fill="FFFFFF"/>
              </w:rPr>
              <w:t>0.396</w:t>
            </w:r>
          </w:p>
        </w:tc>
        <w:tc>
          <w:tcPr>
            <w:tcW w:w="1391" w:type="dxa"/>
            <w:vAlign w:val="center"/>
          </w:tcPr>
          <w:p w14:paraId="646FF969" w14:textId="77777777" w:rsidR="0060573C" w:rsidRPr="0044197A" w:rsidRDefault="008D3897">
            <w:pPr>
              <w:jc w:val="center"/>
              <w:rPr>
                <w:rFonts w:ascii="Times New Roman" w:eastAsia="仿宋" w:hAnsi="Times New Roman" w:cs="Times New Roman"/>
                <w:szCs w:val="21"/>
                <w:shd w:val="clear" w:color="auto" w:fill="FFFFFF"/>
              </w:rPr>
            </w:pPr>
            <w:r w:rsidRPr="0044197A">
              <w:rPr>
                <w:rFonts w:ascii="Times New Roman" w:eastAsia="仿宋" w:hAnsi="Times New Roman" w:cs="Times New Roman"/>
                <w:szCs w:val="21"/>
                <w:shd w:val="clear" w:color="auto" w:fill="FFFFFF"/>
              </w:rPr>
              <w:t>43.04</w:t>
            </w:r>
          </w:p>
        </w:tc>
        <w:tc>
          <w:tcPr>
            <w:tcW w:w="1019" w:type="dxa"/>
            <w:vAlign w:val="center"/>
          </w:tcPr>
          <w:p w14:paraId="36C0243C" w14:textId="77777777" w:rsidR="0060573C" w:rsidRPr="0044197A" w:rsidRDefault="008D3897">
            <w:pPr>
              <w:jc w:val="center"/>
              <w:rPr>
                <w:rFonts w:ascii="Times New Roman" w:eastAsia="仿宋" w:hAnsi="Times New Roman" w:cs="Times New Roman"/>
                <w:szCs w:val="21"/>
                <w:shd w:val="clear" w:color="auto" w:fill="FFFFFF"/>
              </w:rPr>
            </w:pPr>
            <w:r w:rsidRPr="0044197A">
              <w:rPr>
                <w:rFonts w:ascii="Times New Roman" w:eastAsia="仿宋" w:hAnsi="Times New Roman" w:cs="Times New Roman"/>
                <w:szCs w:val="21"/>
                <w:shd w:val="clear" w:color="auto" w:fill="FFFFFF"/>
              </w:rPr>
              <w:t>4.72</w:t>
            </w:r>
          </w:p>
        </w:tc>
        <w:tc>
          <w:tcPr>
            <w:tcW w:w="851" w:type="dxa"/>
            <w:vAlign w:val="center"/>
          </w:tcPr>
          <w:p w14:paraId="043AEBA4" w14:textId="77777777" w:rsidR="0060573C" w:rsidRPr="0044197A" w:rsidRDefault="008D3897">
            <w:pPr>
              <w:jc w:val="center"/>
              <w:rPr>
                <w:rFonts w:ascii="Times New Roman" w:eastAsia="仿宋" w:hAnsi="Times New Roman" w:cs="Times New Roman"/>
                <w:szCs w:val="21"/>
              </w:rPr>
            </w:pPr>
            <w:r w:rsidRPr="0044197A">
              <w:rPr>
                <w:rFonts w:ascii="Times New Roman" w:eastAsia="仿宋" w:hAnsi="Times New Roman" w:cs="Times New Roman"/>
                <w:szCs w:val="21"/>
                <w:shd w:val="clear" w:color="auto" w:fill="FFFFFF"/>
              </w:rPr>
              <w:t>15.2</w:t>
            </w:r>
          </w:p>
        </w:tc>
      </w:tr>
      <w:tr w:rsidR="0060573C" w:rsidRPr="0044197A" w14:paraId="161D8AA7" w14:textId="77777777" w:rsidTr="00BC0556">
        <w:trPr>
          <w:cantSplit/>
          <w:trHeight w:val="612"/>
          <w:jc w:val="center"/>
        </w:trPr>
        <w:tc>
          <w:tcPr>
            <w:tcW w:w="1305" w:type="dxa"/>
            <w:vAlign w:val="center"/>
          </w:tcPr>
          <w:p w14:paraId="25ABE6DB" w14:textId="77777777" w:rsidR="0060573C" w:rsidRPr="0044197A" w:rsidRDefault="008D3897">
            <w:pPr>
              <w:jc w:val="center"/>
              <w:rPr>
                <w:rFonts w:ascii="Times New Roman" w:eastAsia="仿宋" w:hAnsi="Times New Roman" w:cs="Times New Roman"/>
                <w:szCs w:val="21"/>
              </w:rPr>
            </w:pPr>
            <w:r w:rsidRPr="0044197A">
              <w:rPr>
                <w:rFonts w:ascii="Times New Roman" w:eastAsia="仿宋" w:hAnsi="Times New Roman" w:cs="Times New Roman"/>
                <w:szCs w:val="21"/>
              </w:rPr>
              <w:lastRenderedPageBreak/>
              <w:t>1-Dodecanol</w:t>
            </w:r>
          </w:p>
        </w:tc>
        <w:tc>
          <w:tcPr>
            <w:tcW w:w="851" w:type="dxa"/>
            <w:vAlign w:val="center"/>
          </w:tcPr>
          <w:p w14:paraId="4EC42DC8" w14:textId="77777777" w:rsidR="0060573C" w:rsidRPr="0044197A" w:rsidRDefault="008D3897">
            <w:pPr>
              <w:jc w:val="center"/>
              <w:rPr>
                <w:rFonts w:ascii="Times New Roman" w:eastAsia="仿宋" w:hAnsi="Times New Roman" w:cs="Times New Roman"/>
                <w:szCs w:val="21"/>
                <w:shd w:val="clear" w:color="auto" w:fill="FFFFFF"/>
              </w:rPr>
            </w:pPr>
            <w:r w:rsidRPr="0044197A">
              <w:rPr>
                <w:rFonts w:ascii="Times New Roman" w:eastAsia="仿宋" w:hAnsi="Times New Roman" w:cs="Times New Roman"/>
                <w:szCs w:val="21"/>
                <w:shd w:val="clear" w:color="auto" w:fill="FFFFFF"/>
              </w:rPr>
              <w:t>186.33</w:t>
            </w:r>
          </w:p>
        </w:tc>
        <w:tc>
          <w:tcPr>
            <w:tcW w:w="850" w:type="dxa"/>
            <w:vAlign w:val="center"/>
          </w:tcPr>
          <w:p w14:paraId="571D43C5" w14:textId="77777777" w:rsidR="0060573C" w:rsidRPr="0044197A" w:rsidRDefault="008D3897">
            <w:pPr>
              <w:jc w:val="center"/>
              <w:rPr>
                <w:rFonts w:ascii="Times New Roman" w:eastAsia="仿宋" w:hAnsi="Times New Roman" w:cs="Times New Roman"/>
                <w:szCs w:val="21"/>
                <w:shd w:val="clear" w:color="auto" w:fill="FFFFFF"/>
              </w:rPr>
            </w:pPr>
            <w:r w:rsidRPr="0044197A">
              <w:rPr>
                <w:rFonts w:ascii="Times New Roman" w:eastAsia="仿宋" w:hAnsi="Times New Roman" w:cs="Times New Roman"/>
                <w:szCs w:val="21"/>
              </w:rPr>
              <w:t>0.8343</w:t>
            </w:r>
          </w:p>
        </w:tc>
        <w:tc>
          <w:tcPr>
            <w:tcW w:w="709" w:type="dxa"/>
            <w:vAlign w:val="center"/>
          </w:tcPr>
          <w:p w14:paraId="18BDCEE9" w14:textId="77777777" w:rsidR="0060573C" w:rsidRPr="0044197A" w:rsidRDefault="008D3897">
            <w:pPr>
              <w:jc w:val="center"/>
              <w:rPr>
                <w:rFonts w:ascii="Times New Roman" w:eastAsia="仿宋" w:hAnsi="Times New Roman" w:cs="Times New Roman"/>
                <w:szCs w:val="21"/>
                <w:shd w:val="clear" w:color="auto" w:fill="FFFFFF"/>
              </w:rPr>
            </w:pPr>
            <w:r w:rsidRPr="0044197A">
              <w:rPr>
                <w:rFonts w:ascii="Times New Roman" w:eastAsia="仿宋" w:hAnsi="Times New Roman" w:cs="Times New Roman"/>
                <w:szCs w:val="21"/>
              </w:rPr>
              <w:t>23.8</w:t>
            </w:r>
          </w:p>
        </w:tc>
        <w:tc>
          <w:tcPr>
            <w:tcW w:w="709" w:type="dxa"/>
            <w:vAlign w:val="center"/>
          </w:tcPr>
          <w:p w14:paraId="44B77B2A" w14:textId="77777777" w:rsidR="0060573C" w:rsidRPr="0044197A" w:rsidRDefault="008D3897">
            <w:pPr>
              <w:jc w:val="center"/>
              <w:rPr>
                <w:rFonts w:ascii="Times New Roman" w:eastAsia="仿宋" w:hAnsi="Times New Roman" w:cs="Times New Roman"/>
                <w:szCs w:val="21"/>
                <w:shd w:val="clear" w:color="auto" w:fill="FFFFFF"/>
              </w:rPr>
            </w:pPr>
            <w:r w:rsidRPr="0044197A">
              <w:rPr>
                <w:rFonts w:ascii="Times New Roman" w:eastAsia="仿宋" w:hAnsi="Times New Roman" w:cs="Times New Roman"/>
                <w:szCs w:val="21"/>
              </w:rPr>
              <w:t>138.2</w:t>
            </w:r>
          </w:p>
        </w:tc>
        <w:tc>
          <w:tcPr>
            <w:tcW w:w="1160" w:type="dxa"/>
            <w:vAlign w:val="center"/>
          </w:tcPr>
          <w:p w14:paraId="4DFCCEC7" w14:textId="77777777" w:rsidR="0060573C" w:rsidRPr="0044197A" w:rsidRDefault="008D3897">
            <w:pPr>
              <w:jc w:val="center"/>
              <w:rPr>
                <w:rFonts w:ascii="Times New Roman" w:eastAsia="仿宋" w:hAnsi="Times New Roman" w:cs="Times New Roman"/>
                <w:szCs w:val="21"/>
                <w:shd w:val="clear" w:color="auto" w:fill="FFFFFF"/>
              </w:rPr>
            </w:pPr>
            <w:r w:rsidRPr="0044197A">
              <w:rPr>
                <w:rFonts w:ascii="Times New Roman" w:eastAsia="仿宋" w:hAnsi="Times New Roman" w:cs="Times New Roman"/>
                <w:szCs w:val="21"/>
                <w:shd w:val="clear" w:color="auto" w:fill="FFFFFF"/>
              </w:rPr>
              <w:t>0.113</w:t>
            </w:r>
          </w:p>
        </w:tc>
        <w:tc>
          <w:tcPr>
            <w:tcW w:w="1391" w:type="dxa"/>
            <w:vAlign w:val="center"/>
          </w:tcPr>
          <w:p w14:paraId="76957DEF" w14:textId="77777777" w:rsidR="0060573C" w:rsidRPr="0044197A" w:rsidRDefault="008D3897">
            <w:pPr>
              <w:jc w:val="center"/>
              <w:rPr>
                <w:rFonts w:ascii="Times New Roman" w:eastAsia="仿宋" w:hAnsi="Times New Roman" w:cs="Times New Roman"/>
                <w:szCs w:val="21"/>
                <w:shd w:val="clear" w:color="auto" w:fill="FFFFFF"/>
              </w:rPr>
            </w:pPr>
            <w:r w:rsidRPr="0044197A">
              <w:rPr>
                <w:rFonts w:ascii="Times New Roman" w:eastAsia="仿宋" w:hAnsi="Times New Roman" w:cs="Times New Roman"/>
                <w:szCs w:val="21"/>
                <w:shd w:val="clear" w:color="auto" w:fill="FFFFFF"/>
              </w:rPr>
              <w:t>4</w:t>
            </w:r>
          </w:p>
        </w:tc>
        <w:tc>
          <w:tcPr>
            <w:tcW w:w="1019" w:type="dxa"/>
            <w:vAlign w:val="center"/>
          </w:tcPr>
          <w:p w14:paraId="600D2B44" w14:textId="77777777" w:rsidR="0060573C" w:rsidRPr="0044197A" w:rsidRDefault="008D3897">
            <w:pPr>
              <w:jc w:val="center"/>
              <w:rPr>
                <w:rFonts w:ascii="Times New Roman" w:eastAsia="仿宋" w:hAnsi="Times New Roman" w:cs="Times New Roman"/>
                <w:szCs w:val="21"/>
                <w:shd w:val="clear" w:color="auto" w:fill="FFFFFF"/>
              </w:rPr>
            </w:pPr>
            <w:r w:rsidRPr="0044197A">
              <w:rPr>
                <w:rFonts w:ascii="Times New Roman" w:eastAsia="仿宋" w:hAnsi="Times New Roman" w:cs="Times New Roman"/>
                <w:szCs w:val="21"/>
                <w:shd w:val="clear" w:color="auto" w:fill="FFFFFF"/>
              </w:rPr>
              <w:t>5.13</w:t>
            </w:r>
          </w:p>
        </w:tc>
        <w:tc>
          <w:tcPr>
            <w:tcW w:w="851" w:type="dxa"/>
            <w:vAlign w:val="center"/>
          </w:tcPr>
          <w:p w14:paraId="7441A9D7" w14:textId="77777777" w:rsidR="0060573C" w:rsidRPr="0044197A" w:rsidRDefault="008D3897">
            <w:pPr>
              <w:jc w:val="center"/>
              <w:rPr>
                <w:rFonts w:ascii="Times New Roman" w:eastAsia="仿宋" w:hAnsi="Times New Roman" w:cs="Times New Roman"/>
                <w:szCs w:val="21"/>
              </w:rPr>
            </w:pPr>
            <w:r w:rsidRPr="0044197A">
              <w:rPr>
                <w:rFonts w:ascii="Times New Roman" w:eastAsia="仿宋" w:hAnsi="Times New Roman" w:cs="Times New Roman"/>
                <w:szCs w:val="21"/>
                <w:shd w:val="clear" w:color="auto" w:fill="FFFFFF"/>
              </w:rPr>
              <w:t>15.2</w:t>
            </w:r>
          </w:p>
        </w:tc>
      </w:tr>
      <w:tr w:rsidR="0060573C" w:rsidRPr="0044197A" w14:paraId="000F3D8E" w14:textId="77777777" w:rsidTr="00BC0556">
        <w:trPr>
          <w:cantSplit/>
          <w:trHeight w:val="646"/>
          <w:jc w:val="center"/>
        </w:trPr>
        <w:tc>
          <w:tcPr>
            <w:tcW w:w="1305" w:type="dxa"/>
            <w:vAlign w:val="center"/>
          </w:tcPr>
          <w:p w14:paraId="065CF1BA" w14:textId="77777777" w:rsidR="0060573C" w:rsidRPr="0044197A" w:rsidRDefault="008D3897">
            <w:pPr>
              <w:jc w:val="center"/>
              <w:rPr>
                <w:rFonts w:ascii="Times New Roman" w:eastAsia="仿宋" w:hAnsi="Times New Roman" w:cs="Times New Roman"/>
                <w:szCs w:val="21"/>
              </w:rPr>
            </w:pPr>
            <w:r w:rsidRPr="0044197A">
              <w:rPr>
                <w:rFonts w:ascii="Times New Roman" w:eastAsia="仿宋" w:hAnsi="Times New Roman" w:cs="Times New Roman"/>
                <w:szCs w:val="21"/>
              </w:rPr>
              <w:t>1-Tridecanol</w:t>
            </w:r>
          </w:p>
        </w:tc>
        <w:tc>
          <w:tcPr>
            <w:tcW w:w="851" w:type="dxa"/>
            <w:vAlign w:val="center"/>
          </w:tcPr>
          <w:p w14:paraId="36B223DE" w14:textId="77777777" w:rsidR="0060573C" w:rsidRPr="0044197A" w:rsidRDefault="008D3897">
            <w:pPr>
              <w:jc w:val="center"/>
              <w:rPr>
                <w:rFonts w:ascii="Times New Roman" w:eastAsia="仿宋" w:hAnsi="Times New Roman" w:cs="Times New Roman"/>
                <w:szCs w:val="21"/>
                <w:shd w:val="clear" w:color="auto" w:fill="FFFFFF"/>
              </w:rPr>
            </w:pPr>
            <w:r w:rsidRPr="0044197A">
              <w:rPr>
                <w:rFonts w:ascii="Times New Roman" w:eastAsia="仿宋" w:hAnsi="Times New Roman" w:cs="Times New Roman"/>
                <w:szCs w:val="21"/>
                <w:shd w:val="clear" w:color="auto" w:fill="FFFFFF"/>
              </w:rPr>
              <w:t>200.36</w:t>
            </w:r>
          </w:p>
        </w:tc>
        <w:tc>
          <w:tcPr>
            <w:tcW w:w="850" w:type="dxa"/>
            <w:vAlign w:val="center"/>
          </w:tcPr>
          <w:p w14:paraId="6B16D76F" w14:textId="77777777" w:rsidR="0060573C" w:rsidRPr="0044197A" w:rsidRDefault="008D3897">
            <w:pPr>
              <w:jc w:val="center"/>
              <w:rPr>
                <w:rFonts w:ascii="Times New Roman" w:eastAsia="仿宋" w:hAnsi="Times New Roman" w:cs="Times New Roman"/>
                <w:szCs w:val="21"/>
                <w:shd w:val="clear" w:color="auto" w:fill="FFFFFF"/>
              </w:rPr>
            </w:pPr>
            <w:r w:rsidRPr="0044197A">
              <w:rPr>
                <w:rFonts w:ascii="Times New Roman" w:eastAsia="仿宋" w:hAnsi="Times New Roman" w:cs="Times New Roman"/>
                <w:szCs w:val="21"/>
              </w:rPr>
              <w:t>0.8165</w:t>
            </w:r>
          </w:p>
        </w:tc>
        <w:tc>
          <w:tcPr>
            <w:tcW w:w="709" w:type="dxa"/>
            <w:vAlign w:val="center"/>
          </w:tcPr>
          <w:p w14:paraId="6653AAB8" w14:textId="77777777" w:rsidR="0060573C" w:rsidRPr="0044197A" w:rsidRDefault="008D3897">
            <w:pPr>
              <w:jc w:val="center"/>
              <w:rPr>
                <w:rFonts w:ascii="Times New Roman" w:eastAsia="仿宋" w:hAnsi="Times New Roman" w:cs="Times New Roman"/>
                <w:szCs w:val="21"/>
                <w:shd w:val="clear" w:color="auto" w:fill="FFFFFF"/>
              </w:rPr>
            </w:pPr>
            <w:r w:rsidRPr="0044197A">
              <w:rPr>
                <w:rFonts w:ascii="Times New Roman" w:eastAsia="仿宋" w:hAnsi="Times New Roman" w:cs="Times New Roman"/>
                <w:szCs w:val="21"/>
              </w:rPr>
              <w:t>30.6</w:t>
            </w:r>
          </w:p>
        </w:tc>
        <w:tc>
          <w:tcPr>
            <w:tcW w:w="709" w:type="dxa"/>
            <w:vAlign w:val="center"/>
          </w:tcPr>
          <w:p w14:paraId="32C9362D" w14:textId="77777777" w:rsidR="0060573C" w:rsidRPr="0044197A" w:rsidRDefault="008D3897">
            <w:pPr>
              <w:jc w:val="center"/>
              <w:rPr>
                <w:rFonts w:ascii="Times New Roman" w:eastAsia="仿宋" w:hAnsi="Times New Roman" w:cs="Times New Roman"/>
                <w:szCs w:val="21"/>
                <w:shd w:val="clear" w:color="auto" w:fill="FFFFFF"/>
              </w:rPr>
            </w:pPr>
            <w:r w:rsidRPr="0044197A">
              <w:rPr>
                <w:rFonts w:ascii="Times New Roman" w:eastAsia="仿宋" w:hAnsi="Times New Roman" w:cs="Times New Roman"/>
                <w:szCs w:val="21"/>
              </w:rPr>
              <w:t>148</w:t>
            </w:r>
          </w:p>
        </w:tc>
        <w:tc>
          <w:tcPr>
            <w:tcW w:w="1160" w:type="dxa"/>
            <w:vAlign w:val="center"/>
          </w:tcPr>
          <w:p w14:paraId="6C303450" w14:textId="77777777" w:rsidR="0060573C" w:rsidRPr="0044197A" w:rsidRDefault="008D3897">
            <w:pPr>
              <w:jc w:val="center"/>
              <w:rPr>
                <w:rFonts w:ascii="Times New Roman" w:eastAsia="仿宋" w:hAnsi="Times New Roman" w:cs="Times New Roman"/>
                <w:szCs w:val="21"/>
                <w:shd w:val="clear" w:color="auto" w:fill="FFFFFF"/>
              </w:rPr>
            </w:pPr>
            <w:r w:rsidRPr="0044197A">
              <w:rPr>
                <w:rFonts w:ascii="Times New Roman" w:eastAsia="仿宋" w:hAnsi="Times New Roman" w:cs="Times New Roman"/>
                <w:szCs w:val="21"/>
              </w:rPr>
              <w:t>0.0581</w:t>
            </w:r>
          </w:p>
        </w:tc>
        <w:tc>
          <w:tcPr>
            <w:tcW w:w="1391" w:type="dxa"/>
            <w:vAlign w:val="center"/>
          </w:tcPr>
          <w:p w14:paraId="1053C459" w14:textId="77777777" w:rsidR="0060573C" w:rsidRPr="0044197A" w:rsidRDefault="008D3897">
            <w:pPr>
              <w:jc w:val="center"/>
              <w:rPr>
                <w:rFonts w:ascii="Times New Roman" w:eastAsia="仿宋" w:hAnsi="Times New Roman" w:cs="Times New Roman"/>
                <w:szCs w:val="21"/>
                <w:shd w:val="clear" w:color="auto" w:fill="FFFFFF"/>
              </w:rPr>
            </w:pPr>
            <w:r w:rsidRPr="0044197A">
              <w:rPr>
                <w:rFonts w:ascii="Times New Roman" w:eastAsia="仿宋" w:hAnsi="Times New Roman" w:cs="Times New Roman"/>
                <w:szCs w:val="21"/>
                <w:shd w:val="clear" w:color="auto" w:fill="FFFFFF"/>
              </w:rPr>
              <w:t>1</w:t>
            </w:r>
          </w:p>
        </w:tc>
        <w:tc>
          <w:tcPr>
            <w:tcW w:w="1019" w:type="dxa"/>
            <w:vAlign w:val="center"/>
          </w:tcPr>
          <w:p w14:paraId="78A0315E" w14:textId="77777777" w:rsidR="0060573C" w:rsidRPr="0044197A" w:rsidRDefault="008D3897">
            <w:pPr>
              <w:jc w:val="center"/>
              <w:rPr>
                <w:rFonts w:ascii="Times New Roman" w:eastAsia="仿宋" w:hAnsi="Times New Roman" w:cs="Times New Roman"/>
                <w:szCs w:val="21"/>
                <w:shd w:val="clear" w:color="auto" w:fill="FFFFFF"/>
              </w:rPr>
            </w:pPr>
            <w:r w:rsidRPr="0044197A">
              <w:rPr>
                <w:rFonts w:ascii="Times New Roman" w:eastAsia="仿宋" w:hAnsi="Times New Roman" w:cs="Times New Roman"/>
                <w:szCs w:val="21"/>
                <w:shd w:val="clear" w:color="auto" w:fill="FFFFFF"/>
              </w:rPr>
              <w:t>5.82</w:t>
            </w:r>
          </w:p>
        </w:tc>
        <w:tc>
          <w:tcPr>
            <w:tcW w:w="851" w:type="dxa"/>
            <w:vAlign w:val="center"/>
          </w:tcPr>
          <w:p w14:paraId="3492D557" w14:textId="77777777" w:rsidR="0060573C" w:rsidRPr="0044197A" w:rsidRDefault="008D3897">
            <w:pPr>
              <w:jc w:val="center"/>
              <w:rPr>
                <w:rFonts w:ascii="Times New Roman" w:eastAsia="仿宋" w:hAnsi="Times New Roman" w:cs="Times New Roman"/>
                <w:szCs w:val="21"/>
              </w:rPr>
            </w:pPr>
            <w:r w:rsidRPr="0044197A">
              <w:rPr>
                <w:rFonts w:ascii="Times New Roman" w:eastAsia="仿宋" w:hAnsi="Times New Roman" w:cs="Times New Roman"/>
                <w:szCs w:val="21"/>
                <w:shd w:val="clear" w:color="auto" w:fill="FFFFFF"/>
              </w:rPr>
              <w:t>15.2</w:t>
            </w:r>
          </w:p>
        </w:tc>
      </w:tr>
    </w:tbl>
    <w:p w14:paraId="63B926FB" w14:textId="3FAF63BA" w:rsidR="0060573C" w:rsidRPr="0044197A" w:rsidRDefault="008D3897" w:rsidP="00FD4CB9">
      <w:pPr>
        <w:spacing w:line="560" w:lineRule="exact"/>
        <w:ind w:firstLineChars="200" w:firstLine="640"/>
        <w:rPr>
          <w:rFonts w:ascii="Times New Roman" w:eastAsia="仿宋_GB2312" w:hAnsi="Times New Roman" w:cs="Times New Roman"/>
          <w:sz w:val="32"/>
          <w:szCs w:val="32"/>
        </w:rPr>
      </w:pPr>
      <w:r w:rsidRPr="0044197A">
        <w:rPr>
          <w:rFonts w:ascii="Times New Roman" w:eastAsia="仿宋_GB2312" w:hAnsi="Times New Roman" w:cs="Times New Roman" w:hint="eastAsia"/>
          <w:sz w:val="32"/>
          <w:szCs w:val="32"/>
        </w:rPr>
        <w:t>毒理学数据如下：</w:t>
      </w:r>
    </w:p>
    <w:p w14:paraId="51196671" w14:textId="77777777" w:rsidR="0060573C" w:rsidRPr="0044197A" w:rsidRDefault="008D3897" w:rsidP="00FD4CB9">
      <w:pPr>
        <w:spacing w:line="560" w:lineRule="exact"/>
        <w:ind w:firstLineChars="200" w:firstLine="640"/>
        <w:jc w:val="center"/>
        <w:rPr>
          <w:rFonts w:ascii="Times New Roman" w:eastAsia="仿宋_GB2312" w:hAnsi="Times New Roman" w:cs="Times New Roman"/>
          <w:sz w:val="32"/>
          <w:szCs w:val="32"/>
        </w:rPr>
      </w:pPr>
      <w:r w:rsidRPr="0044197A">
        <w:rPr>
          <w:rFonts w:ascii="Times New Roman" w:eastAsia="仿宋_GB2312" w:hAnsi="Times New Roman" w:cs="Times New Roman" w:hint="eastAsia"/>
          <w:sz w:val="32"/>
          <w:szCs w:val="32"/>
        </w:rPr>
        <w:t>表</w:t>
      </w:r>
      <w:r w:rsidRPr="0044197A">
        <w:rPr>
          <w:rFonts w:ascii="Times New Roman" w:eastAsia="仿宋_GB2312" w:hAnsi="Times New Roman" w:cs="Times New Roman"/>
          <w:sz w:val="32"/>
          <w:szCs w:val="32"/>
        </w:rPr>
        <w:t xml:space="preserve">4 </w:t>
      </w:r>
      <w:proofErr w:type="gramStart"/>
      <w:r w:rsidRPr="0044197A">
        <w:rPr>
          <w:rFonts w:ascii="Times New Roman" w:eastAsia="仿宋_GB2312" w:hAnsi="Times New Roman" w:cs="Times New Roman" w:hint="eastAsia"/>
          <w:sz w:val="32"/>
          <w:szCs w:val="32"/>
        </w:rPr>
        <w:t>癸</w:t>
      </w:r>
      <w:proofErr w:type="gramEnd"/>
      <w:r w:rsidRPr="0044197A">
        <w:rPr>
          <w:rFonts w:ascii="Times New Roman" w:eastAsia="仿宋_GB2312" w:hAnsi="Times New Roman" w:cs="Times New Roman" w:hint="eastAsia"/>
          <w:sz w:val="32"/>
          <w:szCs w:val="32"/>
        </w:rPr>
        <w:t>醇及源化学物质的毒理学数据表</w:t>
      </w:r>
    </w:p>
    <w:tbl>
      <w:tblPr>
        <w:tblStyle w:val="a6"/>
        <w:tblW w:w="9067" w:type="dxa"/>
        <w:jc w:val="center"/>
        <w:tblLayout w:type="fixed"/>
        <w:tblLook w:val="04A0" w:firstRow="1" w:lastRow="0" w:firstColumn="1" w:lastColumn="0" w:noHBand="0" w:noVBand="1"/>
      </w:tblPr>
      <w:tblGrid>
        <w:gridCol w:w="1555"/>
        <w:gridCol w:w="1275"/>
        <w:gridCol w:w="1276"/>
        <w:gridCol w:w="1701"/>
        <w:gridCol w:w="2126"/>
        <w:gridCol w:w="1134"/>
      </w:tblGrid>
      <w:tr w:rsidR="00A34131" w:rsidRPr="00A34131" w14:paraId="443CCBAC" w14:textId="77777777" w:rsidTr="00BC0556">
        <w:trPr>
          <w:cantSplit/>
          <w:trHeight w:val="460"/>
          <w:tblHeader/>
          <w:jc w:val="center"/>
        </w:trPr>
        <w:tc>
          <w:tcPr>
            <w:tcW w:w="1555" w:type="dxa"/>
            <w:vAlign w:val="center"/>
          </w:tcPr>
          <w:p w14:paraId="567BDCCF" w14:textId="77777777" w:rsidR="0060573C" w:rsidRPr="00BC0556" w:rsidRDefault="008D3897" w:rsidP="00BC0556">
            <w:pPr>
              <w:snapToGrid w:val="0"/>
              <w:jc w:val="center"/>
              <w:rPr>
                <w:rFonts w:ascii="Times New Roman" w:eastAsia="黑体" w:hAnsi="Times New Roman" w:cs="Times New Roman"/>
                <w:sz w:val="24"/>
                <w:szCs w:val="24"/>
              </w:rPr>
            </w:pPr>
            <w:r w:rsidRPr="00BC0556">
              <w:rPr>
                <w:rFonts w:ascii="Times New Roman" w:eastAsia="黑体" w:hAnsi="Times New Roman" w:cs="Times New Roman" w:hint="eastAsia"/>
                <w:sz w:val="24"/>
                <w:szCs w:val="24"/>
              </w:rPr>
              <w:t>名称</w:t>
            </w:r>
          </w:p>
        </w:tc>
        <w:tc>
          <w:tcPr>
            <w:tcW w:w="1275" w:type="dxa"/>
            <w:vAlign w:val="center"/>
          </w:tcPr>
          <w:p w14:paraId="68D2D048" w14:textId="77777777" w:rsidR="0060573C" w:rsidRPr="00BC0556" w:rsidRDefault="008D3897" w:rsidP="00BC0556">
            <w:pPr>
              <w:snapToGrid w:val="0"/>
              <w:jc w:val="center"/>
              <w:rPr>
                <w:rFonts w:ascii="Times New Roman" w:eastAsia="黑体" w:hAnsi="Times New Roman" w:cs="Times New Roman"/>
                <w:sz w:val="24"/>
                <w:szCs w:val="24"/>
              </w:rPr>
            </w:pPr>
            <w:r w:rsidRPr="00BC0556">
              <w:rPr>
                <w:rFonts w:ascii="Times New Roman" w:eastAsia="黑体" w:hAnsi="Times New Roman" w:cs="Times New Roman" w:hint="eastAsia"/>
                <w:sz w:val="24"/>
                <w:szCs w:val="24"/>
              </w:rPr>
              <w:t>急性毒性</w:t>
            </w:r>
          </w:p>
          <w:p w14:paraId="7A8D4740" w14:textId="77777777" w:rsidR="0060573C" w:rsidRPr="00BC0556" w:rsidRDefault="008D3897" w:rsidP="00BC0556">
            <w:pPr>
              <w:snapToGrid w:val="0"/>
              <w:jc w:val="center"/>
              <w:rPr>
                <w:rFonts w:ascii="Times New Roman" w:eastAsia="黑体" w:hAnsi="Times New Roman" w:cs="Times New Roman"/>
                <w:sz w:val="24"/>
                <w:szCs w:val="24"/>
              </w:rPr>
            </w:pPr>
            <w:r w:rsidRPr="00BC0556">
              <w:rPr>
                <w:rFonts w:ascii="Times New Roman" w:eastAsia="黑体" w:hAnsi="Times New Roman" w:cs="Times New Roman"/>
                <w:sz w:val="24"/>
                <w:szCs w:val="24"/>
              </w:rPr>
              <w:t>LD</w:t>
            </w:r>
            <w:r w:rsidRPr="00BC0556">
              <w:rPr>
                <w:rFonts w:ascii="Times New Roman" w:eastAsia="黑体" w:hAnsi="Times New Roman" w:cs="Times New Roman"/>
                <w:sz w:val="24"/>
                <w:szCs w:val="24"/>
                <w:vertAlign w:val="subscript"/>
              </w:rPr>
              <w:t>50</w:t>
            </w:r>
            <w:r w:rsidRPr="00BC0556">
              <w:rPr>
                <w:rFonts w:ascii="Times New Roman" w:eastAsia="黑体" w:hAnsi="Times New Roman" w:cs="Times New Roman"/>
                <w:sz w:val="24"/>
                <w:szCs w:val="24"/>
              </w:rPr>
              <w:t>/</w:t>
            </w:r>
            <w:r w:rsidRPr="00BC0556">
              <w:rPr>
                <w:rFonts w:ascii="Times New Roman" w:eastAsia="黑体" w:hAnsi="Times New Roman" w:cs="Times New Roman" w:hint="eastAsia"/>
                <w:sz w:val="24"/>
                <w:szCs w:val="24"/>
              </w:rPr>
              <w:t>经口</w:t>
            </w:r>
          </w:p>
          <w:p w14:paraId="18F34E13" w14:textId="77777777" w:rsidR="0060573C" w:rsidRPr="00BC0556" w:rsidRDefault="008D3897" w:rsidP="00BC0556">
            <w:pPr>
              <w:snapToGrid w:val="0"/>
              <w:jc w:val="center"/>
              <w:rPr>
                <w:rFonts w:ascii="Times New Roman" w:eastAsia="黑体" w:hAnsi="Times New Roman" w:cs="Times New Roman"/>
                <w:sz w:val="24"/>
                <w:szCs w:val="24"/>
              </w:rPr>
            </w:pPr>
            <w:r w:rsidRPr="00BC0556">
              <w:rPr>
                <w:rFonts w:ascii="Times New Roman" w:eastAsia="黑体" w:hAnsi="Times New Roman" w:cs="Times New Roman"/>
                <w:sz w:val="24"/>
                <w:szCs w:val="24"/>
              </w:rPr>
              <w:t xml:space="preserve">(mg/kg </w:t>
            </w:r>
            <w:proofErr w:type="spellStart"/>
            <w:r w:rsidRPr="00BC0556">
              <w:rPr>
                <w:rFonts w:ascii="Times New Roman" w:eastAsia="黑体" w:hAnsi="Times New Roman" w:cs="Times New Roman"/>
                <w:sz w:val="24"/>
                <w:szCs w:val="24"/>
              </w:rPr>
              <w:t>bw</w:t>
            </w:r>
            <w:proofErr w:type="spellEnd"/>
            <w:r w:rsidRPr="00BC0556">
              <w:rPr>
                <w:rFonts w:ascii="Times New Roman" w:eastAsia="黑体" w:hAnsi="Times New Roman" w:cs="Times New Roman"/>
                <w:sz w:val="24"/>
                <w:szCs w:val="24"/>
              </w:rPr>
              <w:t>/day)</w:t>
            </w:r>
          </w:p>
        </w:tc>
        <w:tc>
          <w:tcPr>
            <w:tcW w:w="1276" w:type="dxa"/>
            <w:vAlign w:val="center"/>
          </w:tcPr>
          <w:p w14:paraId="4906F110" w14:textId="77777777" w:rsidR="0060573C" w:rsidRPr="00BC0556" w:rsidRDefault="008D3897" w:rsidP="00BC0556">
            <w:pPr>
              <w:snapToGrid w:val="0"/>
              <w:jc w:val="center"/>
              <w:rPr>
                <w:rFonts w:ascii="Times New Roman" w:eastAsia="黑体" w:hAnsi="Times New Roman" w:cs="Times New Roman"/>
                <w:sz w:val="24"/>
                <w:szCs w:val="24"/>
              </w:rPr>
            </w:pPr>
            <w:r w:rsidRPr="00BC0556">
              <w:rPr>
                <w:rFonts w:ascii="Times New Roman" w:eastAsia="黑体" w:hAnsi="Times New Roman" w:cs="Times New Roman" w:hint="eastAsia"/>
                <w:sz w:val="24"/>
                <w:szCs w:val="24"/>
              </w:rPr>
              <w:t>急性毒性</w:t>
            </w:r>
          </w:p>
          <w:p w14:paraId="2A5ADB90" w14:textId="77777777" w:rsidR="0060573C" w:rsidRPr="00BC0556" w:rsidRDefault="008D3897" w:rsidP="00BC0556">
            <w:pPr>
              <w:snapToGrid w:val="0"/>
              <w:jc w:val="center"/>
              <w:rPr>
                <w:rFonts w:ascii="Times New Roman" w:eastAsia="黑体" w:hAnsi="Times New Roman" w:cs="Times New Roman"/>
                <w:sz w:val="24"/>
                <w:szCs w:val="24"/>
              </w:rPr>
            </w:pPr>
            <w:r w:rsidRPr="00BC0556">
              <w:rPr>
                <w:rFonts w:ascii="Times New Roman" w:eastAsia="黑体" w:hAnsi="Times New Roman" w:cs="Times New Roman"/>
                <w:sz w:val="24"/>
                <w:szCs w:val="24"/>
              </w:rPr>
              <w:t>LD</w:t>
            </w:r>
            <w:r w:rsidRPr="00BC0556">
              <w:rPr>
                <w:rFonts w:ascii="Times New Roman" w:eastAsia="黑体" w:hAnsi="Times New Roman" w:cs="Times New Roman"/>
                <w:sz w:val="24"/>
                <w:szCs w:val="24"/>
                <w:vertAlign w:val="subscript"/>
              </w:rPr>
              <w:t>50</w:t>
            </w:r>
            <w:r w:rsidRPr="00BC0556">
              <w:rPr>
                <w:rFonts w:ascii="Times New Roman" w:eastAsia="黑体" w:hAnsi="Times New Roman" w:cs="Times New Roman"/>
                <w:sz w:val="24"/>
                <w:szCs w:val="24"/>
              </w:rPr>
              <w:t>/</w:t>
            </w:r>
            <w:r w:rsidRPr="00BC0556">
              <w:rPr>
                <w:rFonts w:ascii="Times New Roman" w:eastAsia="黑体" w:hAnsi="Times New Roman" w:cs="Times New Roman" w:hint="eastAsia"/>
                <w:sz w:val="24"/>
                <w:szCs w:val="24"/>
              </w:rPr>
              <w:t>经皮</w:t>
            </w:r>
          </w:p>
          <w:p w14:paraId="7AA5FA9A" w14:textId="77777777" w:rsidR="0060573C" w:rsidRPr="00BC0556" w:rsidRDefault="008D3897" w:rsidP="00BC0556">
            <w:pPr>
              <w:snapToGrid w:val="0"/>
              <w:jc w:val="center"/>
              <w:rPr>
                <w:rFonts w:ascii="Times New Roman" w:eastAsia="黑体" w:hAnsi="Times New Roman" w:cs="Times New Roman"/>
                <w:sz w:val="24"/>
                <w:szCs w:val="24"/>
              </w:rPr>
            </w:pPr>
            <w:r w:rsidRPr="00BC0556">
              <w:rPr>
                <w:rFonts w:ascii="Times New Roman" w:eastAsia="黑体" w:hAnsi="Times New Roman" w:cs="Times New Roman"/>
                <w:sz w:val="24"/>
                <w:szCs w:val="24"/>
              </w:rPr>
              <w:t xml:space="preserve">(mg/kg </w:t>
            </w:r>
            <w:proofErr w:type="spellStart"/>
            <w:r w:rsidRPr="00BC0556">
              <w:rPr>
                <w:rFonts w:ascii="Times New Roman" w:eastAsia="黑体" w:hAnsi="Times New Roman" w:cs="Times New Roman"/>
                <w:sz w:val="24"/>
                <w:szCs w:val="24"/>
              </w:rPr>
              <w:t>bw</w:t>
            </w:r>
            <w:proofErr w:type="spellEnd"/>
            <w:r w:rsidRPr="00BC0556">
              <w:rPr>
                <w:rFonts w:ascii="Times New Roman" w:eastAsia="黑体" w:hAnsi="Times New Roman" w:cs="Times New Roman"/>
                <w:sz w:val="24"/>
                <w:szCs w:val="24"/>
              </w:rPr>
              <w:t>/day)</w:t>
            </w:r>
          </w:p>
        </w:tc>
        <w:tc>
          <w:tcPr>
            <w:tcW w:w="1701" w:type="dxa"/>
            <w:vAlign w:val="center"/>
          </w:tcPr>
          <w:p w14:paraId="4C8BD73D" w14:textId="77777777" w:rsidR="0060573C" w:rsidRPr="00BC0556" w:rsidRDefault="008D3897" w:rsidP="00BC0556">
            <w:pPr>
              <w:snapToGrid w:val="0"/>
              <w:jc w:val="center"/>
              <w:rPr>
                <w:rFonts w:ascii="Times New Roman" w:eastAsia="黑体" w:hAnsi="Times New Roman" w:cs="Times New Roman"/>
                <w:sz w:val="24"/>
                <w:szCs w:val="24"/>
              </w:rPr>
            </w:pPr>
            <w:r w:rsidRPr="00BC0556">
              <w:rPr>
                <w:rFonts w:ascii="Times New Roman" w:eastAsia="黑体" w:hAnsi="Times New Roman" w:cs="Times New Roman" w:hint="eastAsia"/>
                <w:sz w:val="24"/>
                <w:szCs w:val="24"/>
              </w:rPr>
              <w:t>重复剂量毒性</w:t>
            </w:r>
          </w:p>
          <w:p w14:paraId="2BCD0B37" w14:textId="77777777" w:rsidR="0060573C" w:rsidRPr="00BC0556" w:rsidRDefault="008D3897" w:rsidP="00BC0556">
            <w:pPr>
              <w:snapToGrid w:val="0"/>
              <w:jc w:val="center"/>
              <w:rPr>
                <w:rFonts w:ascii="Times New Roman" w:eastAsia="黑体" w:hAnsi="Times New Roman" w:cs="Times New Roman"/>
                <w:sz w:val="24"/>
                <w:szCs w:val="24"/>
              </w:rPr>
            </w:pPr>
            <w:r w:rsidRPr="00BC0556">
              <w:rPr>
                <w:rFonts w:ascii="Times New Roman" w:eastAsia="黑体" w:hAnsi="Times New Roman" w:cs="Times New Roman"/>
                <w:sz w:val="24"/>
                <w:szCs w:val="24"/>
              </w:rPr>
              <w:t>NOAEL/</w:t>
            </w:r>
            <w:r w:rsidRPr="00BC0556">
              <w:rPr>
                <w:rFonts w:ascii="Times New Roman" w:eastAsia="黑体" w:hAnsi="Times New Roman" w:cs="Times New Roman" w:hint="eastAsia"/>
                <w:sz w:val="24"/>
                <w:szCs w:val="24"/>
              </w:rPr>
              <w:t>经口</w:t>
            </w:r>
          </w:p>
          <w:p w14:paraId="7433FE77" w14:textId="77777777" w:rsidR="0060573C" w:rsidRPr="00BC0556" w:rsidRDefault="008D3897" w:rsidP="00BC0556">
            <w:pPr>
              <w:snapToGrid w:val="0"/>
              <w:jc w:val="center"/>
              <w:rPr>
                <w:rFonts w:ascii="Times New Roman" w:eastAsia="黑体" w:hAnsi="Times New Roman" w:cs="Times New Roman"/>
                <w:sz w:val="24"/>
                <w:szCs w:val="24"/>
              </w:rPr>
            </w:pPr>
            <w:r w:rsidRPr="00BC0556">
              <w:rPr>
                <w:rFonts w:ascii="Times New Roman" w:eastAsia="黑体" w:hAnsi="Times New Roman" w:cs="Times New Roman"/>
                <w:sz w:val="24"/>
                <w:szCs w:val="24"/>
              </w:rPr>
              <w:t xml:space="preserve">(mg/kg </w:t>
            </w:r>
            <w:proofErr w:type="spellStart"/>
            <w:r w:rsidRPr="00BC0556">
              <w:rPr>
                <w:rFonts w:ascii="Times New Roman" w:eastAsia="黑体" w:hAnsi="Times New Roman" w:cs="Times New Roman"/>
                <w:sz w:val="24"/>
                <w:szCs w:val="24"/>
              </w:rPr>
              <w:t>bw</w:t>
            </w:r>
            <w:proofErr w:type="spellEnd"/>
            <w:r w:rsidRPr="00BC0556">
              <w:rPr>
                <w:rFonts w:ascii="Times New Roman" w:eastAsia="黑体" w:hAnsi="Times New Roman" w:cs="Times New Roman"/>
                <w:sz w:val="24"/>
                <w:szCs w:val="24"/>
              </w:rPr>
              <w:t>/day)</w:t>
            </w:r>
          </w:p>
        </w:tc>
        <w:tc>
          <w:tcPr>
            <w:tcW w:w="2126" w:type="dxa"/>
            <w:vAlign w:val="center"/>
          </w:tcPr>
          <w:p w14:paraId="09B611FF" w14:textId="77777777" w:rsidR="0060573C" w:rsidRPr="00BC0556" w:rsidRDefault="008D3897" w:rsidP="00BC0556">
            <w:pPr>
              <w:snapToGrid w:val="0"/>
              <w:jc w:val="center"/>
              <w:rPr>
                <w:rFonts w:ascii="Times New Roman" w:eastAsia="黑体" w:hAnsi="Times New Roman" w:cs="Times New Roman"/>
                <w:sz w:val="24"/>
                <w:szCs w:val="24"/>
              </w:rPr>
            </w:pPr>
            <w:r w:rsidRPr="00BC0556">
              <w:rPr>
                <w:rFonts w:ascii="Times New Roman" w:eastAsia="黑体" w:hAnsi="Times New Roman" w:cs="Times New Roman" w:hint="eastAsia"/>
                <w:sz w:val="24"/>
                <w:szCs w:val="24"/>
              </w:rPr>
              <w:t>生殖和发育毒性</w:t>
            </w:r>
          </w:p>
        </w:tc>
        <w:tc>
          <w:tcPr>
            <w:tcW w:w="1134" w:type="dxa"/>
            <w:vAlign w:val="center"/>
          </w:tcPr>
          <w:p w14:paraId="28DD135E" w14:textId="77777777" w:rsidR="0060573C" w:rsidRPr="00BC0556" w:rsidRDefault="008D3897" w:rsidP="00BC0556">
            <w:pPr>
              <w:snapToGrid w:val="0"/>
              <w:jc w:val="center"/>
              <w:rPr>
                <w:rFonts w:ascii="Times New Roman" w:eastAsia="黑体" w:hAnsi="Times New Roman" w:cs="Times New Roman"/>
                <w:sz w:val="24"/>
                <w:szCs w:val="24"/>
              </w:rPr>
            </w:pPr>
            <w:r w:rsidRPr="00BC0556">
              <w:rPr>
                <w:rFonts w:ascii="Times New Roman" w:eastAsia="黑体" w:hAnsi="Times New Roman" w:cs="Times New Roman" w:hint="eastAsia"/>
                <w:sz w:val="24"/>
                <w:szCs w:val="24"/>
              </w:rPr>
              <w:t>致癌性</w:t>
            </w:r>
          </w:p>
        </w:tc>
      </w:tr>
      <w:tr w:rsidR="00A34131" w:rsidRPr="00A34131" w14:paraId="2EEFD5C5" w14:textId="77777777" w:rsidTr="00BC0556">
        <w:trPr>
          <w:cantSplit/>
          <w:trHeight w:val="416"/>
          <w:jc w:val="center"/>
        </w:trPr>
        <w:tc>
          <w:tcPr>
            <w:tcW w:w="1555" w:type="dxa"/>
            <w:vAlign w:val="center"/>
          </w:tcPr>
          <w:p w14:paraId="6B5E6D1C" w14:textId="77777777" w:rsidR="0060573C" w:rsidRPr="00BC0556" w:rsidRDefault="008D3897" w:rsidP="00EF70AF">
            <w:pPr>
              <w:jc w:val="center"/>
              <w:rPr>
                <w:rFonts w:ascii="Times New Roman" w:eastAsia="仿宋" w:hAnsi="Times New Roman" w:cs="Times New Roman"/>
                <w:sz w:val="24"/>
                <w:szCs w:val="24"/>
              </w:rPr>
            </w:pPr>
            <w:r w:rsidRPr="00BC0556">
              <w:rPr>
                <w:rFonts w:ascii="Times New Roman" w:eastAsia="仿宋" w:hAnsi="Times New Roman" w:cs="Times New Roman"/>
                <w:sz w:val="24"/>
                <w:szCs w:val="24"/>
              </w:rPr>
              <w:t>1-Pentanol</w:t>
            </w:r>
          </w:p>
        </w:tc>
        <w:tc>
          <w:tcPr>
            <w:tcW w:w="1275" w:type="dxa"/>
            <w:vAlign w:val="center"/>
          </w:tcPr>
          <w:p w14:paraId="208CAD08" w14:textId="77777777" w:rsidR="0060573C" w:rsidRPr="00BC0556" w:rsidRDefault="008D3897" w:rsidP="00EF70AF">
            <w:pPr>
              <w:jc w:val="center"/>
              <w:rPr>
                <w:rFonts w:ascii="Times New Roman" w:eastAsia="仿宋" w:hAnsi="Times New Roman" w:cs="Times New Roman"/>
                <w:sz w:val="24"/>
                <w:szCs w:val="24"/>
              </w:rPr>
            </w:pPr>
            <w:r w:rsidRPr="00BC0556">
              <w:rPr>
                <w:rFonts w:ascii="Times New Roman" w:eastAsia="仿宋" w:hAnsi="Times New Roman" w:cs="Times New Roman"/>
                <w:sz w:val="24"/>
                <w:szCs w:val="24"/>
                <w:shd w:val="clear" w:color="auto" w:fill="FFFFFF"/>
              </w:rPr>
              <w:t>3645</w:t>
            </w:r>
          </w:p>
        </w:tc>
        <w:tc>
          <w:tcPr>
            <w:tcW w:w="1276" w:type="dxa"/>
            <w:vAlign w:val="center"/>
          </w:tcPr>
          <w:p w14:paraId="4FD6C813" w14:textId="77777777" w:rsidR="0060573C" w:rsidRPr="00BC0556" w:rsidRDefault="008D3897" w:rsidP="00EF70AF">
            <w:pPr>
              <w:jc w:val="center"/>
              <w:rPr>
                <w:rFonts w:ascii="Times New Roman" w:eastAsia="仿宋" w:hAnsi="Times New Roman" w:cs="Times New Roman"/>
                <w:sz w:val="24"/>
                <w:szCs w:val="24"/>
              </w:rPr>
            </w:pPr>
            <w:r w:rsidRPr="00BC0556">
              <w:rPr>
                <w:rFonts w:ascii="Times New Roman" w:eastAsia="仿宋" w:hAnsi="Times New Roman" w:cs="Times New Roman"/>
                <w:sz w:val="24"/>
                <w:szCs w:val="24"/>
                <w:shd w:val="clear" w:color="auto" w:fill="FFFFFF"/>
              </w:rPr>
              <w:t>2292</w:t>
            </w:r>
          </w:p>
        </w:tc>
        <w:tc>
          <w:tcPr>
            <w:tcW w:w="1701" w:type="dxa"/>
            <w:vAlign w:val="center"/>
          </w:tcPr>
          <w:p w14:paraId="7DC65545" w14:textId="77777777" w:rsidR="0060573C" w:rsidRPr="00BC0556" w:rsidRDefault="008D3897" w:rsidP="00EF70AF">
            <w:pPr>
              <w:jc w:val="center"/>
              <w:rPr>
                <w:rFonts w:ascii="Times New Roman" w:eastAsia="仿宋" w:hAnsi="Times New Roman" w:cs="Times New Roman"/>
                <w:sz w:val="24"/>
                <w:szCs w:val="24"/>
              </w:rPr>
            </w:pPr>
            <w:r w:rsidRPr="00BC0556">
              <w:rPr>
                <w:rFonts w:ascii="Times New Roman" w:eastAsia="仿宋" w:hAnsi="Times New Roman" w:cs="Times New Roman"/>
                <w:sz w:val="24"/>
                <w:szCs w:val="24"/>
              </w:rPr>
              <w:t>1000</w:t>
            </w:r>
          </w:p>
          <w:p w14:paraId="3CC22623" w14:textId="77777777" w:rsidR="0060573C" w:rsidRPr="00BC0556" w:rsidRDefault="008D3897" w:rsidP="00EF70AF">
            <w:pPr>
              <w:jc w:val="center"/>
              <w:rPr>
                <w:rFonts w:ascii="Times New Roman" w:eastAsia="仿宋" w:hAnsi="Times New Roman" w:cs="Times New Roman"/>
                <w:sz w:val="24"/>
                <w:szCs w:val="24"/>
              </w:rPr>
            </w:pPr>
            <w:r w:rsidRPr="00BC0556">
              <w:rPr>
                <w:rFonts w:ascii="Times New Roman" w:eastAsia="仿宋" w:hAnsi="Times New Roman" w:cs="Times New Roman" w:hint="eastAsia"/>
                <w:sz w:val="24"/>
                <w:szCs w:val="24"/>
              </w:rPr>
              <w:t>（</w:t>
            </w:r>
            <w:r w:rsidRPr="00BC0556">
              <w:rPr>
                <w:rFonts w:ascii="Times New Roman" w:eastAsia="仿宋" w:hAnsi="Times New Roman" w:cs="Times New Roman"/>
                <w:sz w:val="24"/>
                <w:szCs w:val="24"/>
              </w:rPr>
              <w:t>OECD TG 408</w:t>
            </w:r>
            <w:r w:rsidRPr="00BC0556">
              <w:rPr>
                <w:rFonts w:ascii="Times New Roman" w:eastAsia="仿宋" w:hAnsi="Times New Roman" w:cs="Times New Roman" w:hint="eastAsia"/>
                <w:sz w:val="24"/>
                <w:szCs w:val="24"/>
              </w:rPr>
              <w:t>）</w:t>
            </w:r>
          </w:p>
        </w:tc>
        <w:tc>
          <w:tcPr>
            <w:tcW w:w="2126" w:type="dxa"/>
            <w:vAlign w:val="center"/>
          </w:tcPr>
          <w:p w14:paraId="7F3DE01B" w14:textId="77777777" w:rsidR="0060573C" w:rsidRPr="00BC0556" w:rsidRDefault="008D3897" w:rsidP="00EF70AF">
            <w:pPr>
              <w:jc w:val="center"/>
              <w:rPr>
                <w:rFonts w:ascii="Times New Roman" w:eastAsia="仿宋" w:hAnsi="Times New Roman" w:cs="Times New Roman"/>
                <w:sz w:val="24"/>
                <w:szCs w:val="24"/>
              </w:rPr>
            </w:pPr>
            <w:r w:rsidRPr="00BC0556">
              <w:rPr>
                <w:rFonts w:ascii="Times New Roman" w:eastAsia="仿宋" w:hAnsi="Times New Roman" w:cs="Times New Roman" w:hint="eastAsia"/>
                <w:sz w:val="24"/>
                <w:szCs w:val="24"/>
              </w:rPr>
              <w:t>未发现对具有生殖功能的器官产生不良影响</w:t>
            </w:r>
          </w:p>
        </w:tc>
        <w:tc>
          <w:tcPr>
            <w:tcW w:w="1134" w:type="dxa"/>
            <w:vAlign w:val="center"/>
          </w:tcPr>
          <w:p w14:paraId="03CB7262" w14:textId="77777777" w:rsidR="0060573C" w:rsidRPr="00BC0556" w:rsidRDefault="008D3897" w:rsidP="00EF70AF">
            <w:pPr>
              <w:jc w:val="center"/>
              <w:rPr>
                <w:rFonts w:ascii="Times New Roman" w:eastAsia="仿宋" w:hAnsi="Times New Roman" w:cs="Times New Roman"/>
                <w:sz w:val="24"/>
                <w:szCs w:val="24"/>
              </w:rPr>
            </w:pPr>
            <w:r w:rsidRPr="00BC0556">
              <w:rPr>
                <w:rFonts w:ascii="Times New Roman" w:eastAsia="仿宋" w:hAnsi="Times New Roman" w:cs="Times New Roman"/>
                <w:sz w:val="24"/>
                <w:szCs w:val="24"/>
              </w:rPr>
              <w:t>-</w:t>
            </w:r>
          </w:p>
        </w:tc>
      </w:tr>
      <w:tr w:rsidR="00A34131" w:rsidRPr="00A34131" w14:paraId="667C9254" w14:textId="77777777" w:rsidTr="00BC0556">
        <w:trPr>
          <w:cantSplit/>
          <w:trHeight w:val="637"/>
          <w:jc w:val="center"/>
        </w:trPr>
        <w:tc>
          <w:tcPr>
            <w:tcW w:w="1555" w:type="dxa"/>
            <w:vAlign w:val="center"/>
          </w:tcPr>
          <w:p w14:paraId="41E8BAF0" w14:textId="77777777" w:rsidR="0060573C" w:rsidRPr="00BC0556" w:rsidRDefault="008D3897" w:rsidP="00EF70AF">
            <w:pPr>
              <w:jc w:val="center"/>
              <w:rPr>
                <w:rFonts w:ascii="Times New Roman" w:eastAsia="仿宋" w:hAnsi="Times New Roman" w:cs="Times New Roman"/>
                <w:sz w:val="24"/>
                <w:szCs w:val="24"/>
              </w:rPr>
            </w:pPr>
            <w:r w:rsidRPr="00BC0556">
              <w:rPr>
                <w:rFonts w:ascii="Times New Roman" w:eastAsia="仿宋" w:hAnsi="Times New Roman" w:cs="Times New Roman"/>
                <w:sz w:val="24"/>
                <w:szCs w:val="24"/>
              </w:rPr>
              <w:t>1-Hexanol</w:t>
            </w:r>
          </w:p>
        </w:tc>
        <w:tc>
          <w:tcPr>
            <w:tcW w:w="1275" w:type="dxa"/>
            <w:vAlign w:val="center"/>
          </w:tcPr>
          <w:p w14:paraId="185850E6" w14:textId="77777777" w:rsidR="0060573C" w:rsidRPr="00BC0556" w:rsidRDefault="008D3897" w:rsidP="00EF70AF">
            <w:pPr>
              <w:jc w:val="center"/>
              <w:rPr>
                <w:rFonts w:ascii="Times New Roman" w:eastAsia="仿宋" w:hAnsi="Times New Roman" w:cs="Times New Roman"/>
                <w:sz w:val="24"/>
                <w:szCs w:val="24"/>
              </w:rPr>
            </w:pPr>
            <w:r w:rsidRPr="00BC0556">
              <w:rPr>
                <w:rFonts w:ascii="Times New Roman" w:eastAsia="仿宋" w:hAnsi="Times New Roman" w:cs="Times New Roman"/>
                <w:sz w:val="24"/>
                <w:szCs w:val="24"/>
                <w:shd w:val="clear" w:color="auto" w:fill="FFFFFF"/>
              </w:rPr>
              <w:t>&gt;3210</w:t>
            </w:r>
          </w:p>
        </w:tc>
        <w:tc>
          <w:tcPr>
            <w:tcW w:w="1276" w:type="dxa"/>
            <w:vAlign w:val="center"/>
          </w:tcPr>
          <w:p w14:paraId="0F243484" w14:textId="77777777" w:rsidR="0060573C" w:rsidRPr="00BC0556" w:rsidRDefault="008D3897" w:rsidP="00EF70AF">
            <w:pPr>
              <w:jc w:val="center"/>
              <w:rPr>
                <w:rFonts w:ascii="Times New Roman" w:eastAsia="仿宋" w:hAnsi="Times New Roman" w:cs="Times New Roman"/>
                <w:sz w:val="24"/>
                <w:szCs w:val="24"/>
              </w:rPr>
            </w:pPr>
            <w:r w:rsidRPr="00BC0556">
              <w:rPr>
                <w:rFonts w:ascii="Times New Roman" w:eastAsia="仿宋" w:hAnsi="Times New Roman" w:cs="Times New Roman"/>
                <w:sz w:val="24"/>
                <w:szCs w:val="24"/>
                <w:shd w:val="clear" w:color="auto" w:fill="FFFFFF"/>
              </w:rPr>
              <w:t>1500-2000</w:t>
            </w:r>
          </w:p>
        </w:tc>
        <w:tc>
          <w:tcPr>
            <w:tcW w:w="1701" w:type="dxa"/>
            <w:vAlign w:val="center"/>
          </w:tcPr>
          <w:p w14:paraId="7AFF5ED3" w14:textId="77777777" w:rsidR="0060573C" w:rsidRPr="00BC0556" w:rsidRDefault="008D3897" w:rsidP="00EF70AF">
            <w:pPr>
              <w:jc w:val="center"/>
              <w:rPr>
                <w:rFonts w:ascii="Times New Roman" w:eastAsia="仿宋" w:hAnsi="Times New Roman" w:cs="Times New Roman"/>
                <w:sz w:val="24"/>
                <w:szCs w:val="24"/>
              </w:rPr>
            </w:pPr>
            <w:r w:rsidRPr="00BC0556">
              <w:rPr>
                <w:rFonts w:ascii="Times New Roman" w:eastAsia="仿宋" w:hAnsi="Times New Roman" w:cs="Times New Roman"/>
                <w:sz w:val="24"/>
                <w:szCs w:val="24"/>
              </w:rPr>
              <w:t>1127</w:t>
            </w:r>
          </w:p>
          <w:p w14:paraId="31E5D1AB" w14:textId="77777777" w:rsidR="0060573C" w:rsidRPr="00BC0556" w:rsidRDefault="008D3897" w:rsidP="00EF70AF">
            <w:pPr>
              <w:jc w:val="center"/>
              <w:rPr>
                <w:rFonts w:ascii="Times New Roman" w:eastAsia="仿宋" w:hAnsi="Times New Roman" w:cs="Times New Roman"/>
                <w:sz w:val="24"/>
                <w:szCs w:val="24"/>
              </w:rPr>
            </w:pPr>
            <w:r w:rsidRPr="00BC0556">
              <w:rPr>
                <w:rFonts w:ascii="Times New Roman" w:eastAsia="仿宋" w:hAnsi="Times New Roman" w:cs="Times New Roman" w:hint="eastAsia"/>
                <w:sz w:val="24"/>
                <w:szCs w:val="24"/>
              </w:rPr>
              <w:t>（</w:t>
            </w:r>
            <w:r w:rsidRPr="00BC0556">
              <w:rPr>
                <w:rFonts w:ascii="Times New Roman" w:eastAsia="仿宋" w:hAnsi="Times New Roman" w:cs="Times New Roman"/>
                <w:sz w:val="24"/>
                <w:szCs w:val="24"/>
              </w:rPr>
              <w:t>OECD TG 408</w:t>
            </w:r>
            <w:r w:rsidRPr="00BC0556">
              <w:rPr>
                <w:rFonts w:ascii="Times New Roman" w:eastAsia="仿宋" w:hAnsi="Times New Roman" w:cs="Times New Roman" w:hint="eastAsia"/>
                <w:sz w:val="24"/>
                <w:szCs w:val="24"/>
              </w:rPr>
              <w:t>）</w:t>
            </w:r>
          </w:p>
        </w:tc>
        <w:tc>
          <w:tcPr>
            <w:tcW w:w="2126" w:type="dxa"/>
            <w:vAlign w:val="center"/>
          </w:tcPr>
          <w:p w14:paraId="58A96144" w14:textId="77777777" w:rsidR="0060573C" w:rsidRPr="00BC0556" w:rsidRDefault="008D3897" w:rsidP="00EF70AF">
            <w:pPr>
              <w:jc w:val="center"/>
              <w:rPr>
                <w:rFonts w:ascii="Times New Roman" w:eastAsia="仿宋" w:hAnsi="Times New Roman" w:cs="Times New Roman"/>
                <w:sz w:val="24"/>
                <w:szCs w:val="24"/>
              </w:rPr>
            </w:pPr>
            <w:r w:rsidRPr="00BC0556">
              <w:rPr>
                <w:rFonts w:ascii="Times New Roman" w:eastAsia="仿宋" w:hAnsi="Times New Roman" w:cs="Times New Roman" w:hint="eastAsia"/>
                <w:sz w:val="24"/>
                <w:szCs w:val="24"/>
              </w:rPr>
              <w:t>未观察到生殖毒性；大鼠吸入试验，未观察到发育毒性</w:t>
            </w:r>
          </w:p>
        </w:tc>
        <w:tc>
          <w:tcPr>
            <w:tcW w:w="1134" w:type="dxa"/>
            <w:vAlign w:val="center"/>
          </w:tcPr>
          <w:p w14:paraId="750546DD" w14:textId="77777777" w:rsidR="0060573C" w:rsidRPr="00BC0556" w:rsidRDefault="008D3897" w:rsidP="00EF70AF">
            <w:pPr>
              <w:jc w:val="center"/>
              <w:rPr>
                <w:rFonts w:ascii="Times New Roman" w:eastAsia="仿宋" w:hAnsi="Times New Roman" w:cs="Times New Roman"/>
                <w:sz w:val="24"/>
                <w:szCs w:val="24"/>
              </w:rPr>
            </w:pPr>
            <w:r w:rsidRPr="00BC0556">
              <w:rPr>
                <w:rFonts w:ascii="Times New Roman" w:eastAsia="仿宋" w:hAnsi="Times New Roman" w:cs="Times New Roman" w:hint="eastAsia"/>
                <w:sz w:val="24"/>
                <w:szCs w:val="24"/>
              </w:rPr>
              <w:t>未表明任何致癌潜力</w:t>
            </w:r>
          </w:p>
        </w:tc>
      </w:tr>
      <w:tr w:rsidR="00A34131" w:rsidRPr="00A34131" w14:paraId="1901B216" w14:textId="77777777" w:rsidTr="00BC0556">
        <w:trPr>
          <w:cantSplit/>
          <w:trHeight w:val="614"/>
          <w:jc w:val="center"/>
        </w:trPr>
        <w:tc>
          <w:tcPr>
            <w:tcW w:w="1555" w:type="dxa"/>
            <w:vAlign w:val="center"/>
          </w:tcPr>
          <w:p w14:paraId="54069F12" w14:textId="77777777" w:rsidR="0060573C" w:rsidRPr="00BC0556" w:rsidRDefault="008D3897" w:rsidP="00EF70AF">
            <w:pPr>
              <w:jc w:val="center"/>
              <w:rPr>
                <w:rFonts w:ascii="Times New Roman" w:eastAsia="仿宋" w:hAnsi="Times New Roman" w:cs="Times New Roman"/>
                <w:sz w:val="24"/>
                <w:szCs w:val="24"/>
              </w:rPr>
            </w:pPr>
            <w:r w:rsidRPr="00BC0556">
              <w:rPr>
                <w:rFonts w:ascii="Times New Roman" w:eastAsia="仿宋" w:hAnsi="Times New Roman" w:cs="Times New Roman"/>
                <w:sz w:val="24"/>
                <w:szCs w:val="24"/>
              </w:rPr>
              <w:t>1-Heptanol</w:t>
            </w:r>
          </w:p>
        </w:tc>
        <w:tc>
          <w:tcPr>
            <w:tcW w:w="1275" w:type="dxa"/>
            <w:vAlign w:val="center"/>
          </w:tcPr>
          <w:p w14:paraId="1D11475D" w14:textId="77777777" w:rsidR="0060573C" w:rsidRPr="00BC0556" w:rsidRDefault="008D3897" w:rsidP="00EF70AF">
            <w:pPr>
              <w:jc w:val="center"/>
              <w:rPr>
                <w:rFonts w:ascii="Times New Roman" w:eastAsia="仿宋" w:hAnsi="Times New Roman" w:cs="Times New Roman"/>
                <w:sz w:val="24"/>
                <w:szCs w:val="24"/>
              </w:rPr>
            </w:pPr>
            <w:r w:rsidRPr="00BC0556">
              <w:rPr>
                <w:rFonts w:ascii="Times New Roman" w:eastAsia="仿宋" w:hAnsi="Times New Roman" w:cs="Times New Roman"/>
                <w:sz w:val="24"/>
                <w:szCs w:val="24"/>
                <w:shd w:val="clear" w:color="auto" w:fill="FFFFFF"/>
              </w:rPr>
              <w:t>5500</w:t>
            </w:r>
          </w:p>
        </w:tc>
        <w:tc>
          <w:tcPr>
            <w:tcW w:w="1276" w:type="dxa"/>
            <w:vAlign w:val="center"/>
          </w:tcPr>
          <w:p w14:paraId="3AEB7BC0" w14:textId="77777777" w:rsidR="0060573C" w:rsidRPr="00BC0556" w:rsidRDefault="008D3897" w:rsidP="00EF70AF">
            <w:pPr>
              <w:jc w:val="center"/>
              <w:rPr>
                <w:rFonts w:ascii="Times New Roman" w:eastAsia="仿宋" w:hAnsi="Times New Roman" w:cs="Times New Roman"/>
                <w:sz w:val="24"/>
                <w:szCs w:val="24"/>
              </w:rPr>
            </w:pPr>
            <w:r w:rsidRPr="00BC0556">
              <w:rPr>
                <w:rFonts w:ascii="Times New Roman" w:eastAsia="仿宋" w:hAnsi="Times New Roman" w:cs="Times New Roman"/>
                <w:sz w:val="24"/>
                <w:szCs w:val="24"/>
                <w:shd w:val="clear" w:color="auto" w:fill="FFFFFF"/>
              </w:rPr>
              <w:t>&gt;2000</w:t>
            </w:r>
          </w:p>
        </w:tc>
        <w:tc>
          <w:tcPr>
            <w:tcW w:w="1701" w:type="dxa"/>
            <w:vAlign w:val="center"/>
          </w:tcPr>
          <w:p w14:paraId="76F73ABB" w14:textId="77777777" w:rsidR="0060573C" w:rsidRPr="00BC0556" w:rsidRDefault="008D3897" w:rsidP="00EF70AF">
            <w:pPr>
              <w:jc w:val="center"/>
              <w:rPr>
                <w:rFonts w:ascii="Times New Roman" w:eastAsia="仿宋" w:hAnsi="Times New Roman" w:cs="Times New Roman"/>
                <w:sz w:val="24"/>
                <w:szCs w:val="24"/>
              </w:rPr>
            </w:pPr>
            <w:r w:rsidRPr="00BC0556">
              <w:rPr>
                <w:rFonts w:ascii="Times New Roman" w:eastAsia="仿宋" w:hAnsi="Times New Roman" w:cs="Times New Roman"/>
                <w:sz w:val="24"/>
                <w:szCs w:val="24"/>
              </w:rPr>
              <w:t>1000</w:t>
            </w:r>
          </w:p>
          <w:p w14:paraId="05950ACD" w14:textId="77777777" w:rsidR="0060573C" w:rsidRPr="00BC0556" w:rsidRDefault="008D3897" w:rsidP="00EF70AF">
            <w:pPr>
              <w:jc w:val="center"/>
              <w:rPr>
                <w:rFonts w:ascii="Times New Roman" w:eastAsia="仿宋" w:hAnsi="Times New Roman" w:cs="Times New Roman"/>
                <w:sz w:val="24"/>
                <w:szCs w:val="24"/>
              </w:rPr>
            </w:pPr>
            <w:r w:rsidRPr="00BC0556">
              <w:rPr>
                <w:rFonts w:ascii="Times New Roman" w:eastAsia="仿宋" w:hAnsi="Times New Roman" w:cs="Times New Roman" w:hint="eastAsia"/>
                <w:sz w:val="24"/>
                <w:szCs w:val="24"/>
              </w:rPr>
              <w:t>（</w:t>
            </w:r>
            <w:r w:rsidRPr="00BC0556">
              <w:rPr>
                <w:rFonts w:ascii="Times New Roman" w:eastAsia="仿宋" w:hAnsi="Times New Roman" w:cs="Times New Roman"/>
                <w:sz w:val="24"/>
                <w:szCs w:val="24"/>
              </w:rPr>
              <w:t>OECD TG 422</w:t>
            </w:r>
            <w:r w:rsidRPr="00BC0556">
              <w:rPr>
                <w:rFonts w:ascii="Times New Roman" w:eastAsia="仿宋" w:hAnsi="Times New Roman" w:cs="Times New Roman" w:hint="eastAsia"/>
                <w:sz w:val="24"/>
                <w:szCs w:val="24"/>
              </w:rPr>
              <w:t>）</w:t>
            </w:r>
          </w:p>
        </w:tc>
        <w:tc>
          <w:tcPr>
            <w:tcW w:w="2126" w:type="dxa"/>
            <w:vAlign w:val="center"/>
          </w:tcPr>
          <w:p w14:paraId="41CC1F7B" w14:textId="77777777" w:rsidR="0060573C" w:rsidRPr="00BC0556" w:rsidRDefault="008D3897" w:rsidP="00EF70AF">
            <w:pPr>
              <w:jc w:val="center"/>
              <w:rPr>
                <w:rFonts w:ascii="Times New Roman" w:eastAsia="仿宋" w:hAnsi="Times New Roman" w:cs="Times New Roman"/>
                <w:sz w:val="24"/>
                <w:szCs w:val="24"/>
              </w:rPr>
            </w:pPr>
            <w:r w:rsidRPr="00BC0556">
              <w:rPr>
                <w:rFonts w:ascii="Times New Roman" w:eastAsia="仿宋" w:hAnsi="Times New Roman" w:cs="Times New Roman"/>
                <w:sz w:val="24"/>
                <w:szCs w:val="24"/>
              </w:rPr>
              <w:t xml:space="preserve">1000 mg/kg </w:t>
            </w:r>
            <w:proofErr w:type="spellStart"/>
            <w:r w:rsidRPr="00BC0556">
              <w:rPr>
                <w:rFonts w:ascii="Times New Roman" w:eastAsia="仿宋" w:hAnsi="Times New Roman" w:cs="Times New Roman"/>
                <w:sz w:val="24"/>
                <w:szCs w:val="24"/>
              </w:rPr>
              <w:t>bw</w:t>
            </w:r>
            <w:proofErr w:type="spellEnd"/>
            <w:r w:rsidRPr="00BC0556">
              <w:rPr>
                <w:rFonts w:ascii="Times New Roman" w:eastAsia="仿宋" w:hAnsi="Times New Roman" w:cs="Times New Roman"/>
                <w:sz w:val="24"/>
                <w:szCs w:val="24"/>
              </w:rPr>
              <w:t>/day</w:t>
            </w:r>
            <w:r w:rsidRPr="00BC0556">
              <w:rPr>
                <w:rFonts w:ascii="Times New Roman" w:eastAsia="仿宋" w:hAnsi="Times New Roman" w:cs="Times New Roman" w:hint="eastAsia"/>
                <w:sz w:val="24"/>
                <w:szCs w:val="24"/>
              </w:rPr>
              <w:t>下对生育能力、生殖器官和产前参数没有影响</w:t>
            </w:r>
          </w:p>
        </w:tc>
        <w:tc>
          <w:tcPr>
            <w:tcW w:w="1134" w:type="dxa"/>
            <w:vAlign w:val="center"/>
          </w:tcPr>
          <w:p w14:paraId="4EE096B0" w14:textId="77777777" w:rsidR="0060573C" w:rsidRPr="00BC0556" w:rsidRDefault="008D3897" w:rsidP="00EF70AF">
            <w:pPr>
              <w:jc w:val="center"/>
              <w:rPr>
                <w:rFonts w:ascii="Times New Roman" w:eastAsia="仿宋" w:hAnsi="Times New Roman" w:cs="Times New Roman"/>
                <w:sz w:val="24"/>
                <w:szCs w:val="24"/>
              </w:rPr>
            </w:pPr>
            <w:r w:rsidRPr="00BC0556">
              <w:rPr>
                <w:rFonts w:ascii="Times New Roman" w:eastAsia="仿宋" w:hAnsi="Times New Roman" w:cs="Times New Roman"/>
                <w:sz w:val="24"/>
                <w:szCs w:val="24"/>
              </w:rPr>
              <w:t>-</w:t>
            </w:r>
          </w:p>
        </w:tc>
      </w:tr>
      <w:tr w:rsidR="00A34131" w:rsidRPr="00A34131" w14:paraId="459FDE1B" w14:textId="77777777" w:rsidTr="00BC0556">
        <w:trPr>
          <w:cantSplit/>
          <w:trHeight w:val="553"/>
          <w:jc w:val="center"/>
        </w:trPr>
        <w:tc>
          <w:tcPr>
            <w:tcW w:w="1555" w:type="dxa"/>
            <w:vAlign w:val="center"/>
          </w:tcPr>
          <w:p w14:paraId="7119A8CA" w14:textId="77777777" w:rsidR="0060573C" w:rsidRPr="00BC0556" w:rsidRDefault="008D3897" w:rsidP="00EF70AF">
            <w:pPr>
              <w:jc w:val="center"/>
              <w:rPr>
                <w:rFonts w:ascii="Times New Roman" w:eastAsia="仿宋" w:hAnsi="Times New Roman" w:cs="Times New Roman"/>
                <w:sz w:val="24"/>
                <w:szCs w:val="24"/>
              </w:rPr>
            </w:pPr>
            <w:r w:rsidRPr="00BC0556">
              <w:rPr>
                <w:rFonts w:ascii="Times New Roman" w:eastAsia="仿宋" w:hAnsi="Times New Roman" w:cs="Times New Roman"/>
                <w:sz w:val="24"/>
                <w:szCs w:val="24"/>
              </w:rPr>
              <w:t>1-Octanol</w:t>
            </w:r>
          </w:p>
        </w:tc>
        <w:tc>
          <w:tcPr>
            <w:tcW w:w="1275" w:type="dxa"/>
            <w:vAlign w:val="center"/>
          </w:tcPr>
          <w:p w14:paraId="006D536F" w14:textId="77777777" w:rsidR="0060573C" w:rsidRPr="00BC0556" w:rsidRDefault="008D3897" w:rsidP="00EF70AF">
            <w:pPr>
              <w:jc w:val="center"/>
              <w:rPr>
                <w:rFonts w:ascii="Times New Roman" w:eastAsia="仿宋" w:hAnsi="Times New Roman" w:cs="Times New Roman"/>
                <w:sz w:val="24"/>
                <w:szCs w:val="24"/>
              </w:rPr>
            </w:pPr>
            <w:r w:rsidRPr="00BC0556">
              <w:rPr>
                <w:rFonts w:ascii="Times New Roman" w:eastAsia="仿宋" w:hAnsi="Times New Roman" w:cs="Times New Roman"/>
                <w:sz w:val="24"/>
                <w:szCs w:val="24"/>
                <w:shd w:val="clear" w:color="auto" w:fill="FFFFFF"/>
              </w:rPr>
              <w:t>&gt;5000</w:t>
            </w:r>
          </w:p>
        </w:tc>
        <w:tc>
          <w:tcPr>
            <w:tcW w:w="1276" w:type="dxa"/>
            <w:vAlign w:val="center"/>
          </w:tcPr>
          <w:p w14:paraId="7D267B26" w14:textId="77777777" w:rsidR="0060573C" w:rsidRPr="00BC0556" w:rsidRDefault="008D3897" w:rsidP="00EF70AF">
            <w:pPr>
              <w:jc w:val="center"/>
              <w:rPr>
                <w:rFonts w:ascii="Times New Roman" w:eastAsia="仿宋" w:hAnsi="Times New Roman" w:cs="Times New Roman"/>
                <w:sz w:val="24"/>
                <w:szCs w:val="24"/>
              </w:rPr>
            </w:pPr>
            <w:r w:rsidRPr="00BC0556">
              <w:rPr>
                <w:rFonts w:ascii="Times New Roman" w:eastAsia="仿宋" w:hAnsi="Times New Roman" w:cs="Times New Roman"/>
                <w:sz w:val="24"/>
                <w:szCs w:val="24"/>
                <w:shd w:val="clear" w:color="auto" w:fill="FFFFFF"/>
              </w:rPr>
              <w:t>2000-4000</w:t>
            </w:r>
          </w:p>
        </w:tc>
        <w:tc>
          <w:tcPr>
            <w:tcW w:w="1701" w:type="dxa"/>
            <w:vAlign w:val="center"/>
          </w:tcPr>
          <w:p w14:paraId="484F58FE" w14:textId="77777777" w:rsidR="0060573C" w:rsidRPr="00BC0556" w:rsidRDefault="008D3897" w:rsidP="00EF70AF">
            <w:pPr>
              <w:jc w:val="center"/>
              <w:rPr>
                <w:rFonts w:ascii="Times New Roman" w:eastAsia="仿宋" w:hAnsi="Times New Roman" w:cs="Times New Roman"/>
                <w:sz w:val="24"/>
                <w:szCs w:val="24"/>
              </w:rPr>
            </w:pPr>
            <w:r w:rsidRPr="00BC0556">
              <w:rPr>
                <w:rFonts w:ascii="Times New Roman" w:eastAsia="仿宋" w:hAnsi="Times New Roman" w:cs="Times New Roman"/>
                <w:sz w:val="24"/>
                <w:szCs w:val="24"/>
              </w:rPr>
              <w:t>-</w:t>
            </w:r>
          </w:p>
        </w:tc>
        <w:tc>
          <w:tcPr>
            <w:tcW w:w="2126" w:type="dxa"/>
            <w:vAlign w:val="center"/>
          </w:tcPr>
          <w:p w14:paraId="2715D4C7" w14:textId="77777777" w:rsidR="0060573C" w:rsidRPr="00BC0556" w:rsidRDefault="008D3897" w:rsidP="00EF70AF">
            <w:pPr>
              <w:jc w:val="center"/>
              <w:rPr>
                <w:rFonts w:ascii="Times New Roman" w:eastAsia="仿宋" w:hAnsi="Times New Roman" w:cs="Times New Roman"/>
                <w:sz w:val="24"/>
                <w:szCs w:val="24"/>
              </w:rPr>
            </w:pPr>
            <w:r w:rsidRPr="00BC0556">
              <w:rPr>
                <w:rFonts w:ascii="Times New Roman" w:eastAsia="仿宋" w:hAnsi="Times New Roman" w:cs="Times New Roman" w:hint="eastAsia"/>
                <w:sz w:val="24"/>
                <w:szCs w:val="24"/>
              </w:rPr>
              <w:t>大鼠吸入试验，未观察到发育毒性</w:t>
            </w:r>
          </w:p>
        </w:tc>
        <w:tc>
          <w:tcPr>
            <w:tcW w:w="1134" w:type="dxa"/>
            <w:vAlign w:val="center"/>
          </w:tcPr>
          <w:p w14:paraId="0B909B3B" w14:textId="77777777" w:rsidR="0060573C" w:rsidRPr="00BC0556" w:rsidRDefault="008D3897" w:rsidP="00EF70AF">
            <w:pPr>
              <w:jc w:val="center"/>
              <w:rPr>
                <w:rFonts w:ascii="Times New Roman" w:eastAsia="仿宋" w:hAnsi="Times New Roman" w:cs="Times New Roman"/>
                <w:sz w:val="24"/>
                <w:szCs w:val="24"/>
              </w:rPr>
            </w:pPr>
            <w:r w:rsidRPr="00BC0556">
              <w:rPr>
                <w:rFonts w:ascii="Times New Roman" w:eastAsia="仿宋" w:hAnsi="Times New Roman" w:cs="Times New Roman"/>
                <w:sz w:val="24"/>
                <w:szCs w:val="24"/>
              </w:rPr>
              <w:t>-</w:t>
            </w:r>
          </w:p>
        </w:tc>
      </w:tr>
      <w:tr w:rsidR="00A34131" w:rsidRPr="00A34131" w14:paraId="1539C837" w14:textId="77777777" w:rsidTr="00BC0556">
        <w:trPr>
          <w:cantSplit/>
          <w:trHeight w:val="560"/>
          <w:jc w:val="center"/>
        </w:trPr>
        <w:tc>
          <w:tcPr>
            <w:tcW w:w="1555" w:type="dxa"/>
            <w:vAlign w:val="center"/>
          </w:tcPr>
          <w:p w14:paraId="21188A14" w14:textId="77777777" w:rsidR="0060573C" w:rsidRPr="00BC0556" w:rsidRDefault="008D3897" w:rsidP="00EF70AF">
            <w:pPr>
              <w:jc w:val="center"/>
              <w:rPr>
                <w:rFonts w:ascii="Times New Roman" w:eastAsia="仿宋" w:hAnsi="Times New Roman" w:cs="Times New Roman"/>
                <w:sz w:val="24"/>
                <w:szCs w:val="24"/>
              </w:rPr>
            </w:pPr>
            <w:r w:rsidRPr="00BC0556">
              <w:rPr>
                <w:rFonts w:ascii="Times New Roman" w:eastAsia="仿宋" w:hAnsi="Times New Roman" w:cs="Times New Roman"/>
                <w:sz w:val="24"/>
                <w:szCs w:val="24"/>
              </w:rPr>
              <w:t>1-Nonanol</w:t>
            </w:r>
          </w:p>
        </w:tc>
        <w:tc>
          <w:tcPr>
            <w:tcW w:w="1275" w:type="dxa"/>
            <w:vAlign w:val="center"/>
          </w:tcPr>
          <w:p w14:paraId="4575D3B1" w14:textId="77777777" w:rsidR="0060573C" w:rsidRPr="00BC0556" w:rsidRDefault="008D3897" w:rsidP="00EF70AF">
            <w:pPr>
              <w:jc w:val="center"/>
              <w:rPr>
                <w:rFonts w:ascii="Times New Roman" w:eastAsia="仿宋" w:hAnsi="Times New Roman" w:cs="Times New Roman"/>
                <w:sz w:val="24"/>
                <w:szCs w:val="24"/>
              </w:rPr>
            </w:pPr>
            <w:r w:rsidRPr="00BC0556">
              <w:rPr>
                <w:rFonts w:ascii="Times New Roman" w:eastAsia="仿宋" w:hAnsi="Times New Roman" w:cs="Times New Roman"/>
                <w:sz w:val="24"/>
                <w:szCs w:val="24"/>
                <w:shd w:val="clear" w:color="auto" w:fill="FFFFFF"/>
              </w:rPr>
              <w:t>&gt;5000</w:t>
            </w:r>
          </w:p>
        </w:tc>
        <w:tc>
          <w:tcPr>
            <w:tcW w:w="1276" w:type="dxa"/>
            <w:vAlign w:val="center"/>
          </w:tcPr>
          <w:p w14:paraId="54471081" w14:textId="77777777" w:rsidR="0060573C" w:rsidRPr="00BC0556" w:rsidRDefault="008D3897" w:rsidP="00EF70AF">
            <w:pPr>
              <w:jc w:val="center"/>
              <w:rPr>
                <w:rFonts w:ascii="Times New Roman" w:eastAsia="仿宋" w:hAnsi="Times New Roman" w:cs="Times New Roman"/>
                <w:sz w:val="24"/>
                <w:szCs w:val="24"/>
              </w:rPr>
            </w:pPr>
            <w:r w:rsidRPr="00BC0556">
              <w:rPr>
                <w:rFonts w:ascii="Times New Roman" w:eastAsia="仿宋" w:hAnsi="Times New Roman" w:cs="Times New Roman"/>
                <w:sz w:val="24"/>
                <w:szCs w:val="24"/>
                <w:shd w:val="clear" w:color="auto" w:fill="FFFFFF"/>
              </w:rPr>
              <w:t>&gt;5000</w:t>
            </w:r>
          </w:p>
        </w:tc>
        <w:tc>
          <w:tcPr>
            <w:tcW w:w="1701" w:type="dxa"/>
            <w:vAlign w:val="center"/>
          </w:tcPr>
          <w:p w14:paraId="45511196" w14:textId="77777777" w:rsidR="0060573C" w:rsidRPr="00BC0556" w:rsidRDefault="008D3897" w:rsidP="00EF70AF">
            <w:pPr>
              <w:jc w:val="center"/>
              <w:rPr>
                <w:rFonts w:ascii="Times New Roman" w:eastAsia="仿宋" w:hAnsi="Times New Roman" w:cs="Times New Roman"/>
                <w:sz w:val="24"/>
                <w:szCs w:val="24"/>
              </w:rPr>
            </w:pPr>
            <w:r w:rsidRPr="00BC0556">
              <w:rPr>
                <w:rFonts w:ascii="Times New Roman" w:eastAsia="仿宋" w:hAnsi="Times New Roman" w:cs="Times New Roman"/>
                <w:sz w:val="24"/>
                <w:szCs w:val="24"/>
              </w:rPr>
              <w:t>-</w:t>
            </w:r>
          </w:p>
        </w:tc>
        <w:tc>
          <w:tcPr>
            <w:tcW w:w="2126" w:type="dxa"/>
            <w:vAlign w:val="center"/>
          </w:tcPr>
          <w:p w14:paraId="521C7079" w14:textId="77777777" w:rsidR="0060573C" w:rsidRPr="00BC0556" w:rsidRDefault="008D3897" w:rsidP="00EF70AF">
            <w:pPr>
              <w:jc w:val="center"/>
              <w:rPr>
                <w:rFonts w:ascii="Times New Roman" w:eastAsia="仿宋" w:hAnsi="Times New Roman" w:cs="Times New Roman"/>
                <w:sz w:val="24"/>
                <w:szCs w:val="24"/>
              </w:rPr>
            </w:pPr>
            <w:r w:rsidRPr="00BC0556">
              <w:rPr>
                <w:rFonts w:ascii="Times New Roman" w:eastAsia="仿宋" w:hAnsi="Times New Roman" w:cs="Times New Roman" w:hint="eastAsia"/>
                <w:sz w:val="24"/>
                <w:szCs w:val="24"/>
              </w:rPr>
              <w:t>大鼠吸入试验，未观察到发育毒性</w:t>
            </w:r>
          </w:p>
        </w:tc>
        <w:tc>
          <w:tcPr>
            <w:tcW w:w="1134" w:type="dxa"/>
            <w:vAlign w:val="center"/>
          </w:tcPr>
          <w:p w14:paraId="2813A8A7" w14:textId="77777777" w:rsidR="0060573C" w:rsidRPr="00BC0556" w:rsidRDefault="008D3897" w:rsidP="00EF70AF">
            <w:pPr>
              <w:jc w:val="center"/>
              <w:rPr>
                <w:rFonts w:ascii="Times New Roman" w:eastAsia="仿宋" w:hAnsi="Times New Roman" w:cs="Times New Roman"/>
                <w:sz w:val="24"/>
                <w:szCs w:val="24"/>
              </w:rPr>
            </w:pPr>
            <w:r w:rsidRPr="00BC0556">
              <w:rPr>
                <w:rFonts w:ascii="Times New Roman" w:eastAsia="仿宋" w:hAnsi="Times New Roman" w:cs="Times New Roman"/>
                <w:sz w:val="24"/>
                <w:szCs w:val="24"/>
              </w:rPr>
              <w:t>-</w:t>
            </w:r>
          </w:p>
        </w:tc>
      </w:tr>
      <w:tr w:rsidR="00A34131" w:rsidRPr="00A34131" w14:paraId="2A0C3C37" w14:textId="77777777" w:rsidTr="00BC0556">
        <w:trPr>
          <w:cantSplit/>
          <w:trHeight w:val="554"/>
          <w:jc w:val="center"/>
        </w:trPr>
        <w:tc>
          <w:tcPr>
            <w:tcW w:w="1555" w:type="dxa"/>
            <w:vAlign w:val="center"/>
          </w:tcPr>
          <w:p w14:paraId="64C2ACA3" w14:textId="77777777" w:rsidR="0060573C" w:rsidRPr="00BC0556" w:rsidRDefault="008D3897" w:rsidP="00EF70AF">
            <w:pPr>
              <w:jc w:val="center"/>
              <w:rPr>
                <w:rFonts w:ascii="Times New Roman" w:eastAsia="仿宋" w:hAnsi="Times New Roman" w:cs="Times New Roman"/>
                <w:sz w:val="24"/>
                <w:szCs w:val="24"/>
              </w:rPr>
            </w:pPr>
            <w:r w:rsidRPr="00BC0556">
              <w:rPr>
                <w:rFonts w:ascii="Times New Roman" w:eastAsia="仿宋" w:hAnsi="Times New Roman" w:cs="Times New Roman"/>
                <w:sz w:val="24"/>
                <w:szCs w:val="24"/>
              </w:rPr>
              <w:t>1-Decanol</w:t>
            </w:r>
          </w:p>
        </w:tc>
        <w:tc>
          <w:tcPr>
            <w:tcW w:w="1275" w:type="dxa"/>
            <w:vAlign w:val="center"/>
          </w:tcPr>
          <w:p w14:paraId="1B65CE12" w14:textId="77777777" w:rsidR="0060573C" w:rsidRPr="00BC0556" w:rsidRDefault="008D3897" w:rsidP="00EF70AF">
            <w:pPr>
              <w:jc w:val="center"/>
              <w:rPr>
                <w:rFonts w:ascii="Times New Roman" w:eastAsia="仿宋" w:hAnsi="Times New Roman" w:cs="Times New Roman"/>
                <w:sz w:val="24"/>
                <w:szCs w:val="24"/>
              </w:rPr>
            </w:pPr>
            <w:r w:rsidRPr="00BC0556">
              <w:rPr>
                <w:rFonts w:ascii="Times New Roman" w:eastAsia="仿宋" w:hAnsi="Times New Roman" w:cs="Times New Roman"/>
                <w:sz w:val="24"/>
                <w:szCs w:val="24"/>
                <w:shd w:val="clear" w:color="auto" w:fill="FFFFFF"/>
              </w:rPr>
              <w:t>&gt;5000</w:t>
            </w:r>
          </w:p>
        </w:tc>
        <w:tc>
          <w:tcPr>
            <w:tcW w:w="1276" w:type="dxa"/>
            <w:vAlign w:val="center"/>
          </w:tcPr>
          <w:p w14:paraId="2B9F4EC0" w14:textId="77777777" w:rsidR="0060573C" w:rsidRPr="00BC0556" w:rsidRDefault="008D3897" w:rsidP="00EF70AF">
            <w:pPr>
              <w:jc w:val="center"/>
              <w:rPr>
                <w:rFonts w:ascii="Times New Roman" w:eastAsia="仿宋" w:hAnsi="Times New Roman" w:cs="Times New Roman"/>
                <w:sz w:val="24"/>
                <w:szCs w:val="24"/>
              </w:rPr>
            </w:pPr>
            <w:r w:rsidRPr="00BC0556">
              <w:rPr>
                <w:rFonts w:ascii="Times New Roman" w:eastAsia="仿宋" w:hAnsi="Times New Roman" w:cs="Times New Roman"/>
                <w:sz w:val="24"/>
                <w:szCs w:val="24"/>
                <w:shd w:val="clear" w:color="auto" w:fill="FFFFFF"/>
              </w:rPr>
              <w:t>&gt;5000</w:t>
            </w:r>
          </w:p>
        </w:tc>
        <w:tc>
          <w:tcPr>
            <w:tcW w:w="1701" w:type="dxa"/>
            <w:vAlign w:val="center"/>
          </w:tcPr>
          <w:p w14:paraId="199CD6CC" w14:textId="77777777" w:rsidR="0060573C" w:rsidRPr="00BC0556" w:rsidRDefault="008D3897" w:rsidP="00EF70AF">
            <w:pPr>
              <w:jc w:val="center"/>
              <w:rPr>
                <w:rFonts w:ascii="Times New Roman" w:eastAsia="仿宋" w:hAnsi="Times New Roman" w:cs="Times New Roman"/>
                <w:sz w:val="24"/>
                <w:szCs w:val="24"/>
              </w:rPr>
            </w:pPr>
            <w:r w:rsidRPr="00BC0556">
              <w:rPr>
                <w:rFonts w:ascii="Times New Roman" w:eastAsia="仿宋" w:hAnsi="Times New Roman" w:cs="Times New Roman"/>
                <w:sz w:val="24"/>
                <w:szCs w:val="24"/>
              </w:rPr>
              <w:t>-</w:t>
            </w:r>
          </w:p>
        </w:tc>
        <w:tc>
          <w:tcPr>
            <w:tcW w:w="2126" w:type="dxa"/>
            <w:vAlign w:val="center"/>
          </w:tcPr>
          <w:p w14:paraId="30E908AE" w14:textId="77777777" w:rsidR="0060573C" w:rsidRPr="00BC0556" w:rsidRDefault="008D3897" w:rsidP="00EF70AF">
            <w:pPr>
              <w:jc w:val="center"/>
              <w:rPr>
                <w:rFonts w:ascii="Times New Roman" w:eastAsia="仿宋" w:hAnsi="Times New Roman" w:cs="Times New Roman"/>
                <w:sz w:val="24"/>
                <w:szCs w:val="24"/>
              </w:rPr>
            </w:pPr>
            <w:r w:rsidRPr="00BC0556">
              <w:rPr>
                <w:rFonts w:ascii="Times New Roman" w:eastAsia="仿宋" w:hAnsi="Times New Roman" w:cs="Times New Roman" w:hint="eastAsia"/>
                <w:sz w:val="24"/>
                <w:szCs w:val="24"/>
              </w:rPr>
              <w:t>大鼠吸入试验，未观察到发育毒性</w:t>
            </w:r>
          </w:p>
        </w:tc>
        <w:tc>
          <w:tcPr>
            <w:tcW w:w="1134" w:type="dxa"/>
            <w:vAlign w:val="center"/>
          </w:tcPr>
          <w:p w14:paraId="76FEDA5E" w14:textId="77777777" w:rsidR="0060573C" w:rsidRPr="00BC0556" w:rsidRDefault="008D3897" w:rsidP="00EF70AF">
            <w:pPr>
              <w:jc w:val="center"/>
              <w:rPr>
                <w:rFonts w:ascii="Times New Roman" w:eastAsia="仿宋" w:hAnsi="Times New Roman" w:cs="Times New Roman"/>
                <w:sz w:val="24"/>
                <w:szCs w:val="24"/>
              </w:rPr>
            </w:pPr>
            <w:r w:rsidRPr="00BC0556">
              <w:rPr>
                <w:rFonts w:ascii="Times New Roman" w:eastAsia="仿宋" w:hAnsi="Times New Roman" w:cs="Times New Roman"/>
                <w:sz w:val="24"/>
                <w:szCs w:val="24"/>
              </w:rPr>
              <w:t>-</w:t>
            </w:r>
          </w:p>
        </w:tc>
      </w:tr>
      <w:tr w:rsidR="00A34131" w:rsidRPr="00A34131" w14:paraId="30F9172F" w14:textId="77777777" w:rsidTr="00BC0556">
        <w:trPr>
          <w:cantSplit/>
          <w:trHeight w:val="563"/>
          <w:jc w:val="center"/>
        </w:trPr>
        <w:tc>
          <w:tcPr>
            <w:tcW w:w="1555" w:type="dxa"/>
            <w:vAlign w:val="center"/>
          </w:tcPr>
          <w:p w14:paraId="326ECB65" w14:textId="77777777" w:rsidR="0060573C" w:rsidRPr="00BC0556" w:rsidRDefault="008D3897" w:rsidP="00EF70AF">
            <w:pPr>
              <w:jc w:val="center"/>
              <w:rPr>
                <w:rFonts w:ascii="Times New Roman" w:eastAsia="仿宋" w:hAnsi="Times New Roman" w:cs="Times New Roman"/>
                <w:sz w:val="24"/>
                <w:szCs w:val="24"/>
              </w:rPr>
            </w:pPr>
            <w:r w:rsidRPr="00BC0556">
              <w:rPr>
                <w:rFonts w:ascii="Times New Roman" w:eastAsia="仿宋" w:hAnsi="Times New Roman" w:cs="Times New Roman"/>
                <w:sz w:val="24"/>
                <w:szCs w:val="24"/>
              </w:rPr>
              <w:t>1-Undecanol</w:t>
            </w:r>
          </w:p>
        </w:tc>
        <w:tc>
          <w:tcPr>
            <w:tcW w:w="1275" w:type="dxa"/>
            <w:vAlign w:val="center"/>
          </w:tcPr>
          <w:p w14:paraId="5F7DAB1F" w14:textId="77777777" w:rsidR="0060573C" w:rsidRPr="00BC0556" w:rsidRDefault="008D3897" w:rsidP="00EF70AF">
            <w:pPr>
              <w:jc w:val="center"/>
              <w:rPr>
                <w:rFonts w:ascii="Times New Roman" w:eastAsia="仿宋" w:hAnsi="Times New Roman" w:cs="Times New Roman"/>
                <w:sz w:val="24"/>
                <w:szCs w:val="24"/>
              </w:rPr>
            </w:pPr>
            <w:r w:rsidRPr="00BC0556">
              <w:rPr>
                <w:rFonts w:ascii="Times New Roman" w:eastAsia="仿宋" w:hAnsi="Times New Roman" w:cs="Times New Roman"/>
                <w:sz w:val="24"/>
                <w:szCs w:val="24"/>
                <w:shd w:val="clear" w:color="auto" w:fill="FFFFFF"/>
              </w:rPr>
              <w:t>&gt;3000</w:t>
            </w:r>
          </w:p>
        </w:tc>
        <w:tc>
          <w:tcPr>
            <w:tcW w:w="1276" w:type="dxa"/>
            <w:vAlign w:val="center"/>
          </w:tcPr>
          <w:p w14:paraId="731A9E66" w14:textId="77777777" w:rsidR="0060573C" w:rsidRPr="00BC0556" w:rsidRDefault="008D3897" w:rsidP="00EF70AF">
            <w:pPr>
              <w:jc w:val="center"/>
              <w:rPr>
                <w:rFonts w:ascii="Times New Roman" w:eastAsia="仿宋" w:hAnsi="Times New Roman" w:cs="Times New Roman"/>
                <w:sz w:val="24"/>
                <w:szCs w:val="24"/>
              </w:rPr>
            </w:pPr>
            <w:r w:rsidRPr="00BC0556">
              <w:rPr>
                <w:rFonts w:ascii="Times New Roman" w:eastAsia="仿宋" w:hAnsi="Times New Roman" w:cs="Times New Roman"/>
                <w:sz w:val="24"/>
                <w:szCs w:val="24"/>
                <w:shd w:val="clear" w:color="auto" w:fill="FFFFFF"/>
              </w:rPr>
              <w:t>&gt;5010</w:t>
            </w:r>
          </w:p>
        </w:tc>
        <w:tc>
          <w:tcPr>
            <w:tcW w:w="1701" w:type="dxa"/>
            <w:vAlign w:val="center"/>
          </w:tcPr>
          <w:p w14:paraId="5F3B9C99" w14:textId="77777777" w:rsidR="0060573C" w:rsidRPr="00BC0556" w:rsidRDefault="008D3897" w:rsidP="00EF70AF">
            <w:pPr>
              <w:jc w:val="center"/>
              <w:rPr>
                <w:rFonts w:ascii="Times New Roman" w:eastAsia="仿宋" w:hAnsi="Times New Roman" w:cs="Times New Roman"/>
                <w:sz w:val="24"/>
                <w:szCs w:val="24"/>
              </w:rPr>
            </w:pPr>
            <w:r w:rsidRPr="00BC0556">
              <w:rPr>
                <w:rFonts w:ascii="Times New Roman" w:eastAsia="仿宋" w:hAnsi="Times New Roman" w:cs="Times New Roman"/>
                <w:sz w:val="24"/>
                <w:szCs w:val="24"/>
              </w:rPr>
              <w:t>2000</w:t>
            </w:r>
          </w:p>
          <w:p w14:paraId="0CF38901" w14:textId="77777777" w:rsidR="0060573C" w:rsidRPr="00BC0556" w:rsidRDefault="008D3897" w:rsidP="00EF70AF">
            <w:pPr>
              <w:jc w:val="center"/>
              <w:rPr>
                <w:rFonts w:ascii="Times New Roman" w:eastAsia="仿宋" w:hAnsi="Times New Roman" w:cs="Times New Roman"/>
                <w:sz w:val="24"/>
                <w:szCs w:val="24"/>
              </w:rPr>
            </w:pPr>
            <w:r w:rsidRPr="00BC0556">
              <w:rPr>
                <w:rFonts w:ascii="Times New Roman" w:eastAsia="仿宋" w:hAnsi="Times New Roman" w:cs="Times New Roman" w:hint="eastAsia"/>
                <w:sz w:val="24"/>
                <w:szCs w:val="24"/>
              </w:rPr>
              <w:t>（</w:t>
            </w:r>
            <w:r w:rsidRPr="00BC0556">
              <w:rPr>
                <w:rFonts w:ascii="Times New Roman" w:eastAsia="仿宋" w:hAnsi="Times New Roman" w:cs="Times New Roman"/>
                <w:sz w:val="24"/>
                <w:szCs w:val="24"/>
              </w:rPr>
              <w:t>OECD TG 422</w:t>
            </w:r>
            <w:r w:rsidRPr="00BC0556">
              <w:rPr>
                <w:rFonts w:ascii="Times New Roman" w:eastAsia="仿宋" w:hAnsi="Times New Roman" w:cs="Times New Roman" w:hint="eastAsia"/>
                <w:sz w:val="24"/>
                <w:szCs w:val="24"/>
              </w:rPr>
              <w:t>）</w:t>
            </w:r>
          </w:p>
        </w:tc>
        <w:tc>
          <w:tcPr>
            <w:tcW w:w="2126" w:type="dxa"/>
            <w:vAlign w:val="center"/>
          </w:tcPr>
          <w:p w14:paraId="75DBA2A8" w14:textId="77777777" w:rsidR="0060573C" w:rsidRPr="00BC0556" w:rsidRDefault="008D3897" w:rsidP="00EF70AF">
            <w:pPr>
              <w:jc w:val="center"/>
              <w:rPr>
                <w:rFonts w:ascii="Times New Roman" w:eastAsia="仿宋" w:hAnsi="Times New Roman" w:cs="Times New Roman"/>
                <w:sz w:val="24"/>
                <w:szCs w:val="24"/>
              </w:rPr>
            </w:pPr>
            <w:r w:rsidRPr="00BC0556">
              <w:rPr>
                <w:rFonts w:ascii="Times New Roman" w:eastAsia="仿宋" w:hAnsi="Times New Roman" w:cs="Times New Roman"/>
                <w:sz w:val="24"/>
                <w:szCs w:val="24"/>
              </w:rPr>
              <w:t>-</w:t>
            </w:r>
          </w:p>
        </w:tc>
        <w:tc>
          <w:tcPr>
            <w:tcW w:w="1134" w:type="dxa"/>
            <w:vAlign w:val="center"/>
          </w:tcPr>
          <w:p w14:paraId="05FC0930" w14:textId="77777777" w:rsidR="0060573C" w:rsidRPr="00BC0556" w:rsidRDefault="008D3897" w:rsidP="00EF70AF">
            <w:pPr>
              <w:jc w:val="center"/>
              <w:rPr>
                <w:rFonts w:ascii="Times New Roman" w:eastAsia="仿宋" w:hAnsi="Times New Roman" w:cs="Times New Roman"/>
                <w:sz w:val="24"/>
                <w:szCs w:val="24"/>
              </w:rPr>
            </w:pPr>
            <w:r w:rsidRPr="00BC0556">
              <w:rPr>
                <w:rFonts w:ascii="Times New Roman" w:eastAsia="仿宋" w:hAnsi="Times New Roman" w:cs="Times New Roman"/>
                <w:sz w:val="24"/>
                <w:szCs w:val="24"/>
              </w:rPr>
              <w:t>-</w:t>
            </w:r>
          </w:p>
        </w:tc>
      </w:tr>
      <w:tr w:rsidR="00A34131" w:rsidRPr="00A34131" w14:paraId="13BD2749" w14:textId="77777777" w:rsidTr="00BC0556">
        <w:trPr>
          <w:cantSplit/>
          <w:trHeight w:val="602"/>
          <w:jc w:val="center"/>
        </w:trPr>
        <w:tc>
          <w:tcPr>
            <w:tcW w:w="1555" w:type="dxa"/>
            <w:vAlign w:val="center"/>
          </w:tcPr>
          <w:p w14:paraId="5EFB2802" w14:textId="77777777" w:rsidR="0060573C" w:rsidRPr="00BC0556" w:rsidRDefault="008D3897" w:rsidP="00EF70AF">
            <w:pPr>
              <w:jc w:val="center"/>
              <w:rPr>
                <w:rFonts w:ascii="Times New Roman" w:eastAsia="仿宋" w:hAnsi="Times New Roman" w:cs="Times New Roman"/>
                <w:sz w:val="24"/>
                <w:szCs w:val="24"/>
              </w:rPr>
            </w:pPr>
            <w:r w:rsidRPr="00BC0556">
              <w:rPr>
                <w:rFonts w:ascii="Times New Roman" w:eastAsia="仿宋" w:hAnsi="Times New Roman" w:cs="Times New Roman"/>
                <w:sz w:val="24"/>
                <w:szCs w:val="24"/>
              </w:rPr>
              <w:t>1-Dodecanol</w:t>
            </w:r>
          </w:p>
        </w:tc>
        <w:tc>
          <w:tcPr>
            <w:tcW w:w="1275" w:type="dxa"/>
            <w:vAlign w:val="center"/>
          </w:tcPr>
          <w:p w14:paraId="643ACEEF" w14:textId="77777777" w:rsidR="0060573C" w:rsidRPr="00BC0556" w:rsidRDefault="008D3897" w:rsidP="00EF70AF">
            <w:pPr>
              <w:jc w:val="center"/>
              <w:rPr>
                <w:rFonts w:ascii="Times New Roman" w:eastAsia="仿宋" w:hAnsi="Times New Roman" w:cs="Times New Roman"/>
                <w:sz w:val="24"/>
                <w:szCs w:val="24"/>
              </w:rPr>
            </w:pPr>
            <w:r w:rsidRPr="00BC0556">
              <w:rPr>
                <w:rFonts w:ascii="Times New Roman" w:eastAsia="仿宋" w:hAnsi="Times New Roman" w:cs="Times New Roman"/>
                <w:sz w:val="24"/>
                <w:szCs w:val="24"/>
                <w:shd w:val="clear" w:color="auto" w:fill="FFFFFF"/>
              </w:rPr>
              <w:t>&gt;2000</w:t>
            </w:r>
          </w:p>
        </w:tc>
        <w:tc>
          <w:tcPr>
            <w:tcW w:w="1276" w:type="dxa"/>
            <w:vAlign w:val="center"/>
          </w:tcPr>
          <w:p w14:paraId="3F218A7B" w14:textId="77777777" w:rsidR="0060573C" w:rsidRPr="00BC0556" w:rsidRDefault="008D3897" w:rsidP="00EF70AF">
            <w:pPr>
              <w:jc w:val="center"/>
              <w:rPr>
                <w:rFonts w:ascii="Times New Roman" w:eastAsia="仿宋" w:hAnsi="Times New Roman" w:cs="Times New Roman"/>
                <w:sz w:val="24"/>
                <w:szCs w:val="24"/>
              </w:rPr>
            </w:pPr>
            <w:r w:rsidRPr="00BC0556">
              <w:rPr>
                <w:rFonts w:ascii="Times New Roman" w:eastAsia="仿宋" w:hAnsi="Times New Roman" w:cs="Times New Roman"/>
                <w:sz w:val="24"/>
                <w:szCs w:val="24"/>
                <w:shd w:val="clear" w:color="auto" w:fill="FFFFFF"/>
              </w:rPr>
              <w:t>8000-12000</w:t>
            </w:r>
          </w:p>
        </w:tc>
        <w:tc>
          <w:tcPr>
            <w:tcW w:w="1701" w:type="dxa"/>
            <w:vAlign w:val="center"/>
          </w:tcPr>
          <w:p w14:paraId="04CA5A7E" w14:textId="77777777" w:rsidR="0060573C" w:rsidRPr="00BC0556" w:rsidRDefault="008D3897" w:rsidP="00EF70AF">
            <w:pPr>
              <w:jc w:val="center"/>
              <w:rPr>
                <w:rFonts w:ascii="Times New Roman" w:eastAsia="仿宋" w:hAnsi="Times New Roman" w:cs="Times New Roman"/>
                <w:sz w:val="24"/>
                <w:szCs w:val="24"/>
              </w:rPr>
            </w:pPr>
            <w:r w:rsidRPr="00BC0556">
              <w:rPr>
                <w:rFonts w:ascii="Times New Roman" w:eastAsia="仿宋" w:hAnsi="Times New Roman" w:cs="Times New Roman"/>
                <w:sz w:val="24"/>
                <w:szCs w:val="24"/>
              </w:rPr>
              <w:t>2000</w:t>
            </w:r>
          </w:p>
          <w:p w14:paraId="61FE4407" w14:textId="77777777" w:rsidR="0060573C" w:rsidRPr="00BC0556" w:rsidRDefault="008D3897" w:rsidP="00EF70AF">
            <w:pPr>
              <w:jc w:val="center"/>
              <w:rPr>
                <w:rFonts w:ascii="Times New Roman" w:eastAsia="仿宋" w:hAnsi="Times New Roman" w:cs="Times New Roman"/>
                <w:sz w:val="24"/>
                <w:szCs w:val="24"/>
              </w:rPr>
            </w:pPr>
            <w:r w:rsidRPr="00BC0556">
              <w:rPr>
                <w:rFonts w:ascii="Times New Roman" w:eastAsia="仿宋" w:hAnsi="Times New Roman" w:cs="Times New Roman" w:hint="eastAsia"/>
                <w:sz w:val="24"/>
                <w:szCs w:val="24"/>
              </w:rPr>
              <w:t>（</w:t>
            </w:r>
            <w:r w:rsidRPr="00BC0556">
              <w:rPr>
                <w:rFonts w:ascii="Times New Roman" w:eastAsia="仿宋" w:hAnsi="Times New Roman" w:cs="Times New Roman"/>
                <w:sz w:val="24"/>
                <w:szCs w:val="24"/>
              </w:rPr>
              <w:t>OECD TG 422</w:t>
            </w:r>
            <w:r w:rsidRPr="00BC0556">
              <w:rPr>
                <w:rFonts w:ascii="Times New Roman" w:eastAsia="仿宋" w:hAnsi="Times New Roman" w:cs="Times New Roman" w:hint="eastAsia"/>
                <w:sz w:val="24"/>
                <w:szCs w:val="24"/>
              </w:rPr>
              <w:t>）</w:t>
            </w:r>
          </w:p>
        </w:tc>
        <w:tc>
          <w:tcPr>
            <w:tcW w:w="2126" w:type="dxa"/>
            <w:vAlign w:val="center"/>
          </w:tcPr>
          <w:p w14:paraId="7284997B" w14:textId="77777777" w:rsidR="0060573C" w:rsidRPr="00BC0556" w:rsidRDefault="008D3897" w:rsidP="00EF70AF">
            <w:pPr>
              <w:jc w:val="center"/>
              <w:rPr>
                <w:rFonts w:ascii="Times New Roman" w:eastAsia="仿宋" w:hAnsi="Times New Roman" w:cs="Times New Roman"/>
                <w:sz w:val="24"/>
                <w:szCs w:val="24"/>
              </w:rPr>
            </w:pPr>
            <w:r w:rsidRPr="00BC0556">
              <w:rPr>
                <w:rFonts w:ascii="Times New Roman" w:eastAsia="仿宋" w:hAnsi="Times New Roman" w:cs="Times New Roman"/>
                <w:sz w:val="24"/>
                <w:szCs w:val="24"/>
              </w:rPr>
              <w:t xml:space="preserve">1000 mg/kg </w:t>
            </w:r>
            <w:proofErr w:type="spellStart"/>
            <w:r w:rsidRPr="00BC0556">
              <w:rPr>
                <w:rFonts w:ascii="Times New Roman" w:eastAsia="仿宋" w:hAnsi="Times New Roman" w:cs="Times New Roman"/>
                <w:sz w:val="24"/>
                <w:szCs w:val="24"/>
              </w:rPr>
              <w:t>bw</w:t>
            </w:r>
            <w:proofErr w:type="spellEnd"/>
            <w:r w:rsidRPr="00BC0556">
              <w:rPr>
                <w:rFonts w:ascii="Times New Roman" w:eastAsia="仿宋" w:hAnsi="Times New Roman" w:cs="Times New Roman"/>
                <w:sz w:val="24"/>
                <w:szCs w:val="24"/>
              </w:rPr>
              <w:t>/day</w:t>
            </w:r>
            <w:r w:rsidRPr="00BC0556">
              <w:rPr>
                <w:rFonts w:ascii="Times New Roman" w:eastAsia="仿宋" w:hAnsi="Times New Roman" w:cs="Times New Roman" w:hint="eastAsia"/>
                <w:sz w:val="24"/>
                <w:szCs w:val="24"/>
              </w:rPr>
              <w:t>下没有生殖、发育毒性</w:t>
            </w:r>
          </w:p>
        </w:tc>
        <w:tc>
          <w:tcPr>
            <w:tcW w:w="1134" w:type="dxa"/>
            <w:vAlign w:val="center"/>
          </w:tcPr>
          <w:p w14:paraId="6400F4D3" w14:textId="77777777" w:rsidR="0060573C" w:rsidRPr="00BC0556" w:rsidRDefault="008D3897" w:rsidP="00EF70AF">
            <w:pPr>
              <w:jc w:val="center"/>
              <w:rPr>
                <w:rFonts w:ascii="Times New Roman" w:eastAsia="仿宋" w:hAnsi="Times New Roman" w:cs="Times New Roman"/>
                <w:sz w:val="24"/>
                <w:szCs w:val="24"/>
              </w:rPr>
            </w:pPr>
            <w:r w:rsidRPr="00BC0556">
              <w:rPr>
                <w:rFonts w:ascii="Times New Roman" w:eastAsia="仿宋" w:hAnsi="Times New Roman" w:cs="Times New Roman" w:hint="eastAsia"/>
                <w:sz w:val="24"/>
                <w:szCs w:val="24"/>
              </w:rPr>
              <w:t>未表明任何致癌潜力</w:t>
            </w:r>
          </w:p>
        </w:tc>
      </w:tr>
      <w:tr w:rsidR="00A34131" w:rsidRPr="00A34131" w14:paraId="7A0FAAAA" w14:textId="77777777" w:rsidTr="00BC0556">
        <w:trPr>
          <w:cantSplit/>
          <w:trHeight w:val="622"/>
          <w:jc w:val="center"/>
        </w:trPr>
        <w:tc>
          <w:tcPr>
            <w:tcW w:w="1555" w:type="dxa"/>
            <w:vAlign w:val="center"/>
          </w:tcPr>
          <w:p w14:paraId="5A98CCD2" w14:textId="77777777" w:rsidR="0060573C" w:rsidRPr="00BC0556" w:rsidRDefault="008D3897" w:rsidP="00EF70AF">
            <w:pPr>
              <w:jc w:val="center"/>
              <w:rPr>
                <w:rFonts w:ascii="Times New Roman" w:eastAsia="仿宋" w:hAnsi="Times New Roman" w:cs="Times New Roman"/>
                <w:sz w:val="24"/>
                <w:szCs w:val="24"/>
              </w:rPr>
            </w:pPr>
            <w:r w:rsidRPr="00BC0556">
              <w:rPr>
                <w:rFonts w:ascii="Times New Roman" w:eastAsia="仿宋" w:hAnsi="Times New Roman" w:cs="Times New Roman"/>
                <w:sz w:val="24"/>
                <w:szCs w:val="24"/>
              </w:rPr>
              <w:t>1-Tridecanol</w:t>
            </w:r>
          </w:p>
        </w:tc>
        <w:tc>
          <w:tcPr>
            <w:tcW w:w="1275" w:type="dxa"/>
            <w:vAlign w:val="center"/>
          </w:tcPr>
          <w:p w14:paraId="32F6820F" w14:textId="77777777" w:rsidR="0060573C" w:rsidRPr="00BC0556" w:rsidRDefault="008D3897" w:rsidP="00EF70AF">
            <w:pPr>
              <w:jc w:val="center"/>
              <w:rPr>
                <w:rFonts w:ascii="Times New Roman" w:eastAsia="仿宋" w:hAnsi="Times New Roman" w:cs="Times New Roman"/>
                <w:sz w:val="24"/>
                <w:szCs w:val="24"/>
              </w:rPr>
            </w:pPr>
            <w:r w:rsidRPr="00BC0556">
              <w:rPr>
                <w:rFonts w:ascii="Times New Roman" w:eastAsia="仿宋" w:hAnsi="Times New Roman" w:cs="Times New Roman"/>
                <w:sz w:val="24"/>
                <w:szCs w:val="24"/>
                <w:shd w:val="clear" w:color="auto" w:fill="FFFFFF"/>
              </w:rPr>
              <w:t>&gt;4750</w:t>
            </w:r>
          </w:p>
        </w:tc>
        <w:tc>
          <w:tcPr>
            <w:tcW w:w="1276" w:type="dxa"/>
            <w:vAlign w:val="center"/>
          </w:tcPr>
          <w:p w14:paraId="35E85743" w14:textId="77777777" w:rsidR="0060573C" w:rsidRPr="00BC0556" w:rsidRDefault="008D3897" w:rsidP="00EF70AF">
            <w:pPr>
              <w:jc w:val="center"/>
              <w:rPr>
                <w:rFonts w:ascii="Times New Roman" w:eastAsia="仿宋" w:hAnsi="Times New Roman" w:cs="Times New Roman"/>
                <w:sz w:val="24"/>
                <w:szCs w:val="24"/>
              </w:rPr>
            </w:pPr>
            <w:r w:rsidRPr="00BC0556">
              <w:rPr>
                <w:rFonts w:ascii="Times New Roman" w:eastAsia="仿宋" w:hAnsi="Times New Roman" w:cs="Times New Roman"/>
                <w:sz w:val="24"/>
                <w:szCs w:val="24"/>
                <w:shd w:val="clear" w:color="auto" w:fill="FFFFFF"/>
              </w:rPr>
              <w:t>&gt;2600</w:t>
            </w:r>
          </w:p>
        </w:tc>
        <w:tc>
          <w:tcPr>
            <w:tcW w:w="1701" w:type="dxa"/>
            <w:vAlign w:val="center"/>
          </w:tcPr>
          <w:p w14:paraId="2D6868B4" w14:textId="77777777" w:rsidR="0060573C" w:rsidRPr="00BC0556" w:rsidRDefault="008D3897" w:rsidP="00EF70AF">
            <w:pPr>
              <w:jc w:val="center"/>
              <w:rPr>
                <w:rFonts w:ascii="Times New Roman" w:eastAsia="仿宋" w:hAnsi="Times New Roman" w:cs="Times New Roman"/>
                <w:sz w:val="24"/>
                <w:szCs w:val="24"/>
              </w:rPr>
            </w:pPr>
            <w:r w:rsidRPr="00BC0556">
              <w:rPr>
                <w:rFonts w:ascii="Times New Roman" w:eastAsia="仿宋" w:hAnsi="Times New Roman" w:cs="Times New Roman"/>
                <w:sz w:val="24"/>
                <w:szCs w:val="24"/>
              </w:rPr>
              <w:t>-</w:t>
            </w:r>
          </w:p>
        </w:tc>
        <w:tc>
          <w:tcPr>
            <w:tcW w:w="2126" w:type="dxa"/>
            <w:vAlign w:val="center"/>
          </w:tcPr>
          <w:p w14:paraId="1985802F" w14:textId="77777777" w:rsidR="0060573C" w:rsidRPr="00BC0556" w:rsidRDefault="008D3897" w:rsidP="00EF70AF">
            <w:pPr>
              <w:jc w:val="center"/>
              <w:rPr>
                <w:rFonts w:ascii="Times New Roman" w:eastAsia="仿宋" w:hAnsi="Times New Roman" w:cs="Times New Roman"/>
                <w:sz w:val="24"/>
                <w:szCs w:val="24"/>
              </w:rPr>
            </w:pPr>
            <w:r w:rsidRPr="00BC0556">
              <w:rPr>
                <w:rFonts w:ascii="Times New Roman" w:eastAsia="仿宋" w:hAnsi="Times New Roman" w:cs="Times New Roman"/>
                <w:sz w:val="24"/>
                <w:szCs w:val="24"/>
              </w:rPr>
              <w:t xml:space="preserve">1000 mg/kg </w:t>
            </w:r>
            <w:proofErr w:type="spellStart"/>
            <w:r w:rsidRPr="00BC0556">
              <w:rPr>
                <w:rFonts w:ascii="Times New Roman" w:eastAsia="仿宋" w:hAnsi="Times New Roman" w:cs="Times New Roman"/>
                <w:sz w:val="24"/>
                <w:szCs w:val="24"/>
              </w:rPr>
              <w:t>bw</w:t>
            </w:r>
            <w:proofErr w:type="spellEnd"/>
            <w:r w:rsidRPr="00BC0556">
              <w:rPr>
                <w:rFonts w:ascii="Times New Roman" w:eastAsia="仿宋" w:hAnsi="Times New Roman" w:cs="Times New Roman"/>
                <w:sz w:val="24"/>
                <w:szCs w:val="24"/>
              </w:rPr>
              <w:t>/day</w:t>
            </w:r>
            <w:r w:rsidRPr="00BC0556">
              <w:rPr>
                <w:rFonts w:ascii="Times New Roman" w:eastAsia="仿宋" w:hAnsi="Times New Roman" w:cs="Times New Roman" w:hint="eastAsia"/>
                <w:sz w:val="24"/>
                <w:szCs w:val="24"/>
              </w:rPr>
              <w:t>下没有生殖、发育毒性</w:t>
            </w:r>
          </w:p>
        </w:tc>
        <w:tc>
          <w:tcPr>
            <w:tcW w:w="1134" w:type="dxa"/>
            <w:vAlign w:val="center"/>
          </w:tcPr>
          <w:p w14:paraId="319346CB" w14:textId="77777777" w:rsidR="0060573C" w:rsidRPr="00BC0556" w:rsidRDefault="008D3897" w:rsidP="00EF70AF">
            <w:pPr>
              <w:jc w:val="center"/>
              <w:rPr>
                <w:rFonts w:ascii="Times New Roman" w:eastAsia="仿宋" w:hAnsi="Times New Roman" w:cs="Times New Roman"/>
                <w:sz w:val="24"/>
                <w:szCs w:val="24"/>
              </w:rPr>
            </w:pPr>
            <w:r w:rsidRPr="00BC0556">
              <w:rPr>
                <w:rFonts w:ascii="Times New Roman" w:eastAsia="仿宋" w:hAnsi="Times New Roman" w:cs="Times New Roman"/>
                <w:sz w:val="24"/>
                <w:szCs w:val="24"/>
              </w:rPr>
              <w:t>-</w:t>
            </w:r>
          </w:p>
        </w:tc>
      </w:tr>
    </w:tbl>
    <w:p w14:paraId="4613428E" w14:textId="77777777" w:rsidR="0060573C" w:rsidRPr="0044197A" w:rsidRDefault="008D3897" w:rsidP="00BC0556">
      <w:pPr>
        <w:spacing w:line="560" w:lineRule="exact"/>
        <w:ind w:firstLineChars="200" w:firstLine="640"/>
        <w:rPr>
          <w:rFonts w:ascii="Times New Roman" w:eastAsia="仿宋_GB2312" w:hAnsi="Times New Roman" w:cs="Times New Roman"/>
          <w:sz w:val="32"/>
          <w:szCs w:val="32"/>
        </w:rPr>
      </w:pPr>
      <w:r w:rsidRPr="0044197A">
        <w:rPr>
          <w:rFonts w:ascii="Times New Roman" w:eastAsia="仿宋_GB2312" w:hAnsi="Times New Roman" w:cs="Times New Roman" w:hint="eastAsia"/>
          <w:sz w:val="32"/>
          <w:szCs w:val="32"/>
        </w:rPr>
        <w:t>根据现有的关于脂肪醇的数据，表明链长与毒性呈反比关系。与链长较长的材料相比，链短的</w:t>
      </w:r>
      <w:proofErr w:type="gramStart"/>
      <w:r w:rsidRPr="0044197A">
        <w:rPr>
          <w:rFonts w:ascii="Times New Roman" w:eastAsia="仿宋_GB2312" w:hAnsi="Times New Roman" w:cs="Times New Roman" w:hint="eastAsia"/>
          <w:sz w:val="32"/>
          <w:szCs w:val="32"/>
        </w:rPr>
        <w:t>醇往往</w:t>
      </w:r>
      <w:proofErr w:type="gramEnd"/>
      <w:r w:rsidRPr="0044197A">
        <w:rPr>
          <w:rFonts w:ascii="Times New Roman" w:eastAsia="仿宋_GB2312" w:hAnsi="Times New Roman" w:cs="Times New Roman" w:hint="eastAsia"/>
          <w:sz w:val="32"/>
          <w:szCs w:val="32"/>
        </w:rPr>
        <w:t>会产生更明显</w:t>
      </w:r>
      <w:r w:rsidRPr="0044197A">
        <w:rPr>
          <w:rFonts w:ascii="Times New Roman" w:eastAsia="仿宋_GB2312" w:hAnsi="Times New Roman" w:cs="Times New Roman" w:hint="eastAsia"/>
          <w:sz w:val="32"/>
          <w:szCs w:val="32"/>
        </w:rPr>
        <w:lastRenderedPageBreak/>
        <w:t>的效应。</w:t>
      </w:r>
    </w:p>
    <w:p w14:paraId="6BED12BB" w14:textId="77777777" w:rsidR="0060573C" w:rsidRPr="0044197A" w:rsidRDefault="008D3897" w:rsidP="00BC0556">
      <w:pPr>
        <w:spacing w:line="560" w:lineRule="exact"/>
        <w:ind w:firstLineChars="200" w:firstLine="640"/>
        <w:rPr>
          <w:rFonts w:ascii="Times New Roman" w:eastAsia="仿宋_GB2312" w:hAnsi="Times New Roman" w:cs="Times New Roman"/>
          <w:sz w:val="32"/>
          <w:szCs w:val="32"/>
        </w:rPr>
      </w:pPr>
      <w:proofErr w:type="gramStart"/>
      <w:r w:rsidRPr="0044197A">
        <w:rPr>
          <w:rFonts w:ascii="Times New Roman" w:eastAsia="仿宋_GB2312" w:hAnsi="Times New Roman" w:cs="Times New Roman" w:hint="eastAsia"/>
          <w:sz w:val="32"/>
          <w:szCs w:val="32"/>
        </w:rPr>
        <w:t>毒代动力学</w:t>
      </w:r>
      <w:proofErr w:type="gramEnd"/>
      <w:r w:rsidRPr="0044197A">
        <w:rPr>
          <w:rFonts w:ascii="Times New Roman" w:eastAsia="仿宋_GB2312" w:hAnsi="Times New Roman" w:cs="Times New Roman" w:hint="eastAsia"/>
          <w:sz w:val="32"/>
          <w:szCs w:val="32"/>
        </w:rPr>
        <w:t>信息：</w:t>
      </w:r>
    </w:p>
    <w:p w14:paraId="00F48547" w14:textId="01A3F083" w:rsidR="0060573C" w:rsidRPr="0044197A" w:rsidRDefault="008D3897" w:rsidP="00BC0556">
      <w:pPr>
        <w:spacing w:line="560" w:lineRule="exact"/>
        <w:ind w:firstLineChars="200" w:firstLine="640"/>
        <w:rPr>
          <w:rFonts w:ascii="Times New Roman" w:eastAsia="仿宋_GB2312" w:hAnsi="Times New Roman" w:cs="Times New Roman"/>
          <w:sz w:val="32"/>
          <w:szCs w:val="32"/>
        </w:rPr>
      </w:pPr>
      <w:r w:rsidRPr="0044197A">
        <w:rPr>
          <w:rFonts w:ascii="Times New Roman" w:eastAsia="仿宋_GB2312" w:hAnsi="Times New Roman" w:cs="Times New Roman"/>
          <w:sz w:val="32"/>
          <w:szCs w:val="32"/>
        </w:rPr>
        <w:t>1</w:t>
      </w:r>
      <w:r w:rsidR="001752E3" w:rsidRPr="005D67C3">
        <w:rPr>
          <w:rFonts w:ascii="Times New Roman" w:eastAsia="仿宋_GB2312" w:hAnsi="Times New Roman" w:cs="Times New Roman"/>
          <w:sz w:val="32"/>
          <w:szCs w:val="32"/>
        </w:rPr>
        <w:t>．</w:t>
      </w:r>
      <w:r w:rsidRPr="0044197A">
        <w:rPr>
          <w:rFonts w:ascii="Times New Roman" w:eastAsia="仿宋_GB2312" w:hAnsi="Times New Roman" w:cs="Times New Roman" w:hint="eastAsia"/>
          <w:sz w:val="32"/>
          <w:szCs w:val="32"/>
        </w:rPr>
        <w:t>烷醇可以在肠道中迅速吸收，且可以几乎完全被吸收。</w:t>
      </w:r>
    </w:p>
    <w:p w14:paraId="3FA9934A" w14:textId="094E806C" w:rsidR="0060573C" w:rsidRPr="0044197A" w:rsidRDefault="008D3897" w:rsidP="00BC0556">
      <w:pPr>
        <w:spacing w:line="560" w:lineRule="exact"/>
        <w:ind w:firstLineChars="200" w:firstLine="640"/>
        <w:rPr>
          <w:rFonts w:ascii="Times New Roman" w:eastAsia="仿宋_GB2312" w:hAnsi="Times New Roman" w:cs="Times New Roman"/>
          <w:sz w:val="32"/>
          <w:szCs w:val="32"/>
        </w:rPr>
      </w:pPr>
      <w:r w:rsidRPr="0044197A">
        <w:rPr>
          <w:rFonts w:ascii="Times New Roman" w:eastAsia="仿宋_GB2312" w:hAnsi="Times New Roman" w:cs="Times New Roman"/>
          <w:sz w:val="32"/>
          <w:szCs w:val="32"/>
        </w:rPr>
        <w:t>2</w:t>
      </w:r>
      <w:r w:rsidR="001752E3" w:rsidRPr="005D67C3">
        <w:rPr>
          <w:rFonts w:ascii="Times New Roman" w:eastAsia="仿宋_GB2312" w:hAnsi="Times New Roman" w:cs="Times New Roman"/>
          <w:sz w:val="32"/>
          <w:szCs w:val="32"/>
        </w:rPr>
        <w:t>．</w:t>
      </w:r>
      <w:r w:rsidRPr="0044197A">
        <w:rPr>
          <w:rFonts w:ascii="Times New Roman" w:eastAsia="仿宋_GB2312" w:hAnsi="Times New Roman" w:cs="Times New Roman" w:hint="eastAsia"/>
          <w:sz w:val="32"/>
          <w:szCs w:val="32"/>
        </w:rPr>
        <w:t>烷醇代谢高效，且在上述类别成员中的代谢反应都很相似：该类别所有物质均可发生氧化和羟基化反应；在肝脏中发生的首过代谢（</w:t>
      </w:r>
      <w:r w:rsidRPr="0044197A">
        <w:rPr>
          <w:rFonts w:ascii="Times New Roman" w:eastAsia="仿宋_GB2312" w:hAnsi="Times New Roman" w:cs="Times New Roman"/>
          <w:sz w:val="32"/>
          <w:szCs w:val="32"/>
        </w:rPr>
        <w:t>first pass metabolism</w:t>
      </w:r>
      <w:r w:rsidRPr="0044197A">
        <w:rPr>
          <w:rFonts w:ascii="Times New Roman" w:eastAsia="仿宋_GB2312" w:hAnsi="Times New Roman" w:cs="Times New Roman" w:hint="eastAsia"/>
          <w:sz w:val="32"/>
          <w:szCs w:val="32"/>
        </w:rPr>
        <w:t>）包含两步氧化代谢反应，产生相应碳链长度的羧酸，随后在线粒体发生</w:t>
      </w:r>
      <w:r w:rsidRPr="0044197A">
        <w:rPr>
          <w:rFonts w:ascii="Times New Roman" w:eastAsia="仿宋_GB2312" w:hAnsi="Times New Roman" w:cs="Times New Roman"/>
          <w:sz w:val="32"/>
          <w:szCs w:val="32"/>
        </w:rPr>
        <w:t>β-</w:t>
      </w:r>
      <w:r w:rsidRPr="0044197A">
        <w:rPr>
          <w:rFonts w:ascii="Times New Roman" w:eastAsia="仿宋_GB2312" w:hAnsi="Times New Roman" w:cs="Times New Roman" w:hint="eastAsia"/>
          <w:sz w:val="32"/>
          <w:szCs w:val="32"/>
        </w:rPr>
        <w:t>氧化生成</w:t>
      </w:r>
      <w:r w:rsidRPr="0044197A">
        <w:rPr>
          <w:rFonts w:ascii="Times New Roman" w:eastAsia="仿宋_GB2312" w:hAnsi="Times New Roman" w:cs="Times New Roman"/>
          <w:sz w:val="32"/>
          <w:szCs w:val="32"/>
        </w:rPr>
        <w:t>CO</w:t>
      </w:r>
      <w:r w:rsidRPr="0044197A">
        <w:rPr>
          <w:rFonts w:ascii="Times New Roman" w:eastAsia="仿宋_GB2312" w:hAnsi="Times New Roman" w:cs="Times New Roman"/>
          <w:sz w:val="32"/>
          <w:szCs w:val="32"/>
          <w:vertAlign w:val="subscript"/>
        </w:rPr>
        <w:t>2</w:t>
      </w:r>
      <w:r w:rsidRPr="0044197A">
        <w:rPr>
          <w:rFonts w:ascii="Times New Roman" w:eastAsia="仿宋_GB2312" w:hAnsi="Times New Roman" w:cs="Times New Roman" w:hint="eastAsia"/>
          <w:sz w:val="32"/>
          <w:szCs w:val="32"/>
        </w:rPr>
        <w:t>及少量葡萄糖醛酸代谢产物，后者通过尿液排到体外。</w:t>
      </w:r>
    </w:p>
    <w:p w14:paraId="678454F3" w14:textId="23A176DE" w:rsidR="0060573C" w:rsidRPr="0044197A" w:rsidRDefault="008D3897" w:rsidP="00BC0556">
      <w:pPr>
        <w:spacing w:line="560" w:lineRule="exact"/>
        <w:ind w:firstLineChars="200" w:firstLine="640"/>
        <w:rPr>
          <w:rFonts w:ascii="Times New Roman" w:eastAsia="仿宋_GB2312" w:hAnsi="Times New Roman" w:cs="Times New Roman"/>
          <w:sz w:val="32"/>
          <w:szCs w:val="32"/>
        </w:rPr>
      </w:pPr>
      <w:r w:rsidRPr="0044197A">
        <w:rPr>
          <w:rFonts w:ascii="Times New Roman" w:eastAsia="仿宋_GB2312" w:hAnsi="Times New Roman" w:cs="Times New Roman"/>
          <w:sz w:val="32"/>
          <w:szCs w:val="32"/>
        </w:rPr>
        <w:t>3</w:t>
      </w:r>
      <w:r w:rsidR="001752E3" w:rsidRPr="005D67C3">
        <w:rPr>
          <w:rFonts w:ascii="Times New Roman" w:eastAsia="仿宋_GB2312" w:hAnsi="Times New Roman" w:cs="Times New Roman"/>
          <w:sz w:val="32"/>
          <w:szCs w:val="32"/>
        </w:rPr>
        <w:t>．</w:t>
      </w:r>
      <w:r w:rsidRPr="0044197A">
        <w:rPr>
          <w:rFonts w:ascii="Times New Roman" w:eastAsia="仿宋_GB2312" w:hAnsi="Times New Roman" w:cs="Times New Roman" w:hint="eastAsia"/>
          <w:sz w:val="32"/>
          <w:szCs w:val="32"/>
        </w:rPr>
        <w:t>该类别中的烷醇物质，预计将通过三羧酸（</w:t>
      </w:r>
      <w:r w:rsidRPr="0044197A">
        <w:rPr>
          <w:rFonts w:ascii="Times New Roman" w:eastAsia="仿宋_GB2312" w:hAnsi="Times New Roman" w:cs="Times New Roman"/>
          <w:sz w:val="32"/>
          <w:szCs w:val="32"/>
        </w:rPr>
        <w:t>TCA</w:t>
      </w:r>
      <w:r w:rsidRPr="0044197A">
        <w:rPr>
          <w:rFonts w:ascii="Times New Roman" w:eastAsia="仿宋_GB2312" w:hAnsi="Times New Roman" w:cs="Times New Roman" w:hint="eastAsia"/>
          <w:sz w:val="32"/>
          <w:szCs w:val="32"/>
        </w:rPr>
        <w:t>）循环进行充分代谢（</w:t>
      </w:r>
      <w:r w:rsidRPr="0044197A">
        <w:rPr>
          <w:rFonts w:ascii="Times New Roman" w:eastAsia="仿宋_GB2312" w:hAnsi="Times New Roman" w:cs="Times New Roman"/>
          <w:sz w:val="32"/>
          <w:szCs w:val="32"/>
        </w:rPr>
        <w:t>&gt;</w:t>
      </w:r>
      <w:r w:rsidR="00EF70AF">
        <w:rPr>
          <w:rFonts w:ascii="Times New Roman" w:eastAsia="仿宋_GB2312" w:hAnsi="Times New Roman" w:cs="Times New Roman" w:hint="eastAsia"/>
          <w:sz w:val="32"/>
          <w:szCs w:val="32"/>
        </w:rPr>
        <w:t xml:space="preserve"> </w:t>
      </w:r>
      <w:r w:rsidRPr="0044197A">
        <w:rPr>
          <w:rFonts w:ascii="Times New Roman" w:eastAsia="仿宋_GB2312" w:hAnsi="Times New Roman" w:cs="Times New Roman"/>
          <w:sz w:val="32"/>
          <w:szCs w:val="32"/>
        </w:rPr>
        <w:t>90</w:t>
      </w:r>
      <w:r w:rsidR="00EF70AF">
        <w:rPr>
          <w:rFonts w:ascii="Times New Roman" w:eastAsia="仿宋_GB2312" w:hAnsi="Times New Roman" w:cs="Times New Roman" w:hint="eastAsia"/>
          <w:sz w:val="32"/>
          <w:szCs w:val="32"/>
        </w:rPr>
        <w:t xml:space="preserve"> </w:t>
      </w:r>
      <w:r w:rsidRPr="0044197A">
        <w:rPr>
          <w:rFonts w:ascii="Times New Roman" w:eastAsia="仿宋_GB2312" w:hAnsi="Times New Roman" w:cs="Times New Roman"/>
          <w:sz w:val="32"/>
          <w:szCs w:val="32"/>
        </w:rPr>
        <w:t>%</w:t>
      </w:r>
      <w:r w:rsidRPr="0044197A">
        <w:rPr>
          <w:rFonts w:ascii="Times New Roman" w:eastAsia="仿宋_GB2312" w:hAnsi="Times New Roman" w:cs="Times New Roman" w:hint="eastAsia"/>
          <w:sz w:val="32"/>
          <w:szCs w:val="32"/>
        </w:rPr>
        <w:t>）。</w:t>
      </w:r>
    </w:p>
    <w:p w14:paraId="5ABBD620" w14:textId="0459FA81" w:rsidR="0060573C" w:rsidRPr="0044197A" w:rsidRDefault="008D3897" w:rsidP="00BC0556">
      <w:pPr>
        <w:spacing w:line="560" w:lineRule="exact"/>
        <w:ind w:firstLineChars="200" w:firstLine="640"/>
        <w:rPr>
          <w:rFonts w:ascii="Times New Roman" w:eastAsia="仿宋_GB2312" w:hAnsi="Times New Roman" w:cs="Times New Roman"/>
          <w:sz w:val="32"/>
          <w:szCs w:val="32"/>
        </w:rPr>
      </w:pPr>
      <w:r w:rsidRPr="0044197A">
        <w:rPr>
          <w:rFonts w:ascii="Times New Roman" w:eastAsia="仿宋_GB2312" w:hAnsi="Times New Roman" w:cs="Times New Roman"/>
          <w:sz w:val="32"/>
          <w:szCs w:val="32"/>
        </w:rPr>
        <w:t>4</w:t>
      </w:r>
      <w:r w:rsidR="001752E3" w:rsidRPr="005D67C3">
        <w:rPr>
          <w:rFonts w:ascii="Times New Roman" w:eastAsia="仿宋_GB2312" w:hAnsi="Times New Roman" w:cs="Times New Roman"/>
          <w:sz w:val="32"/>
          <w:szCs w:val="32"/>
        </w:rPr>
        <w:t>．</w:t>
      </w:r>
      <w:r w:rsidRPr="0044197A">
        <w:rPr>
          <w:rFonts w:ascii="Times New Roman" w:eastAsia="仿宋_GB2312" w:hAnsi="Times New Roman" w:cs="Times New Roman" w:hint="eastAsia"/>
          <w:sz w:val="32"/>
          <w:szCs w:val="32"/>
        </w:rPr>
        <w:t>根据上述信息，这些中度链长（</w:t>
      </w:r>
      <w:r w:rsidRPr="0044197A">
        <w:rPr>
          <w:rFonts w:ascii="Times New Roman" w:eastAsia="仿宋_GB2312" w:hAnsi="Times New Roman" w:cs="Times New Roman"/>
          <w:sz w:val="32"/>
          <w:szCs w:val="32"/>
        </w:rPr>
        <w:t>C</w:t>
      </w:r>
      <w:r w:rsidRPr="00BC0556">
        <w:rPr>
          <w:rFonts w:ascii="Times New Roman" w:eastAsia="仿宋_GB2312" w:hAnsi="Times New Roman" w:cs="Times New Roman"/>
          <w:sz w:val="32"/>
          <w:szCs w:val="32"/>
          <w:vertAlign w:val="subscript"/>
        </w:rPr>
        <w:t>5</w:t>
      </w:r>
      <w:r w:rsidRPr="0044197A">
        <w:rPr>
          <w:rFonts w:ascii="Times New Roman" w:eastAsia="仿宋_GB2312" w:hAnsi="Times New Roman" w:cs="Times New Roman"/>
          <w:sz w:val="32"/>
          <w:szCs w:val="32"/>
        </w:rPr>
        <w:t>-C</w:t>
      </w:r>
      <w:r w:rsidRPr="00BC0556">
        <w:rPr>
          <w:rFonts w:ascii="Times New Roman" w:eastAsia="仿宋_GB2312" w:hAnsi="Times New Roman" w:cs="Times New Roman"/>
          <w:sz w:val="32"/>
          <w:szCs w:val="32"/>
          <w:vertAlign w:val="subscript"/>
        </w:rPr>
        <w:t>13</w:t>
      </w:r>
      <w:r w:rsidRPr="0044197A">
        <w:rPr>
          <w:rFonts w:ascii="Times New Roman" w:eastAsia="仿宋_GB2312" w:hAnsi="Times New Roman" w:cs="Times New Roman" w:hint="eastAsia"/>
          <w:sz w:val="32"/>
          <w:szCs w:val="32"/>
        </w:rPr>
        <w:t>）的烷醇物质不会发生代谢活化，即这些物质就是直接的</w:t>
      </w:r>
      <w:r w:rsidRPr="0044197A">
        <w:rPr>
          <w:rFonts w:ascii="Times New Roman" w:eastAsia="仿宋_GB2312" w:hAnsi="Times New Roman" w:cs="Times New Roman"/>
          <w:sz w:val="32"/>
          <w:szCs w:val="32"/>
        </w:rPr>
        <w:t>“</w:t>
      </w:r>
      <w:r w:rsidRPr="0044197A">
        <w:rPr>
          <w:rFonts w:ascii="Times New Roman" w:eastAsia="仿宋_GB2312" w:hAnsi="Times New Roman" w:cs="Times New Roman" w:hint="eastAsia"/>
          <w:sz w:val="32"/>
          <w:szCs w:val="32"/>
        </w:rPr>
        <w:t>毒性物质</w:t>
      </w:r>
      <w:r w:rsidRPr="0044197A">
        <w:rPr>
          <w:rFonts w:ascii="Times New Roman" w:eastAsia="仿宋_GB2312" w:hAnsi="Times New Roman" w:cs="Times New Roman"/>
          <w:sz w:val="32"/>
          <w:szCs w:val="32"/>
        </w:rPr>
        <w:t>”</w:t>
      </w:r>
      <w:r w:rsidRPr="0044197A">
        <w:rPr>
          <w:rFonts w:ascii="Times New Roman" w:eastAsia="仿宋_GB2312" w:hAnsi="Times New Roman" w:cs="Times New Roman" w:hint="eastAsia"/>
          <w:sz w:val="32"/>
          <w:szCs w:val="32"/>
        </w:rPr>
        <w:t>，而非其代谢产物。</w:t>
      </w:r>
    </w:p>
    <w:p w14:paraId="73128062" w14:textId="0AEBEC83" w:rsidR="0060573C" w:rsidRPr="0044197A" w:rsidRDefault="008D3897" w:rsidP="00BC0556">
      <w:pPr>
        <w:spacing w:line="560" w:lineRule="exact"/>
        <w:ind w:firstLineChars="200" w:firstLine="640"/>
        <w:rPr>
          <w:rFonts w:ascii="Times New Roman" w:eastAsia="仿宋_GB2312" w:hAnsi="Times New Roman" w:cs="Times New Roman"/>
          <w:sz w:val="32"/>
          <w:szCs w:val="32"/>
        </w:rPr>
      </w:pPr>
      <w:r w:rsidRPr="0044197A">
        <w:rPr>
          <w:rFonts w:ascii="Times New Roman" w:eastAsia="仿宋_GB2312" w:hAnsi="Times New Roman" w:cs="Times New Roman"/>
          <w:sz w:val="32"/>
          <w:szCs w:val="32"/>
        </w:rPr>
        <w:t>5</w:t>
      </w:r>
      <w:r w:rsidR="001752E3" w:rsidRPr="005D67C3">
        <w:rPr>
          <w:rFonts w:ascii="Times New Roman" w:eastAsia="仿宋_GB2312" w:hAnsi="Times New Roman" w:cs="Times New Roman"/>
          <w:sz w:val="32"/>
          <w:szCs w:val="32"/>
        </w:rPr>
        <w:t>．</w:t>
      </w:r>
      <w:r w:rsidRPr="0044197A">
        <w:rPr>
          <w:rFonts w:ascii="Times New Roman" w:eastAsia="仿宋_GB2312" w:hAnsi="Times New Roman" w:cs="Times New Roman" w:hint="eastAsia"/>
          <w:sz w:val="32"/>
          <w:szCs w:val="32"/>
        </w:rPr>
        <w:t>由于类别中的碳链长度范围较窄，因此相应的理化性质的差异对吸收、分布、代谢和排泄（即</w:t>
      </w:r>
      <w:r w:rsidRPr="0044197A">
        <w:rPr>
          <w:rFonts w:ascii="Times New Roman" w:eastAsia="仿宋_GB2312" w:hAnsi="Times New Roman" w:cs="Times New Roman"/>
          <w:sz w:val="32"/>
          <w:szCs w:val="32"/>
        </w:rPr>
        <w:t>ADME</w:t>
      </w:r>
      <w:r w:rsidRPr="0044197A">
        <w:rPr>
          <w:rFonts w:ascii="Times New Roman" w:eastAsia="仿宋_GB2312" w:hAnsi="Times New Roman" w:cs="Times New Roman" w:hint="eastAsia"/>
          <w:sz w:val="32"/>
          <w:szCs w:val="32"/>
        </w:rPr>
        <w:t>）的影响较小。</w:t>
      </w:r>
    </w:p>
    <w:p w14:paraId="27D42BFC" w14:textId="17DD1DEB" w:rsidR="0060573C" w:rsidRPr="001F3777" w:rsidRDefault="00EF70AF" w:rsidP="00BC0556">
      <w:pPr>
        <w:spacing w:line="660" w:lineRule="exact"/>
        <w:ind w:firstLineChars="200" w:firstLine="640"/>
        <w:rPr>
          <w:rFonts w:ascii="Times New Roman" w:eastAsia="黑体" w:hAnsi="Times New Roman" w:cs="Times New Roman"/>
          <w:bCs/>
          <w:sz w:val="32"/>
          <w:szCs w:val="32"/>
        </w:rPr>
      </w:pPr>
      <w:r>
        <w:rPr>
          <w:rFonts w:ascii="Times New Roman" w:eastAsia="黑体" w:hAnsi="Times New Roman" w:cs="Times New Roman" w:hint="eastAsia"/>
          <w:bCs/>
          <w:sz w:val="32"/>
          <w:szCs w:val="32"/>
        </w:rPr>
        <w:t>六、</w:t>
      </w:r>
      <w:r w:rsidR="008D3897" w:rsidRPr="001F3777">
        <w:rPr>
          <w:rFonts w:ascii="Times New Roman" w:eastAsia="黑体" w:hAnsi="Times New Roman" w:cs="Times New Roman" w:hint="eastAsia"/>
          <w:bCs/>
          <w:sz w:val="32"/>
          <w:szCs w:val="32"/>
        </w:rPr>
        <w:t>构建数据矩阵（工作表格），数据缺口评估与分析</w:t>
      </w:r>
    </w:p>
    <w:p w14:paraId="11A82A1B" w14:textId="77777777" w:rsidR="0060573C" w:rsidRPr="0044197A" w:rsidRDefault="008D3897" w:rsidP="00BC0556">
      <w:pPr>
        <w:spacing w:line="560" w:lineRule="atLeast"/>
        <w:ind w:firstLineChars="200" w:firstLine="640"/>
        <w:rPr>
          <w:rFonts w:ascii="Times New Roman" w:eastAsia="仿宋_GB2312" w:hAnsi="Times New Roman" w:cs="Times New Roman"/>
          <w:sz w:val="32"/>
          <w:szCs w:val="32"/>
        </w:rPr>
      </w:pPr>
      <w:r w:rsidRPr="0044197A">
        <w:rPr>
          <w:rFonts w:ascii="Times New Roman" w:eastAsia="仿宋_GB2312" w:hAnsi="Times New Roman" w:cs="Times New Roman" w:hint="eastAsia"/>
          <w:sz w:val="32"/>
          <w:szCs w:val="32"/>
        </w:rPr>
        <w:t>经过数据分析，认为</w:t>
      </w:r>
      <w:r w:rsidRPr="0044197A">
        <w:rPr>
          <w:rFonts w:ascii="Times New Roman" w:eastAsia="仿宋_GB2312" w:hAnsi="Times New Roman" w:cs="Times New Roman"/>
          <w:sz w:val="32"/>
          <w:szCs w:val="32"/>
        </w:rPr>
        <w:t>C</w:t>
      </w:r>
      <w:r w:rsidRPr="00BC0556">
        <w:rPr>
          <w:rFonts w:ascii="Times New Roman" w:eastAsia="仿宋_GB2312" w:hAnsi="Times New Roman" w:cs="Times New Roman"/>
          <w:sz w:val="32"/>
          <w:szCs w:val="32"/>
          <w:vertAlign w:val="subscript"/>
        </w:rPr>
        <w:t>5</w:t>
      </w:r>
      <w:r w:rsidRPr="0044197A">
        <w:rPr>
          <w:rFonts w:ascii="Times New Roman" w:eastAsia="仿宋_GB2312" w:hAnsi="Times New Roman" w:cs="Times New Roman"/>
          <w:sz w:val="32"/>
          <w:szCs w:val="32"/>
        </w:rPr>
        <w:t>-C</w:t>
      </w:r>
      <w:r w:rsidRPr="00BC0556">
        <w:rPr>
          <w:rFonts w:ascii="Times New Roman" w:eastAsia="仿宋_GB2312" w:hAnsi="Times New Roman" w:cs="Times New Roman"/>
          <w:sz w:val="32"/>
          <w:szCs w:val="32"/>
          <w:vertAlign w:val="subscript"/>
        </w:rPr>
        <w:t>13</w:t>
      </w:r>
      <w:r w:rsidRPr="0044197A">
        <w:rPr>
          <w:rFonts w:ascii="Times New Roman" w:eastAsia="仿宋_GB2312" w:hAnsi="Times New Roman" w:cs="Times New Roman" w:hint="eastAsia"/>
          <w:sz w:val="32"/>
          <w:szCs w:val="32"/>
        </w:rPr>
        <w:t>烷醇类物质在结构、理化性质、代谢途径等方面高度相似，可以归为一类化学物。这类物质不会形成有毒代谢物，并且该类别化学物质表现出相似且较低的急性毒性和重复剂量毒性，没有趋势上的明显变化。因此，该组物质可以通过交叉参照类别法填补重复剂量毒性、</w:t>
      </w:r>
      <w:r w:rsidRPr="0044197A">
        <w:rPr>
          <w:rFonts w:ascii="Times New Roman" w:eastAsia="仿宋_GB2312" w:hAnsi="Times New Roman" w:cs="Times New Roman" w:hint="eastAsia"/>
          <w:sz w:val="32"/>
          <w:szCs w:val="32"/>
        </w:rPr>
        <w:lastRenderedPageBreak/>
        <w:t>生殖发育毒性和致癌性数据的缺失。</w:t>
      </w:r>
    </w:p>
    <w:p w14:paraId="7B641330" w14:textId="18D184AC" w:rsidR="0060573C" w:rsidRPr="001F3777" w:rsidRDefault="00EF70AF" w:rsidP="00BC0556">
      <w:pPr>
        <w:spacing w:line="660" w:lineRule="exact"/>
        <w:ind w:firstLineChars="200" w:firstLine="640"/>
        <w:rPr>
          <w:rFonts w:ascii="Times New Roman" w:eastAsia="黑体" w:hAnsi="Times New Roman" w:cs="Times New Roman"/>
          <w:bCs/>
          <w:sz w:val="32"/>
          <w:szCs w:val="32"/>
        </w:rPr>
      </w:pPr>
      <w:r>
        <w:rPr>
          <w:rFonts w:ascii="Times New Roman" w:eastAsia="黑体" w:hAnsi="Times New Roman" w:cs="Times New Roman" w:hint="eastAsia"/>
          <w:bCs/>
          <w:sz w:val="32"/>
          <w:szCs w:val="32"/>
        </w:rPr>
        <w:t>七、</w:t>
      </w:r>
      <w:r w:rsidR="008D3897" w:rsidRPr="001F3777">
        <w:rPr>
          <w:rFonts w:ascii="Times New Roman" w:eastAsia="黑体" w:hAnsi="Times New Roman" w:cs="Times New Roman" w:hint="eastAsia"/>
          <w:bCs/>
          <w:sz w:val="32"/>
          <w:szCs w:val="32"/>
        </w:rPr>
        <w:t>验证交叉参照合理性和不确定性评估</w:t>
      </w:r>
    </w:p>
    <w:p w14:paraId="49412048" w14:textId="77777777" w:rsidR="0060573C" w:rsidRPr="0044197A" w:rsidRDefault="008D3897" w:rsidP="00BC0556">
      <w:pPr>
        <w:spacing w:line="560" w:lineRule="exact"/>
        <w:ind w:firstLineChars="200" w:firstLine="640"/>
        <w:rPr>
          <w:rFonts w:ascii="Times New Roman" w:eastAsia="仿宋_GB2312" w:hAnsi="Times New Roman" w:cs="Times New Roman"/>
          <w:sz w:val="32"/>
          <w:szCs w:val="32"/>
        </w:rPr>
      </w:pPr>
      <w:r w:rsidRPr="0044197A">
        <w:rPr>
          <w:rFonts w:ascii="Times New Roman" w:eastAsia="仿宋_GB2312" w:hAnsi="Times New Roman" w:cs="Times New Roman" w:hint="eastAsia"/>
          <w:sz w:val="32"/>
          <w:szCs w:val="32"/>
        </w:rPr>
        <w:t>该案例中的烷醇类物质归类是基于具有单一羟基（</w:t>
      </w:r>
      <w:r w:rsidRPr="0044197A">
        <w:rPr>
          <w:rFonts w:ascii="Times New Roman" w:eastAsia="仿宋_GB2312" w:hAnsi="Times New Roman" w:cs="Times New Roman"/>
          <w:sz w:val="32"/>
          <w:szCs w:val="32"/>
        </w:rPr>
        <w:t>-OH</w:t>
      </w:r>
      <w:r w:rsidRPr="0044197A">
        <w:rPr>
          <w:rFonts w:ascii="Times New Roman" w:eastAsia="仿宋_GB2312" w:hAnsi="Times New Roman" w:cs="Times New Roman" w:hint="eastAsia"/>
          <w:sz w:val="32"/>
          <w:szCs w:val="32"/>
        </w:rPr>
        <w:t>）取代基的直链烃的结构相似性，且该类别仅限于中等链长（</w:t>
      </w:r>
      <w:r w:rsidRPr="0044197A">
        <w:rPr>
          <w:rFonts w:ascii="Times New Roman" w:eastAsia="仿宋_GB2312" w:hAnsi="Times New Roman" w:cs="Times New Roman"/>
          <w:sz w:val="32"/>
          <w:szCs w:val="32"/>
        </w:rPr>
        <w:t>C</w:t>
      </w:r>
      <w:r w:rsidRPr="00BC0556">
        <w:rPr>
          <w:rFonts w:ascii="Times New Roman" w:eastAsia="仿宋_GB2312" w:hAnsi="Times New Roman" w:cs="Times New Roman"/>
          <w:sz w:val="32"/>
          <w:szCs w:val="32"/>
          <w:vertAlign w:val="subscript"/>
        </w:rPr>
        <w:t>5</w:t>
      </w:r>
      <w:r w:rsidRPr="0044197A">
        <w:rPr>
          <w:rFonts w:ascii="Times New Roman" w:eastAsia="仿宋_GB2312" w:hAnsi="Times New Roman" w:cs="Times New Roman" w:hint="eastAsia"/>
          <w:sz w:val="32"/>
          <w:szCs w:val="32"/>
        </w:rPr>
        <w:t>至</w:t>
      </w:r>
      <w:r w:rsidRPr="0044197A">
        <w:rPr>
          <w:rFonts w:ascii="Times New Roman" w:eastAsia="仿宋_GB2312" w:hAnsi="Times New Roman" w:cs="Times New Roman"/>
          <w:sz w:val="32"/>
          <w:szCs w:val="32"/>
        </w:rPr>
        <w:t>C</w:t>
      </w:r>
      <w:r w:rsidRPr="00BC0556">
        <w:rPr>
          <w:rFonts w:ascii="Times New Roman" w:eastAsia="仿宋_GB2312" w:hAnsi="Times New Roman" w:cs="Times New Roman"/>
          <w:sz w:val="32"/>
          <w:szCs w:val="32"/>
          <w:vertAlign w:val="subscript"/>
        </w:rPr>
        <w:t>13</w:t>
      </w:r>
      <w:r w:rsidRPr="0044197A">
        <w:rPr>
          <w:rFonts w:ascii="Times New Roman" w:eastAsia="仿宋_GB2312" w:hAnsi="Times New Roman" w:cs="Times New Roman" w:hint="eastAsia"/>
          <w:sz w:val="32"/>
          <w:szCs w:val="32"/>
        </w:rPr>
        <w:t>）的物质。</w:t>
      </w:r>
    </w:p>
    <w:p w14:paraId="62805022" w14:textId="38DB7079" w:rsidR="0060573C" w:rsidRPr="0044197A" w:rsidRDefault="008D3897" w:rsidP="00276FDC">
      <w:pPr>
        <w:spacing w:line="360" w:lineRule="auto"/>
        <w:ind w:firstLineChars="200" w:firstLine="640"/>
        <w:rPr>
          <w:rFonts w:ascii="Times New Roman" w:eastAsia="仿宋_GB2312" w:hAnsi="Times New Roman" w:cs="Times New Roman"/>
          <w:sz w:val="32"/>
          <w:szCs w:val="32"/>
        </w:rPr>
      </w:pPr>
      <w:r w:rsidRPr="0044197A">
        <w:rPr>
          <w:rFonts w:ascii="Times New Roman" w:eastAsia="仿宋_GB2312" w:hAnsi="Times New Roman" w:cs="Times New Roman" w:hint="eastAsia"/>
          <w:sz w:val="32"/>
          <w:szCs w:val="32"/>
        </w:rPr>
        <w:t>1</w:t>
      </w:r>
      <w:r w:rsidR="00276FDC" w:rsidRPr="005D67C3">
        <w:rPr>
          <w:rFonts w:ascii="Times New Roman" w:eastAsia="仿宋_GB2312" w:hAnsi="Times New Roman" w:cs="Times New Roman"/>
          <w:sz w:val="32"/>
          <w:szCs w:val="32"/>
        </w:rPr>
        <w:t>．</w:t>
      </w:r>
      <w:r w:rsidRPr="0044197A">
        <w:rPr>
          <w:rFonts w:ascii="Times New Roman" w:eastAsia="仿宋_GB2312" w:hAnsi="Times New Roman" w:cs="Times New Roman" w:hint="eastAsia"/>
          <w:sz w:val="32"/>
          <w:szCs w:val="32"/>
        </w:rPr>
        <w:t>碳链长度对理化性质有一定的影响，例如</w:t>
      </w:r>
      <w:r w:rsidRPr="0044197A">
        <w:rPr>
          <w:rFonts w:ascii="Times New Roman" w:eastAsia="仿宋_GB2312" w:hAnsi="Times New Roman" w:cs="Times New Roman"/>
          <w:sz w:val="32"/>
          <w:szCs w:val="32"/>
        </w:rPr>
        <w:t xml:space="preserve">Log </w:t>
      </w:r>
      <w:proofErr w:type="spellStart"/>
      <w:r w:rsidRPr="0044197A">
        <w:rPr>
          <w:rFonts w:ascii="Times New Roman" w:eastAsia="仿宋_GB2312" w:hAnsi="Times New Roman" w:cs="Times New Roman"/>
          <w:sz w:val="32"/>
          <w:szCs w:val="32"/>
        </w:rPr>
        <w:t>Pow</w:t>
      </w:r>
      <w:proofErr w:type="spellEnd"/>
      <w:r w:rsidRPr="0044197A">
        <w:rPr>
          <w:rFonts w:ascii="Times New Roman" w:eastAsia="仿宋_GB2312" w:hAnsi="Times New Roman" w:cs="Times New Roman" w:hint="eastAsia"/>
          <w:sz w:val="32"/>
          <w:szCs w:val="32"/>
        </w:rPr>
        <w:t>值随着链长的增加而增加。疏水性方面的变化趋势在鱼类毒性和体外试验中具有一定毒理学相关性，但在哺乳动物经口暴露的急性和慢性毒性中不具有相关性。</w:t>
      </w:r>
    </w:p>
    <w:p w14:paraId="6F8F0A5B" w14:textId="557693B5" w:rsidR="0060573C" w:rsidRPr="0044197A" w:rsidRDefault="008D3897" w:rsidP="00276FDC">
      <w:pPr>
        <w:spacing w:line="360" w:lineRule="auto"/>
        <w:ind w:firstLineChars="200" w:firstLine="640"/>
        <w:rPr>
          <w:rFonts w:ascii="Times New Roman" w:eastAsia="仿宋_GB2312" w:hAnsi="Times New Roman" w:cs="Times New Roman"/>
          <w:sz w:val="32"/>
          <w:szCs w:val="32"/>
        </w:rPr>
      </w:pPr>
      <w:r w:rsidRPr="0044197A">
        <w:rPr>
          <w:rFonts w:ascii="Times New Roman" w:eastAsia="仿宋_GB2312" w:hAnsi="Times New Roman" w:cs="Times New Roman" w:hint="eastAsia"/>
          <w:sz w:val="32"/>
          <w:szCs w:val="32"/>
        </w:rPr>
        <w:t>2</w:t>
      </w:r>
      <w:r w:rsidR="00276FDC" w:rsidRPr="005D67C3">
        <w:rPr>
          <w:rFonts w:ascii="Times New Roman" w:eastAsia="仿宋_GB2312" w:hAnsi="Times New Roman" w:cs="Times New Roman"/>
          <w:sz w:val="32"/>
          <w:szCs w:val="32"/>
        </w:rPr>
        <w:t>．</w:t>
      </w:r>
      <w:r w:rsidRPr="0044197A">
        <w:rPr>
          <w:rFonts w:ascii="Times New Roman" w:eastAsia="仿宋_GB2312" w:hAnsi="Times New Roman" w:cs="Times New Roman" w:hint="eastAsia"/>
          <w:sz w:val="32"/>
          <w:szCs w:val="32"/>
        </w:rPr>
        <w:t>中等链长的烷醇是直接</w:t>
      </w:r>
      <w:r w:rsidRPr="0044197A">
        <w:rPr>
          <w:rFonts w:ascii="Times New Roman" w:eastAsia="仿宋_GB2312" w:hAnsi="Times New Roman" w:cs="Times New Roman"/>
          <w:sz w:val="32"/>
          <w:szCs w:val="32"/>
        </w:rPr>
        <w:t>“</w:t>
      </w:r>
      <w:r w:rsidRPr="0044197A">
        <w:rPr>
          <w:rFonts w:ascii="Times New Roman" w:eastAsia="仿宋_GB2312" w:hAnsi="Times New Roman" w:cs="Times New Roman" w:hint="eastAsia"/>
          <w:sz w:val="32"/>
          <w:szCs w:val="32"/>
        </w:rPr>
        <w:t>毒性物质</w:t>
      </w:r>
      <w:r w:rsidRPr="0044197A">
        <w:rPr>
          <w:rFonts w:ascii="Times New Roman" w:eastAsia="仿宋_GB2312" w:hAnsi="Times New Roman" w:cs="Times New Roman"/>
          <w:sz w:val="32"/>
          <w:szCs w:val="32"/>
        </w:rPr>
        <w:t>”</w:t>
      </w:r>
      <w:r w:rsidRPr="0044197A">
        <w:rPr>
          <w:rFonts w:ascii="Times New Roman" w:eastAsia="仿宋_GB2312" w:hAnsi="Times New Roman" w:cs="Times New Roman" w:hint="eastAsia"/>
          <w:sz w:val="32"/>
          <w:szCs w:val="32"/>
        </w:rPr>
        <w:t>，即代谢活化不是产生毒性的因素。在非常高的剂量下，这些物质具有相似的作用模式，如导致非极性麻醉或感觉缺失，但反应是可逆的。</w:t>
      </w:r>
    </w:p>
    <w:p w14:paraId="5D8D3560" w14:textId="410D5C66" w:rsidR="0060573C" w:rsidRPr="0044197A" w:rsidRDefault="008D3897" w:rsidP="00276FDC">
      <w:pPr>
        <w:spacing w:line="360" w:lineRule="auto"/>
        <w:ind w:firstLineChars="200" w:firstLine="640"/>
        <w:rPr>
          <w:rFonts w:ascii="Times New Roman" w:eastAsia="仿宋_GB2312" w:hAnsi="Times New Roman" w:cs="Times New Roman"/>
          <w:sz w:val="32"/>
          <w:szCs w:val="32"/>
        </w:rPr>
      </w:pPr>
      <w:r w:rsidRPr="0044197A">
        <w:rPr>
          <w:rFonts w:ascii="Times New Roman" w:eastAsia="仿宋_GB2312" w:hAnsi="Times New Roman" w:cs="Times New Roman" w:hint="eastAsia"/>
          <w:sz w:val="32"/>
          <w:szCs w:val="32"/>
        </w:rPr>
        <w:t>3</w:t>
      </w:r>
      <w:r w:rsidR="00276FDC" w:rsidRPr="005D67C3">
        <w:rPr>
          <w:rFonts w:ascii="Times New Roman" w:eastAsia="仿宋_GB2312" w:hAnsi="Times New Roman" w:cs="Times New Roman"/>
          <w:sz w:val="32"/>
          <w:szCs w:val="32"/>
        </w:rPr>
        <w:t>．</w:t>
      </w:r>
      <w:proofErr w:type="gramStart"/>
      <w:r w:rsidRPr="0044197A">
        <w:rPr>
          <w:rFonts w:ascii="Times New Roman" w:eastAsia="仿宋_GB2312" w:hAnsi="Times New Roman" w:cs="Times New Roman" w:hint="eastAsia"/>
          <w:sz w:val="32"/>
          <w:szCs w:val="32"/>
        </w:rPr>
        <w:t>在毒代动力学</w:t>
      </w:r>
      <w:proofErr w:type="gramEnd"/>
      <w:r w:rsidRPr="0044197A">
        <w:rPr>
          <w:rFonts w:ascii="Times New Roman" w:eastAsia="仿宋_GB2312" w:hAnsi="Times New Roman" w:cs="Times New Roman" w:hint="eastAsia"/>
          <w:sz w:val="32"/>
          <w:szCs w:val="32"/>
        </w:rPr>
        <w:t>方面，烷醇在肠道中迅速且完全吸收。在肝脏中发生的首过代谢通过氧化反应产生羧酸，随后在线粒体发生</w:t>
      </w:r>
      <w:r w:rsidRPr="0044197A">
        <w:rPr>
          <w:rFonts w:ascii="Times New Roman" w:eastAsia="仿宋_GB2312" w:hAnsi="Times New Roman" w:cs="Times New Roman"/>
          <w:sz w:val="32"/>
          <w:szCs w:val="32"/>
        </w:rPr>
        <w:t>β-</w:t>
      </w:r>
      <w:r w:rsidRPr="0044197A">
        <w:rPr>
          <w:rFonts w:ascii="Times New Roman" w:eastAsia="仿宋_GB2312" w:hAnsi="Times New Roman" w:cs="Times New Roman" w:hint="eastAsia"/>
          <w:sz w:val="32"/>
          <w:szCs w:val="32"/>
        </w:rPr>
        <w:t>氧化生成</w:t>
      </w:r>
      <w:r w:rsidRPr="0044197A">
        <w:rPr>
          <w:rFonts w:ascii="Times New Roman" w:eastAsia="仿宋_GB2312" w:hAnsi="Times New Roman" w:cs="Times New Roman"/>
          <w:sz w:val="32"/>
          <w:szCs w:val="32"/>
        </w:rPr>
        <w:t>CO</w:t>
      </w:r>
      <w:r w:rsidRPr="0044197A">
        <w:rPr>
          <w:rFonts w:ascii="Times New Roman" w:eastAsia="仿宋_GB2312" w:hAnsi="Times New Roman" w:cs="Times New Roman"/>
          <w:sz w:val="32"/>
          <w:szCs w:val="32"/>
          <w:vertAlign w:val="subscript"/>
        </w:rPr>
        <w:t>2</w:t>
      </w:r>
      <w:r w:rsidRPr="0044197A">
        <w:rPr>
          <w:rFonts w:ascii="Times New Roman" w:eastAsia="仿宋_GB2312" w:hAnsi="Times New Roman" w:cs="Times New Roman" w:hint="eastAsia"/>
          <w:sz w:val="32"/>
          <w:szCs w:val="32"/>
        </w:rPr>
        <w:t>。它们几乎可以通过三羧酸循环代谢完全。</w:t>
      </w:r>
    </w:p>
    <w:p w14:paraId="0D458882" w14:textId="389E8022" w:rsidR="0060573C" w:rsidRPr="0044197A" w:rsidRDefault="008D3897" w:rsidP="00276FDC">
      <w:pPr>
        <w:spacing w:line="360" w:lineRule="auto"/>
        <w:ind w:firstLineChars="200" w:firstLine="640"/>
        <w:rPr>
          <w:rFonts w:ascii="Times New Roman" w:eastAsia="仿宋_GB2312" w:hAnsi="Times New Roman" w:cs="Times New Roman"/>
          <w:sz w:val="32"/>
          <w:szCs w:val="32"/>
        </w:rPr>
      </w:pPr>
      <w:r w:rsidRPr="0044197A">
        <w:rPr>
          <w:rFonts w:ascii="Times New Roman" w:eastAsia="仿宋_GB2312" w:hAnsi="Times New Roman" w:cs="Times New Roman" w:hint="eastAsia"/>
          <w:sz w:val="32"/>
          <w:szCs w:val="32"/>
        </w:rPr>
        <w:t>4</w:t>
      </w:r>
      <w:r w:rsidR="00276FDC" w:rsidRPr="005D67C3">
        <w:rPr>
          <w:rFonts w:ascii="Times New Roman" w:eastAsia="仿宋_GB2312" w:hAnsi="Times New Roman" w:cs="Times New Roman"/>
          <w:sz w:val="32"/>
          <w:szCs w:val="32"/>
        </w:rPr>
        <w:t>．</w:t>
      </w:r>
      <w:r w:rsidRPr="0044197A">
        <w:rPr>
          <w:rFonts w:ascii="Times New Roman" w:eastAsia="仿宋_GB2312" w:hAnsi="Times New Roman" w:cs="Times New Roman" w:hint="eastAsia"/>
          <w:sz w:val="32"/>
          <w:szCs w:val="32"/>
        </w:rPr>
        <w:t>在毒效学方面，烷醇类物质表现非常相似，在极限剂量下并没有表现出慢性毒性。在体外试验中，也没有表现出化学反应性或受体</w:t>
      </w:r>
      <w:proofErr w:type="gramStart"/>
      <w:r w:rsidRPr="0044197A">
        <w:rPr>
          <w:rFonts w:ascii="Times New Roman" w:eastAsia="仿宋_GB2312" w:hAnsi="Times New Roman" w:cs="Times New Roman" w:hint="eastAsia"/>
          <w:sz w:val="32"/>
          <w:szCs w:val="32"/>
        </w:rPr>
        <w:t>介</w:t>
      </w:r>
      <w:proofErr w:type="gramEnd"/>
      <w:r w:rsidRPr="0044197A">
        <w:rPr>
          <w:rFonts w:ascii="Times New Roman" w:eastAsia="仿宋_GB2312" w:hAnsi="Times New Roman" w:cs="Times New Roman" w:hint="eastAsia"/>
          <w:sz w:val="32"/>
          <w:szCs w:val="32"/>
        </w:rPr>
        <w:t>导的相互作用。</w:t>
      </w:r>
    </w:p>
    <w:p w14:paraId="3F929488" w14:textId="33A67257" w:rsidR="0060573C" w:rsidRPr="0044197A" w:rsidRDefault="008D3897" w:rsidP="00276FDC">
      <w:pPr>
        <w:spacing w:line="360" w:lineRule="auto"/>
        <w:ind w:firstLineChars="200" w:firstLine="640"/>
        <w:rPr>
          <w:rFonts w:ascii="Times New Roman" w:eastAsia="仿宋_GB2312" w:hAnsi="Times New Roman" w:cs="Times New Roman"/>
          <w:sz w:val="32"/>
          <w:szCs w:val="32"/>
        </w:rPr>
      </w:pPr>
      <w:r w:rsidRPr="0044197A">
        <w:rPr>
          <w:rFonts w:ascii="Times New Roman" w:eastAsia="仿宋_GB2312" w:hAnsi="Times New Roman" w:cs="Times New Roman" w:hint="eastAsia"/>
          <w:sz w:val="32"/>
          <w:szCs w:val="32"/>
        </w:rPr>
        <w:t>5</w:t>
      </w:r>
      <w:r w:rsidR="00276FDC" w:rsidRPr="005D67C3">
        <w:rPr>
          <w:rFonts w:ascii="Times New Roman" w:eastAsia="仿宋_GB2312" w:hAnsi="Times New Roman" w:cs="Times New Roman"/>
          <w:sz w:val="32"/>
          <w:szCs w:val="32"/>
        </w:rPr>
        <w:t>．</w:t>
      </w:r>
      <w:r w:rsidRPr="0044197A">
        <w:rPr>
          <w:rFonts w:ascii="Times New Roman" w:eastAsia="仿宋_GB2312" w:hAnsi="Times New Roman" w:cs="Times New Roman" w:hint="eastAsia"/>
          <w:sz w:val="32"/>
          <w:szCs w:val="32"/>
        </w:rPr>
        <w:t>该案例中，在</w:t>
      </w:r>
      <w:r w:rsidRPr="0044197A">
        <w:rPr>
          <w:rFonts w:ascii="Times New Roman" w:eastAsia="仿宋_GB2312" w:hAnsi="Times New Roman" w:cs="Times New Roman"/>
          <w:sz w:val="32"/>
          <w:szCs w:val="32"/>
        </w:rPr>
        <w:t>C</w:t>
      </w:r>
      <w:r w:rsidRPr="00BD5756">
        <w:rPr>
          <w:rFonts w:ascii="Times New Roman" w:eastAsia="仿宋_GB2312" w:hAnsi="Times New Roman" w:cs="Times New Roman"/>
          <w:sz w:val="32"/>
          <w:szCs w:val="32"/>
          <w:vertAlign w:val="subscript"/>
        </w:rPr>
        <w:t>5</w:t>
      </w:r>
      <w:r w:rsidRPr="0044197A">
        <w:rPr>
          <w:rFonts w:ascii="Times New Roman" w:eastAsia="仿宋_GB2312" w:hAnsi="Times New Roman" w:cs="Times New Roman"/>
          <w:sz w:val="32"/>
          <w:szCs w:val="32"/>
        </w:rPr>
        <w:t xml:space="preserve"> - C</w:t>
      </w:r>
      <w:r w:rsidRPr="00BD5756">
        <w:rPr>
          <w:rFonts w:ascii="Times New Roman" w:eastAsia="仿宋_GB2312" w:hAnsi="Times New Roman" w:cs="Times New Roman"/>
          <w:sz w:val="32"/>
          <w:szCs w:val="32"/>
          <w:vertAlign w:val="subscript"/>
        </w:rPr>
        <w:t>13</w:t>
      </w:r>
      <w:r w:rsidRPr="0044197A">
        <w:rPr>
          <w:rFonts w:ascii="Times New Roman" w:eastAsia="仿宋_GB2312" w:hAnsi="Times New Roman" w:cs="Times New Roman" w:hint="eastAsia"/>
          <w:sz w:val="32"/>
          <w:szCs w:val="32"/>
        </w:rPr>
        <w:t>的烷</w:t>
      </w:r>
      <w:proofErr w:type="gramStart"/>
      <w:r w:rsidRPr="0044197A">
        <w:rPr>
          <w:rFonts w:ascii="Times New Roman" w:eastAsia="仿宋_GB2312" w:hAnsi="Times New Roman" w:cs="Times New Roman" w:hint="eastAsia"/>
          <w:sz w:val="32"/>
          <w:szCs w:val="32"/>
        </w:rPr>
        <w:t>醇化学物</w:t>
      </w:r>
      <w:proofErr w:type="gramEnd"/>
      <w:r w:rsidRPr="0044197A">
        <w:rPr>
          <w:rFonts w:ascii="Times New Roman" w:eastAsia="仿宋_GB2312" w:hAnsi="Times New Roman" w:cs="Times New Roman" w:hint="eastAsia"/>
          <w:sz w:val="32"/>
          <w:szCs w:val="32"/>
        </w:rPr>
        <w:t>中，</w:t>
      </w:r>
      <w:r w:rsidRPr="0044197A">
        <w:rPr>
          <w:rFonts w:ascii="Times New Roman" w:eastAsia="仿宋_GB2312" w:hAnsi="Times New Roman" w:cs="Times New Roman"/>
          <w:sz w:val="32"/>
          <w:szCs w:val="32"/>
        </w:rPr>
        <w:t>C</w:t>
      </w:r>
      <w:r w:rsidRPr="00BD5756">
        <w:rPr>
          <w:rFonts w:ascii="Times New Roman" w:eastAsia="仿宋_GB2312" w:hAnsi="Times New Roman" w:cs="Times New Roman"/>
          <w:sz w:val="32"/>
          <w:szCs w:val="32"/>
          <w:vertAlign w:val="subscript"/>
        </w:rPr>
        <w:t>5</w:t>
      </w:r>
      <w:r w:rsidRPr="0044197A">
        <w:rPr>
          <w:rFonts w:ascii="Times New Roman" w:eastAsia="仿宋_GB2312" w:hAnsi="Times New Roman" w:cs="Times New Roman" w:hint="eastAsia"/>
          <w:sz w:val="32"/>
          <w:szCs w:val="32"/>
        </w:rPr>
        <w:t>，</w:t>
      </w:r>
      <w:r w:rsidRPr="0044197A">
        <w:rPr>
          <w:rFonts w:ascii="Times New Roman" w:eastAsia="仿宋_GB2312" w:hAnsi="Times New Roman" w:cs="Times New Roman"/>
          <w:sz w:val="32"/>
          <w:szCs w:val="32"/>
        </w:rPr>
        <w:t>C</w:t>
      </w:r>
      <w:r w:rsidRPr="00BD5756">
        <w:rPr>
          <w:rFonts w:ascii="Times New Roman" w:eastAsia="仿宋_GB2312" w:hAnsi="Times New Roman" w:cs="Times New Roman"/>
          <w:sz w:val="32"/>
          <w:szCs w:val="32"/>
          <w:vertAlign w:val="subscript"/>
        </w:rPr>
        <w:t>6</w:t>
      </w:r>
      <w:r w:rsidRPr="0044197A">
        <w:rPr>
          <w:rFonts w:ascii="Times New Roman" w:eastAsia="仿宋_GB2312" w:hAnsi="Times New Roman" w:cs="Times New Roman" w:hint="eastAsia"/>
          <w:sz w:val="32"/>
          <w:szCs w:val="32"/>
        </w:rPr>
        <w:t>，</w:t>
      </w:r>
      <w:r w:rsidRPr="0044197A">
        <w:rPr>
          <w:rFonts w:ascii="Times New Roman" w:eastAsia="仿宋_GB2312" w:hAnsi="Times New Roman" w:cs="Times New Roman"/>
          <w:sz w:val="32"/>
          <w:szCs w:val="32"/>
        </w:rPr>
        <w:t>C</w:t>
      </w:r>
      <w:r w:rsidRPr="00BD5756">
        <w:rPr>
          <w:rFonts w:ascii="Times New Roman" w:eastAsia="仿宋_GB2312" w:hAnsi="Times New Roman" w:cs="Times New Roman"/>
          <w:sz w:val="32"/>
          <w:szCs w:val="32"/>
          <w:vertAlign w:val="subscript"/>
        </w:rPr>
        <w:t>7</w:t>
      </w:r>
      <w:r w:rsidRPr="0044197A">
        <w:rPr>
          <w:rFonts w:ascii="Times New Roman" w:eastAsia="仿宋_GB2312" w:hAnsi="Times New Roman" w:cs="Times New Roman" w:hint="eastAsia"/>
          <w:sz w:val="32"/>
          <w:szCs w:val="32"/>
        </w:rPr>
        <w:t>，</w:t>
      </w:r>
      <w:r w:rsidRPr="0044197A">
        <w:rPr>
          <w:rFonts w:ascii="Times New Roman" w:eastAsia="仿宋_GB2312" w:hAnsi="Times New Roman" w:cs="Times New Roman"/>
          <w:sz w:val="32"/>
          <w:szCs w:val="32"/>
        </w:rPr>
        <w:t>C</w:t>
      </w:r>
      <w:r w:rsidRPr="00BD5756">
        <w:rPr>
          <w:rFonts w:ascii="Times New Roman" w:eastAsia="仿宋_GB2312" w:hAnsi="Times New Roman" w:cs="Times New Roman"/>
          <w:sz w:val="32"/>
          <w:szCs w:val="32"/>
          <w:vertAlign w:val="subscript"/>
        </w:rPr>
        <w:t>11</w:t>
      </w:r>
      <w:r w:rsidRPr="0044197A">
        <w:rPr>
          <w:rFonts w:ascii="Times New Roman" w:eastAsia="仿宋_GB2312" w:hAnsi="Times New Roman" w:cs="Times New Roman" w:hint="eastAsia"/>
          <w:sz w:val="32"/>
          <w:szCs w:val="32"/>
        </w:rPr>
        <w:t>和</w:t>
      </w:r>
      <w:r w:rsidRPr="0044197A">
        <w:rPr>
          <w:rFonts w:ascii="Times New Roman" w:eastAsia="仿宋_GB2312" w:hAnsi="Times New Roman" w:cs="Times New Roman"/>
          <w:sz w:val="32"/>
          <w:szCs w:val="32"/>
        </w:rPr>
        <w:t>C</w:t>
      </w:r>
      <w:r w:rsidRPr="00BD5756">
        <w:rPr>
          <w:rFonts w:ascii="Times New Roman" w:eastAsia="仿宋_GB2312" w:hAnsi="Times New Roman" w:cs="Times New Roman"/>
          <w:sz w:val="32"/>
          <w:szCs w:val="32"/>
          <w:vertAlign w:val="subscript"/>
        </w:rPr>
        <w:t>12</w:t>
      </w:r>
      <w:r w:rsidRPr="0044197A">
        <w:rPr>
          <w:rFonts w:ascii="Times New Roman" w:eastAsia="仿宋_GB2312" w:hAnsi="Times New Roman" w:cs="Times New Roman" w:hint="eastAsia"/>
          <w:sz w:val="32"/>
          <w:szCs w:val="32"/>
        </w:rPr>
        <w:t>都具有经口重复剂量毒性的试验数据，且结果高度一致。</w:t>
      </w:r>
    </w:p>
    <w:p w14:paraId="7558ECCF" w14:textId="137D5338" w:rsidR="0060573C" w:rsidRPr="0044197A" w:rsidRDefault="008D3897" w:rsidP="00276FDC">
      <w:pPr>
        <w:spacing w:line="360" w:lineRule="auto"/>
        <w:ind w:firstLineChars="200" w:firstLine="640"/>
        <w:rPr>
          <w:rFonts w:ascii="Times New Roman" w:eastAsia="仿宋_GB2312" w:hAnsi="Times New Roman" w:cs="Times New Roman"/>
          <w:sz w:val="32"/>
          <w:szCs w:val="32"/>
        </w:rPr>
      </w:pPr>
      <w:r w:rsidRPr="0044197A">
        <w:rPr>
          <w:rFonts w:ascii="Times New Roman" w:eastAsia="仿宋_GB2312" w:hAnsi="Times New Roman" w:cs="Times New Roman" w:hint="eastAsia"/>
          <w:sz w:val="32"/>
          <w:szCs w:val="32"/>
        </w:rPr>
        <w:lastRenderedPageBreak/>
        <w:t>6</w:t>
      </w:r>
      <w:r w:rsidR="00276FDC" w:rsidRPr="005D67C3">
        <w:rPr>
          <w:rFonts w:ascii="Times New Roman" w:eastAsia="仿宋_GB2312" w:hAnsi="Times New Roman" w:cs="Times New Roman"/>
          <w:sz w:val="32"/>
          <w:szCs w:val="32"/>
        </w:rPr>
        <w:t>．</w:t>
      </w:r>
      <w:r w:rsidRPr="0044197A">
        <w:rPr>
          <w:rFonts w:ascii="Times New Roman" w:eastAsia="仿宋_GB2312" w:hAnsi="Times New Roman" w:cs="Times New Roman" w:hint="eastAsia"/>
          <w:sz w:val="32"/>
          <w:szCs w:val="32"/>
        </w:rPr>
        <w:t>在现有试验数据中，极限剂量下均未观察到系统毒性。</w:t>
      </w:r>
    </w:p>
    <w:p w14:paraId="6F81C55F" w14:textId="49EE3621" w:rsidR="0060573C" w:rsidRPr="0044197A" w:rsidRDefault="008D3897" w:rsidP="00276FDC">
      <w:pPr>
        <w:spacing w:line="360" w:lineRule="auto"/>
        <w:ind w:firstLineChars="200" w:firstLine="640"/>
        <w:rPr>
          <w:rFonts w:ascii="Times New Roman" w:eastAsia="仿宋_GB2312" w:hAnsi="Times New Roman" w:cs="Times New Roman"/>
          <w:sz w:val="32"/>
          <w:szCs w:val="32"/>
        </w:rPr>
      </w:pPr>
      <w:r w:rsidRPr="0044197A">
        <w:rPr>
          <w:rFonts w:ascii="Times New Roman" w:eastAsia="仿宋_GB2312" w:hAnsi="Times New Roman" w:cs="Times New Roman" w:hint="eastAsia"/>
          <w:sz w:val="32"/>
          <w:szCs w:val="32"/>
        </w:rPr>
        <w:t>7</w:t>
      </w:r>
      <w:r w:rsidR="00276FDC" w:rsidRPr="005D67C3">
        <w:rPr>
          <w:rFonts w:ascii="Times New Roman" w:eastAsia="仿宋_GB2312" w:hAnsi="Times New Roman" w:cs="Times New Roman"/>
          <w:sz w:val="32"/>
          <w:szCs w:val="32"/>
        </w:rPr>
        <w:t>．</w:t>
      </w:r>
      <w:r w:rsidRPr="0044197A">
        <w:rPr>
          <w:rFonts w:ascii="Times New Roman" w:eastAsia="仿宋_GB2312" w:hAnsi="Times New Roman" w:cs="Times New Roman"/>
          <w:sz w:val="32"/>
          <w:szCs w:val="32"/>
        </w:rPr>
        <w:t>1-Pentanol</w:t>
      </w:r>
      <w:r w:rsidRPr="0044197A">
        <w:rPr>
          <w:rFonts w:ascii="Times New Roman" w:eastAsia="仿宋_GB2312" w:hAnsi="Times New Roman" w:cs="Times New Roman" w:hint="eastAsia"/>
          <w:sz w:val="32"/>
          <w:szCs w:val="32"/>
        </w:rPr>
        <w:t>（</w:t>
      </w:r>
      <w:r w:rsidRPr="0044197A">
        <w:rPr>
          <w:rFonts w:ascii="Times New Roman" w:eastAsia="仿宋_GB2312" w:hAnsi="Times New Roman" w:cs="Times New Roman"/>
          <w:sz w:val="32"/>
          <w:szCs w:val="32"/>
        </w:rPr>
        <w:t>C</w:t>
      </w:r>
      <w:r w:rsidRPr="00BC0556">
        <w:rPr>
          <w:rFonts w:ascii="Times New Roman" w:eastAsia="仿宋_GB2312" w:hAnsi="Times New Roman" w:cs="Times New Roman"/>
          <w:sz w:val="32"/>
          <w:szCs w:val="32"/>
          <w:vertAlign w:val="subscript"/>
        </w:rPr>
        <w:t>5</w:t>
      </w:r>
      <w:r w:rsidRPr="0044197A">
        <w:rPr>
          <w:rFonts w:ascii="Times New Roman" w:eastAsia="仿宋_GB2312" w:hAnsi="Times New Roman" w:cs="Times New Roman" w:hint="eastAsia"/>
          <w:sz w:val="32"/>
          <w:szCs w:val="32"/>
        </w:rPr>
        <w:t>）和</w:t>
      </w:r>
      <w:r w:rsidRPr="0044197A">
        <w:rPr>
          <w:rFonts w:ascii="Times New Roman" w:eastAsia="仿宋_GB2312" w:hAnsi="Times New Roman" w:cs="Times New Roman"/>
          <w:sz w:val="32"/>
          <w:szCs w:val="32"/>
        </w:rPr>
        <w:t>1-Hexanol</w:t>
      </w:r>
      <w:r w:rsidRPr="0044197A">
        <w:rPr>
          <w:rFonts w:ascii="Times New Roman" w:eastAsia="仿宋_GB2312" w:hAnsi="Times New Roman" w:cs="Times New Roman" w:hint="eastAsia"/>
          <w:sz w:val="32"/>
          <w:szCs w:val="32"/>
        </w:rPr>
        <w:t>（</w:t>
      </w:r>
      <w:r w:rsidRPr="0044197A">
        <w:rPr>
          <w:rFonts w:ascii="Times New Roman" w:eastAsia="仿宋_GB2312" w:hAnsi="Times New Roman" w:cs="Times New Roman"/>
          <w:sz w:val="32"/>
          <w:szCs w:val="32"/>
        </w:rPr>
        <w:t>C</w:t>
      </w:r>
      <w:r w:rsidRPr="00BC0556">
        <w:rPr>
          <w:rFonts w:ascii="Times New Roman" w:eastAsia="仿宋_GB2312" w:hAnsi="Times New Roman" w:cs="Times New Roman"/>
          <w:sz w:val="32"/>
          <w:szCs w:val="32"/>
          <w:vertAlign w:val="subscript"/>
        </w:rPr>
        <w:t>6</w:t>
      </w:r>
      <w:r w:rsidRPr="0044197A">
        <w:rPr>
          <w:rFonts w:ascii="Times New Roman" w:eastAsia="仿宋_GB2312" w:hAnsi="Times New Roman" w:cs="Times New Roman" w:hint="eastAsia"/>
          <w:sz w:val="32"/>
          <w:szCs w:val="32"/>
        </w:rPr>
        <w:t>）的</w:t>
      </w:r>
      <w:r w:rsidRPr="0044197A">
        <w:rPr>
          <w:rFonts w:ascii="Times New Roman" w:eastAsia="仿宋_GB2312" w:hAnsi="Times New Roman" w:cs="Times New Roman"/>
          <w:sz w:val="32"/>
          <w:szCs w:val="32"/>
        </w:rPr>
        <w:t>90</w:t>
      </w:r>
      <w:r w:rsidRPr="0044197A">
        <w:rPr>
          <w:rFonts w:ascii="Times New Roman" w:eastAsia="仿宋_GB2312" w:hAnsi="Times New Roman" w:cs="Times New Roman" w:hint="eastAsia"/>
          <w:sz w:val="32"/>
          <w:szCs w:val="32"/>
        </w:rPr>
        <w:t>天经口重复剂量毒性试验数据显示，</w:t>
      </w:r>
      <w:r w:rsidRPr="0044197A">
        <w:rPr>
          <w:rFonts w:ascii="Times New Roman" w:eastAsia="仿宋_GB2312" w:hAnsi="Times New Roman" w:cs="Times New Roman" w:hint="eastAsia"/>
          <w:sz w:val="32"/>
          <w:szCs w:val="32"/>
        </w:rPr>
        <w:t>NOAEL</w:t>
      </w:r>
      <w:r w:rsidRPr="0044197A">
        <w:rPr>
          <w:rFonts w:ascii="Times New Roman" w:eastAsia="仿宋_GB2312" w:hAnsi="Times New Roman" w:cs="Times New Roman" w:hint="eastAsia"/>
          <w:sz w:val="32"/>
          <w:szCs w:val="32"/>
        </w:rPr>
        <w:t>≥</w:t>
      </w:r>
      <w:r w:rsidRPr="0044197A">
        <w:rPr>
          <w:rFonts w:ascii="Times New Roman" w:eastAsia="仿宋_GB2312" w:hAnsi="Times New Roman" w:cs="Times New Roman" w:hint="eastAsia"/>
          <w:sz w:val="32"/>
          <w:szCs w:val="32"/>
        </w:rPr>
        <w:t xml:space="preserve">1000 mg/kg </w:t>
      </w:r>
      <w:proofErr w:type="spellStart"/>
      <w:r w:rsidRPr="0044197A">
        <w:rPr>
          <w:rFonts w:ascii="Times New Roman" w:eastAsia="仿宋_GB2312" w:hAnsi="Times New Roman" w:cs="Times New Roman"/>
          <w:sz w:val="32"/>
          <w:szCs w:val="32"/>
        </w:rPr>
        <w:t>bw</w:t>
      </w:r>
      <w:proofErr w:type="spellEnd"/>
      <w:r w:rsidRPr="0044197A">
        <w:rPr>
          <w:rFonts w:ascii="Times New Roman" w:eastAsia="仿宋_GB2312" w:hAnsi="Times New Roman" w:cs="Times New Roman"/>
          <w:sz w:val="32"/>
          <w:szCs w:val="32"/>
        </w:rPr>
        <w:t>/day</w:t>
      </w:r>
      <w:r w:rsidRPr="0044197A">
        <w:rPr>
          <w:rFonts w:ascii="Times New Roman" w:eastAsia="仿宋_GB2312" w:hAnsi="Times New Roman" w:cs="Times New Roman" w:hint="eastAsia"/>
          <w:sz w:val="32"/>
          <w:szCs w:val="32"/>
        </w:rPr>
        <w:t>。可用该数据来交叉参照预测类别中其它烷醇类物质的</w:t>
      </w:r>
      <w:r w:rsidRPr="0044197A">
        <w:rPr>
          <w:rFonts w:ascii="Times New Roman" w:eastAsia="仿宋_GB2312" w:hAnsi="Times New Roman" w:cs="Times New Roman"/>
          <w:sz w:val="32"/>
          <w:szCs w:val="32"/>
        </w:rPr>
        <w:t>90</w:t>
      </w:r>
      <w:r w:rsidRPr="0044197A">
        <w:rPr>
          <w:rFonts w:ascii="Times New Roman" w:eastAsia="仿宋_GB2312" w:hAnsi="Times New Roman" w:cs="Times New Roman" w:hint="eastAsia"/>
          <w:sz w:val="32"/>
          <w:szCs w:val="32"/>
        </w:rPr>
        <w:t>天经口重复剂量毒性。同理，可根据</w:t>
      </w:r>
      <w:r w:rsidRPr="0044197A">
        <w:rPr>
          <w:rFonts w:ascii="Times New Roman" w:eastAsia="仿宋_GB2312" w:hAnsi="Times New Roman" w:cs="Times New Roman"/>
          <w:sz w:val="32"/>
          <w:szCs w:val="32"/>
        </w:rPr>
        <w:t>1-Hexanol</w:t>
      </w:r>
      <w:r w:rsidRPr="0044197A">
        <w:rPr>
          <w:rFonts w:ascii="Times New Roman" w:eastAsia="仿宋_GB2312" w:hAnsi="Times New Roman" w:cs="Times New Roman" w:hint="eastAsia"/>
          <w:sz w:val="32"/>
          <w:szCs w:val="32"/>
        </w:rPr>
        <w:t>（</w:t>
      </w:r>
      <w:r w:rsidRPr="0044197A">
        <w:rPr>
          <w:rFonts w:ascii="Times New Roman" w:eastAsia="仿宋_GB2312" w:hAnsi="Times New Roman" w:cs="Times New Roman"/>
          <w:sz w:val="32"/>
          <w:szCs w:val="32"/>
        </w:rPr>
        <w:t>C</w:t>
      </w:r>
      <w:r w:rsidRPr="00BC0556">
        <w:rPr>
          <w:rFonts w:ascii="Times New Roman" w:eastAsia="仿宋_GB2312" w:hAnsi="Times New Roman" w:cs="Times New Roman"/>
          <w:sz w:val="32"/>
          <w:szCs w:val="32"/>
          <w:vertAlign w:val="subscript"/>
        </w:rPr>
        <w:t>6</w:t>
      </w:r>
      <w:r w:rsidRPr="0044197A">
        <w:rPr>
          <w:rFonts w:ascii="Times New Roman" w:eastAsia="仿宋_GB2312" w:hAnsi="Times New Roman" w:cs="Times New Roman" w:hint="eastAsia"/>
          <w:sz w:val="32"/>
          <w:szCs w:val="32"/>
        </w:rPr>
        <w:t>）的生殖毒性和致癌性数据预测类别中其它烷醇类物质的相应毒性</w:t>
      </w:r>
      <w:r w:rsidR="00304BFD">
        <w:rPr>
          <w:rFonts w:ascii="Times New Roman" w:eastAsia="仿宋_GB2312" w:hAnsi="Times New Roman" w:cs="Times New Roman" w:hint="eastAsia"/>
          <w:sz w:val="32"/>
          <w:szCs w:val="32"/>
        </w:rPr>
        <w:t>。</w:t>
      </w:r>
    </w:p>
    <w:p w14:paraId="607DB73C" w14:textId="529F5EF6" w:rsidR="0060573C" w:rsidRPr="001F3777" w:rsidRDefault="00EF70AF" w:rsidP="00BC0556">
      <w:pPr>
        <w:spacing w:line="660" w:lineRule="exact"/>
        <w:ind w:firstLineChars="200" w:firstLine="640"/>
        <w:rPr>
          <w:rFonts w:ascii="Times New Roman" w:eastAsia="黑体" w:hAnsi="Times New Roman" w:cs="Times New Roman"/>
          <w:bCs/>
          <w:sz w:val="32"/>
          <w:szCs w:val="32"/>
        </w:rPr>
      </w:pPr>
      <w:r>
        <w:rPr>
          <w:rFonts w:ascii="Times New Roman" w:eastAsia="黑体" w:hAnsi="Times New Roman" w:cs="Times New Roman" w:hint="eastAsia"/>
          <w:bCs/>
          <w:sz w:val="32"/>
          <w:szCs w:val="32"/>
        </w:rPr>
        <w:t>八、</w:t>
      </w:r>
      <w:r w:rsidR="008D3897" w:rsidRPr="001F3777">
        <w:rPr>
          <w:rFonts w:ascii="Times New Roman" w:eastAsia="黑体" w:hAnsi="Times New Roman" w:cs="Times New Roman" w:hint="eastAsia"/>
          <w:bCs/>
          <w:sz w:val="32"/>
          <w:szCs w:val="32"/>
        </w:rPr>
        <w:t>综合评估及结论</w:t>
      </w:r>
      <w:bookmarkStart w:id="7" w:name="_GoBack"/>
      <w:bookmarkEnd w:id="7"/>
    </w:p>
    <w:p w14:paraId="51EB5E06" w14:textId="77777777" w:rsidR="0060573C" w:rsidRPr="0044197A" w:rsidRDefault="008D3897" w:rsidP="00BC0556">
      <w:pPr>
        <w:spacing w:line="560" w:lineRule="exact"/>
        <w:ind w:firstLineChars="200" w:firstLine="640"/>
        <w:rPr>
          <w:rFonts w:ascii="Times New Roman" w:eastAsia="仿宋_GB2312" w:hAnsi="Times New Roman" w:cs="Times New Roman"/>
          <w:sz w:val="32"/>
          <w:szCs w:val="32"/>
        </w:rPr>
      </w:pPr>
      <w:proofErr w:type="gramStart"/>
      <w:r w:rsidRPr="0044197A">
        <w:rPr>
          <w:rFonts w:ascii="Times New Roman" w:eastAsia="仿宋_GB2312" w:hAnsi="Times New Roman" w:cs="Times New Roman" w:hint="eastAsia"/>
          <w:sz w:val="32"/>
          <w:szCs w:val="32"/>
        </w:rPr>
        <w:t>癸</w:t>
      </w:r>
      <w:proofErr w:type="gramEnd"/>
      <w:r w:rsidRPr="0044197A">
        <w:rPr>
          <w:rFonts w:ascii="Times New Roman" w:eastAsia="仿宋_GB2312" w:hAnsi="Times New Roman" w:cs="Times New Roman" w:hint="eastAsia"/>
          <w:sz w:val="32"/>
          <w:szCs w:val="32"/>
        </w:rPr>
        <w:t>醇的综合评估：</w:t>
      </w:r>
    </w:p>
    <w:p w14:paraId="4D82F53B" w14:textId="470AEE71" w:rsidR="0060573C" w:rsidRPr="0044197A" w:rsidRDefault="008D3897" w:rsidP="00BC0556">
      <w:pPr>
        <w:spacing w:line="560" w:lineRule="exact"/>
        <w:ind w:firstLineChars="200" w:firstLine="640"/>
        <w:rPr>
          <w:rFonts w:ascii="Times New Roman" w:eastAsia="仿宋_GB2312" w:hAnsi="Times New Roman" w:cs="Times New Roman"/>
          <w:sz w:val="32"/>
          <w:szCs w:val="32"/>
        </w:rPr>
      </w:pPr>
      <w:proofErr w:type="gramStart"/>
      <w:r w:rsidRPr="0044197A">
        <w:rPr>
          <w:rFonts w:ascii="Times New Roman" w:eastAsia="仿宋_GB2312" w:hAnsi="Times New Roman" w:cs="Times New Roman" w:hint="eastAsia"/>
          <w:sz w:val="32"/>
          <w:szCs w:val="32"/>
        </w:rPr>
        <w:t>癸</w:t>
      </w:r>
      <w:proofErr w:type="gramEnd"/>
      <w:r w:rsidRPr="0044197A">
        <w:rPr>
          <w:rFonts w:ascii="Times New Roman" w:eastAsia="仿宋_GB2312" w:hAnsi="Times New Roman" w:cs="Times New Roman" w:hint="eastAsia"/>
          <w:sz w:val="32"/>
          <w:szCs w:val="32"/>
        </w:rPr>
        <w:t>醇，</w:t>
      </w:r>
      <w:r w:rsidRPr="0044197A">
        <w:rPr>
          <w:rFonts w:ascii="Times New Roman" w:eastAsia="仿宋_GB2312" w:hAnsi="Times New Roman" w:cs="Times New Roman"/>
          <w:sz w:val="32"/>
          <w:szCs w:val="32"/>
        </w:rPr>
        <w:t>1-</w:t>
      </w:r>
      <w:r w:rsidRPr="0044197A">
        <w:rPr>
          <w:rFonts w:ascii="Times New Roman" w:eastAsia="仿宋_GB2312" w:hAnsi="Times New Roman" w:cs="Times New Roman" w:hint="eastAsia"/>
          <w:sz w:val="32"/>
          <w:szCs w:val="32"/>
        </w:rPr>
        <w:t>十烷醇（</w:t>
      </w:r>
      <w:r w:rsidRPr="0044197A">
        <w:rPr>
          <w:rFonts w:ascii="Times New Roman" w:eastAsia="仿宋_GB2312" w:hAnsi="Times New Roman" w:cs="Times New Roman"/>
          <w:sz w:val="32"/>
          <w:szCs w:val="32"/>
        </w:rPr>
        <w:t>1-Decanol, CAS</w:t>
      </w:r>
      <w:r w:rsidR="00EF70AF">
        <w:rPr>
          <w:rFonts w:ascii="Times New Roman" w:eastAsia="仿宋_GB2312" w:hAnsi="Times New Roman" w:cs="Times New Roman" w:hint="eastAsia"/>
          <w:sz w:val="32"/>
          <w:szCs w:val="32"/>
        </w:rPr>
        <w:t>号</w:t>
      </w:r>
      <w:r w:rsidRPr="0044197A">
        <w:rPr>
          <w:rFonts w:ascii="Times New Roman" w:eastAsia="仿宋_GB2312" w:hAnsi="Times New Roman" w:cs="Times New Roman"/>
          <w:sz w:val="32"/>
          <w:szCs w:val="32"/>
        </w:rPr>
        <w:t>112-30-1</w:t>
      </w:r>
      <w:r w:rsidRPr="0044197A">
        <w:rPr>
          <w:rFonts w:ascii="Times New Roman" w:eastAsia="仿宋_GB2312" w:hAnsi="Times New Roman" w:cs="Times New Roman" w:hint="eastAsia"/>
          <w:sz w:val="32"/>
          <w:szCs w:val="32"/>
        </w:rPr>
        <w:t>），是一种含有</w:t>
      </w:r>
      <w:r w:rsidRPr="0044197A">
        <w:rPr>
          <w:rFonts w:ascii="Times New Roman" w:eastAsia="仿宋_GB2312" w:hAnsi="Times New Roman" w:cs="Times New Roman"/>
          <w:sz w:val="32"/>
          <w:szCs w:val="32"/>
        </w:rPr>
        <w:t>10</w:t>
      </w:r>
      <w:r w:rsidRPr="0044197A">
        <w:rPr>
          <w:rFonts w:ascii="Times New Roman" w:eastAsia="仿宋_GB2312" w:hAnsi="Times New Roman" w:cs="Times New Roman" w:hint="eastAsia"/>
          <w:sz w:val="32"/>
          <w:szCs w:val="32"/>
        </w:rPr>
        <w:t>个碳原子的饱和脂肪醇，属于直链饱和脂肪</w:t>
      </w:r>
      <w:proofErr w:type="gramStart"/>
      <w:r w:rsidRPr="0044197A">
        <w:rPr>
          <w:rFonts w:ascii="Times New Roman" w:eastAsia="仿宋_GB2312" w:hAnsi="Times New Roman" w:cs="Times New Roman" w:hint="eastAsia"/>
          <w:sz w:val="32"/>
          <w:szCs w:val="32"/>
        </w:rPr>
        <w:t>伯</w:t>
      </w:r>
      <w:proofErr w:type="gramEnd"/>
      <w:r w:rsidRPr="0044197A">
        <w:rPr>
          <w:rFonts w:ascii="Times New Roman" w:eastAsia="仿宋_GB2312" w:hAnsi="Times New Roman" w:cs="Times New Roman" w:hint="eastAsia"/>
          <w:sz w:val="32"/>
          <w:szCs w:val="32"/>
        </w:rPr>
        <w:t>醇类物质。该类物质都具有</w:t>
      </w:r>
      <w:proofErr w:type="gramStart"/>
      <w:r w:rsidRPr="0044197A">
        <w:rPr>
          <w:rFonts w:ascii="Times New Roman" w:eastAsia="仿宋_GB2312" w:hAnsi="Times New Roman" w:cs="Times New Roman" w:hint="eastAsia"/>
          <w:sz w:val="32"/>
          <w:szCs w:val="32"/>
        </w:rPr>
        <w:t>直链碳链</w:t>
      </w:r>
      <w:proofErr w:type="gramEnd"/>
      <w:r w:rsidRPr="0044197A">
        <w:rPr>
          <w:rFonts w:ascii="Times New Roman" w:eastAsia="仿宋_GB2312" w:hAnsi="Times New Roman" w:cs="Times New Roman" w:hint="eastAsia"/>
          <w:sz w:val="32"/>
          <w:szCs w:val="32"/>
        </w:rPr>
        <w:t>结构，且都具有末端</w:t>
      </w:r>
      <w:proofErr w:type="gramStart"/>
      <w:r w:rsidRPr="0044197A">
        <w:rPr>
          <w:rFonts w:ascii="Times New Roman" w:eastAsia="仿宋_GB2312" w:hAnsi="Times New Roman" w:cs="Times New Roman" w:hint="eastAsia"/>
          <w:sz w:val="32"/>
          <w:szCs w:val="32"/>
        </w:rPr>
        <w:t>醇</w:t>
      </w:r>
      <w:proofErr w:type="gramEnd"/>
      <w:r w:rsidRPr="0044197A">
        <w:rPr>
          <w:rFonts w:ascii="Times New Roman" w:eastAsia="仿宋_GB2312" w:hAnsi="Times New Roman" w:cs="Times New Roman" w:hint="eastAsia"/>
          <w:sz w:val="32"/>
          <w:szCs w:val="32"/>
        </w:rPr>
        <w:t>羟基官能团，化学结构的区别是碳链长短的不同。</w:t>
      </w:r>
      <w:r w:rsidRPr="0044197A">
        <w:rPr>
          <w:rFonts w:ascii="Times New Roman" w:eastAsia="仿宋_GB2312" w:hAnsi="Times New Roman" w:cs="Times New Roman"/>
          <w:sz w:val="32"/>
          <w:szCs w:val="32"/>
        </w:rPr>
        <w:t>OECD</w:t>
      </w:r>
      <w:r w:rsidRPr="0044197A">
        <w:rPr>
          <w:rFonts w:ascii="Times New Roman" w:eastAsia="仿宋_GB2312" w:hAnsi="Times New Roman" w:cs="Times New Roman" w:hint="eastAsia"/>
          <w:sz w:val="32"/>
          <w:szCs w:val="32"/>
        </w:rPr>
        <w:t>和美国环保署分别在</w:t>
      </w:r>
      <w:r w:rsidRPr="0044197A">
        <w:rPr>
          <w:rFonts w:ascii="Times New Roman" w:eastAsia="仿宋_GB2312" w:hAnsi="Times New Roman" w:cs="Times New Roman"/>
          <w:sz w:val="32"/>
          <w:szCs w:val="32"/>
        </w:rPr>
        <w:t>2006</w:t>
      </w:r>
      <w:r w:rsidRPr="0044197A">
        <w:rPr>
          <w:rFonts w:ascii="Times New Roman" w:eastAsia="仿宋_GB2312" w:hAnsi="Times New Roman" w:cs="Times New Roman" w:hint="eastAsia"/>
          <w:sz w:val="32"/>
          <w:szCs w:val="32"/>
        </w:rPr>
        <w:t>年和</w:t>
      </w:r>
      <w:r w:rsidRPr="0044197A">
        <w:rPr>
          <w:rFonts w:ascii="Times New Roman" w:eastAsia="仿宋_GB2312" w:hAnsi="Times New Roman" w:cs="Times New Roman"/>
          <w:sz w:val="32"/>
          <w:szCs w:val="32"/>
        </w:rPr>
        <w:t>2009</w:t>
      </w:r>
      <w:r w:rsidRPr="0044197A">
        <w:rPr>
          <w:rFonts w:ascii="Times New Roman" w:eastAsia="仿宋_GB2312" w:hAnsi="Times New Roman" w:cs="Times New Roman" w:hint="eastAsia"/>
          <w:sz w:val="32"/>
          <w:szCs w:val="32"/>
        </w:rPr>
        <w:t>年发表过对长链醇类化学物（如</w:t>
      </w:r>
      <w:r w:rsidRPr="0044197A">
        <w:rPr>
          <w:rFonts w:ascii="Times New Roman" w:eastAsia="仿宋_GB2312" w:hAnsi="Times New Roman" w:cs="Times New Roman"/>
          <w:sz w:val="32"/>
          <w:szCs w:val="32"/>
        </w:rPr>
        <w:t>C</w:t>
      </w:r>
      <w:r w:rsidRPr="00BC0556">
        <w:rPr>
          <w:rFonts w:ascii="Times New Roman" w:eastAsia="仿宋_GB2312" w:hAnsi="Times New Roman" w:cs="Times New Roman"/>
          <w:sz w:val="32"/>
          <w:szCs w:val="32"/>
          <w:vertAlign w:val="subscript"/>
        </w:rPr>
        <w:t>6</w:t>
      </w:r>
      <w:r w:rsidRPr="0044197A">
        <w:rPr>
          <w:rFonts w:ascii="Times New Roman" w:eastAsia="仿宋_GB2312" w:hAnsi="Times New Roman" w:cs="Times New Roman"/>
          <w:sz w:val="32"/>
          <w:szCs w:val="32"/>
        </w:rPr>
        <w:t>-C</w:t>
      </w:r>
      <w:r w:rsidRPr="00BC0556">
        <w:rPr>
          <w:rFonts w:ascii="Times New Roman" w:eastAsia="仿宋_GB2312" w:hAnsi="Times New Roman" w:cs="Times New Roman"/>
          <w:sz w:val="32"/>
          <w:szCs w:val="32"/>
          <w:vertAlign w:val="subscript"/>
        </w:rPr>
        <w:t>22</w:t>
      </w:r>
      <w:proofErr w:type="gramStart"/>
      <w:r w:rsidRPr="0044197A">
        <w:rPr>
          <w:rFonts w:ascii="Times New Roman" w:eastAsia="仿宋_GB2312" w:hAnsi="Times New Roman" w:cs="Times New Roman" w:hint="eastAsia"/>
          <w:sz w:val="32"/>
          <w:szCs w:val="32"/>
        </w:rPr>
        <w:t>伯</w:t>
      </w:r>
      <w:proofErr w:type="gramEnd"/>
      <w:r w:rsidRPr="0044197A">
        <w:rPr>
          <w:rFonts w:ascii="Times New Roman" w:eastAsia="仿宋_GB2312" w:hAnsi="Times New Roman" w:cs="Times New Roman" w:hint="eastAsia"/>
          <w:sz w:val="32"/>
          <w:szCs w:val="32"/>
        </w:rPr>
        <w:t>脂肪醇）的安全评估。</w:t>
      </w:r>
    </w:p>
    <w:p w14:paraId="3406A53C" w14:textId="77777777" w:rsidR="0060573C" w:rsidRPr="0044197A" w:rsidRDefault="008D3897" w:rsidP="00BC0556">
      <w:pPr>
        <w:spacing w:line="560" w:lineRule="exact"/>
        <w:ind w:firstLineChars="200" w:firstLine="640"/>
        <w:rPr>
          <w:rFonts w:ascii="Times New Roman" w:eastAsia="仿宋_GB2312" w:hAnsi="Times New Roman" w:cs="Times New Roman"/>
          <w:sz w:val="32"/>
          <w:szCs w:val="32"/>
        </w:rPr>
      </w:pPr>
      <w:r w:rsidRPr="0044197A">
        <w:rPr>
          <w:rFonts w:ascii="Times New Roman" w:eastAsia="仿宋_GB2312" w:hAnsi="Times New Roman" w:cs="Times New Roman" w:hint="eastAsia"/>
          <w:sz w:val="32"/>
          <w:szCs w:val="32"/>
        </w:rPr>
        <w:t>针对目标化学物</w:t>
      </w:r>
      <w:proofErr w:type="gramStart"/>
      <w:r w:rsidRPr="0044197A">
        <w:rPr>
          <w:rFonts w:ascii="Times New Roman" w:eastAsia="仿宋_GB2312" w:hAnsi="Times New Roman" w:cs="Times New Roman" w:hint="eastAsia"/>
          <w:sz w:val="32"/>
          <w:szCs w:val="32"/>
        </w:rPr>
        <w:t>癸</w:t>
      </w:r>
      <w:proofErr w:type="gramEnd"/>
      <w:r w:rsidRPr="0044197A">
        <w:rPr>
          <w:rFonts w:ascii="Times New Roman" w:eastAsia="仿宋_GB2312" w:hAnsi="Times New Roman" w:cs="Times New Roman" w:hint="eastAsia"/>
          <w:sz w:val="32"/>
          <w:szCs w:val="32"/>
        </w:rPr>
        <w:t>醇，通过化学物结构特征、理化性质、代谢过程及危害特征等的分析，确定</w:t>
      </w:r>
      <w:r w:rsidRPr="0044197A">
        <w:rPr>
          <w:rFonts w:ascii="Times New Roman" w:eastAsia="仿宋_GB2312" w:hAnsi="Times New Roman" w:cs="Times New Roman"/>
          <w:sz w:val="32"/>
          <w:szCs w:val="32"/>
        </w:rPr>
        <w:t>C</w:t>
      </w:r>
      <w:r w:rsidRPr="00BC0556">
        <w:rPr>
          <w:rFonts w:ascii="Times New Roman" w:eastAsia="仿宋_GB2312" w:hAnsi="Times New Roman" w:cs="Times New Roman"/>
          <w:sz w:val="32"/>
          <w:szCs w:val="32"/>
          <w:vertAlign w:val="subscript"/>
        </w:rPr>
        <w:t>5</w:t>
      </w:r>
      <w:r w:rsidRPr="0044197A">
        <w:rPr>
          <w:rFonts w:ascii="Times New Roman" w:eastAsia="仿宋_GB2312" w:hAnsi="Times New Roman" w:cs="Times New Roman"/>
          <w:sz w:val="32"/>
          <w:szCs w:val="32"/>
        </w:rPr>
        <w:t>-C</w:t>
      </w:r>
      <w:r w:rsidRPr="00BC0556">
        <w:rPr>
          <w:rFonts w:ascii="Times New Roman" w:eastAsia="仿宋_GB2312" w:hAnsi="Times New Roman" w:cs="Times New Roman"/>
          <w:sz w:val="32"/>
          <w:szCs w:val="32"/>
          <w:vertAlign w:val="subscript"/>
        </w:rPr>
        <w:t>13</w:t>
      </w:r>
      <w:r w:rsidRPr="0044197A">
        <w:rPr>
          <w:rFonts w:ascii="Times New Roman" w:eastAsia="仿宋_GB2312" w:hAnsi="Times New Roman" w:cs="Times New Roman" w:hint="eastAsia"/>
          <w:sz w:val="32"/>
          <w:szCs w:val="32"/>
        </w:rPr>
        <w:t>直链饱和脂肪</w:t>
      </w:r>
      <w:proofErr w:type="gramStart"/>
      <w:r w:rsidRPr="0044197A">
        <w:rPr>
          <w:rFonts w:ascii="Times New Roman" w:eastAsia="仿宋_GB2312" w:hAnsi="Times New Roman" w:cs="Times New Roman" w:hint="eastAsia"/>
          <w:sz w:val="32"/>
          <w:szCs w:val="32"/>
        </w:rPr>
        <w:t>伯</w:t>
      </w:r>
      <w:proofErr w:type="gramEnd"/>
      <w:r w:rsidRPr="0044197A">
        <w:rPr>
          <w:rFonts w:ascii="Times New Roman" w:eastAsia="仿宋_GB2312" w:hAnsi="Times New Roman" w:cs="Times New Roman" w:hint="eastAsia"/>
          <w:sz w:val="32"/>
          <w:szCs w:val="32"/>
        </w:rPr>
        <w:t>醇类等物质可作为其类似物，通过交叉参照预测</w:t>
      </w:r>
      <w:proofErr w:type="gramStart"/>
      <w:r w:rsidRPr="0044197A">
        <w:rPr>
          <w:rFonts w:ascii="Times New Roman" w:eastAsia="仿宋_GB2312" w:hAnsi="Times New Roman" w:cs="Times New Roman" w:hint="eastAsia"/>
          <w:sz w:val="32"/>
          <w:szCs w:val="32"/>
        </w:rPr>
        <w:t>癸</w:t>
      </w:r>
      <w:proofErr w:type="gramEnd"/>
      <w:r w:rsidRPr="0044197A">
        <w:rPr>
          <w:rFonts w:ascii="Times New Roman" w:eastAsia="仿宋_GB2312" w:hAnsi="Times New Roman" w:cs="Times New Roman" w:hint="eastAsia"/>
          <w:sz w:val="32"/>
          <w:szCs w:val="32"/>
        </w:rPr>
        <w:t>醇的毒性。该组成员之间的交叉参照可基于以下相似性：</w:t>
      </w:r>
    </w:p>
    <w:p w14:paraId="7DFDCF9A" w14:textId="096A2E2F" w:rsidR="0060573C" w:rsidRPr="0044197A" w:rsidRDefault="008D3897" w:rsidP="00BC0556">
      <w:pPr>
        <w:spacing w:line="560" w:lineRule="exact"/>
        <w:ind w:firstLineChars="200" w:firstLine="640"/>
        <w:rPr>
          <w:rFonts w:ascii="Times New Roman" w:eastAsia="仿宋_GB2312" w:hAnsi="Times New Roman" w:cs="Times New Roman"/>
          <w:sz w:val="32"/>
          <w:szCs w:val="32"/>
        </w:rPr>
      </w:pPr>
      <w:r w:rsidRPr="0044197A">
        <w:rPr>
          <w:rFonts w:ascii="Times New Roman" w:eastAsia="仿宋_GB2312" w:hAnsi="Times New Roman" w:cs="Times New Roman"/>
          <w:sz w:val="32"/>
          <w:szCs w:val="32"/>
        </w:rPr>
        <w:t>1</w:t>
      </w:r>
      <w:r w:rsidR="00DE3318">
        <w:rPr>
          <w:rFonts w:ascii="Times New Roman" w:eastAsia="仿宋_GB2312" w:hAnsi="Times New Roman" w:cs="Times New Roman" w:hint="eastAsia"/>
          <w:sz w:val="32"/>
          <w:szCs w:val="32"/>
        </w:rPr>
        <w:t>．</w:t>
      </w:r>
      <w:r w:rsidRPr="0044197A">
        <w:rPr>
          <w:rFonts w:ascii="Times New Roman" w:eastAsia="仿宋_GB2312" w:hAnsi="Times New Roman" w:cs="Times New Roman" w:hint="eastAsia"/>
          <w:sz w:val="32"/>
          <w:szCs w:val="32"/>
        </w:rPr>
        <w:t>所有化学物质都具有相似的化学结构，具有直</w:t>
      </w:r>
      <w:proofErr w:type="gramStart"/>
      <w:r w:rsidRPr="0044197A">
        <w:rPr>
          <w:rFonts w:ascii="Times New Roman" w:eastAsia="仿宋_GB2312" w:hAnsi="Times New Roman" w:cs="Times New Roman" w:hint="eastAsia"/>
          <w:sz w:val="32"/>
          <w:szCs w:val="32"/>
        </w:rPr>
        <w:t>链碳链结构</w:t>
      </w:r>
      <w:proofErr w:type="gramEnd"/>
      <w:r w:rsidRPr="0044197A">
        <w:rPr>
          <w:rFonts w:ascii="Times New Roman" w:eastAsia="仿宋_GB2312" w:hAnsi="Times New Roman" w:cs="Times New Roman" w:hint="eastAsia"/>
          <w:sz w:val="32"/>
          <w:szCs w:val="32"/>
        </w:rPr>
        <w:t>及伯羟基官能团，没有不饱和键。</w:t>
      </w:r>
    </w:p>
    <w:p w14:paraId="0D123ADD" w14:textId="497A7F57" w:rsidR="0060573C" w:rsidRPr="0044197A" w:rsidRDefault="008D3897" w:rsidP="00BC0556">
      <w:pPr>
        <w:spacing w:line="560" w:lineRule="exact"/>
        <w:ind w:firstLineChars="200" w:firstLine="640"/>
        <w:rPr>
          <w:rFonts w:ascii="Times New Roman" w:eastAsia="仿宋_GB2312" w:hAnsi="Times New Roman" w:cs="Times New Roman"/>
          <w:sz w:val="32"/>
          <w:szCs w:val="32"/>
        </w:rPr>
      </w:pPr>
      <w:r w:rsidRPr="0044197A">
        <w:rPr>
          <w:rFonts w:ascii="Times New Roman" w:eastAsia="仿宋_GB2312" w:hAnsi="Times New Roman" w:cs="Times New Roman"/>
          <w:sz w:val="32"/>
          <w:szCs w:val="32"/>
        </w:rPr>
        <w:t>2</w:t>
      </w:r>
      <w:r w:rsidR="00DE3318">
        <w:rPr>
          <w:rFonts w:ascii="Times New Roman" w:eastAsia="仿宋_GB2312" w:hAnsi="Times New Roman" w:cs="Times New Roman" w:hint="eastAsia"/>
          <w:sz w:val="32"/>
          <w:szCs w:val="32"/>
        </w:rPr>
        <w:t>．</w:t>
      </w:r>
      <w:r w:rsidRPr="0044197A">
        <w:rPr>
          <w:rFonts w:ascii="Times New Roman" w:eastAsia="仿宋_GB2312" w:hAnsi="Times New Roman" w:cs="Times New Roman" w:hint="eastAsia"/>
          <w:sz w:val="32"/>
          <w:szCs w:val="32"/>
        </w:rPr>
        <w:t>随着化学结构（碳链长度）从</w:t>
      </w:r>
      <w:r w:rsidRPr="0044197A">
        <w:rPr>
          <w:rFonts w:ascii="Times New Roman" w:eastAsia="仿宋_GB2312" w:hAnsi="Times New Roman" w:cs="Times New Roman"/>
          <w:sz w:val="32"/>
          <w:szCs w:val="32"/>
        </w:rPr>
        <w:t>C</w:t>
      </w:r>
      <w:r w:rsidRPr="00BC0556">
        <w:rPr>
          <w:rFonts w:ascii="Times New Roman" w:eastAsia="仿宋_GB2312" w:hAnsi="Times New Roman" w:cs="Times New Roman"/>
          <w:sz w:val="32"/>
          <w:szCs w:val="32"/>
          <w:vertAlign w:val="subscript"/>
        </w:rPr>
        <w:t>5</w:t>
      </w:r>
      <w:r w:rsidRPr="0044197A">
        <w:rPr>
          <w:rFonts w:ascii="Times New Roman" w:eastAsia="仿宋_GB2312" w:hAnsi="Times New Roman" w:cs="Times New Roman"/>
          <w:sz w:val="32"/>
          <w:szCs w:val="32"/>
        </w:rPr>
        <w:t>-C</w:t>
      </w:r>
      <w:r w:rsidRPr="00BC0556">
        <w:rPr>
          <w:rFonts w:ascii="Times New Roman" w:eastAsia="仿宋_GB2312" w:hAnsi="Times New Roman" w:cs="Times New Roman"/>
          <w:sz w:val="32"/>
          <w:szCs w:val="32"/>
          <w:vertAlign w:val="subscript"/>
        </w:rPr>
        <w:t>13</w:t>
      </w:r>
      <w:r w:rsidRPr="0044197A">
        <w:rPr>
          <w:rFonts w:ascii="Times New Roman" w:eastAsia="仿宋_GB2312" w:hAnsi="Times New Roman" w:cs="Times New Roman" w:hint="eastAsia"/>
          <w:sz w:val="32"/>
          <w:szCs w:val="32"/>
        </w:rPr>
        <w:t>的逐渐增加，其物理化学性质也呈现规律改变，例如</w:t>
      </w:r>
      <w:r w:rsidRPr="0044197A">
        <w:rPr>
          <w:rFonts w:ascii="Times New Roman" w:eastAsia="仿宋_GB2312" w:hAnsi="Times New Roman" w:cs="Times New Roman"/>
          <w:sz w:val="32"/>
          <w:szCs w:val="32"/>
        </w:rPr>
        <w:t xml:space="preserve">Log </w:t>
      </w:r>
      <w:proofErr w:type="spellStart"/>
      <w:r w:rsidRPr="0044197A">
        <w:rPr>
          <w:rFonts w:ascii="Times New Roman" w:eastAsia="仿宋_GB2312" w:hAnsi="Times New Roman" w:cs="Times New Roman"/>
          <w:sz w:val="32"/>
          <w:szCs w:val="32"/>
        </w:rPr>
        <w:t>Kow</w:t>
      </w:r>
      <w:proofErr w:type="spellEnd"/>
      <w:r w:rsidRPr="0044197A">
        <w:rPr>
          <w:rFonts w:ascii="Times New Roman" w:eastAsia="仿宋_GB2312" w:hAnsi="Times New Roman" w:cs="Times New Roman" w:hint="eastAsia"/>
          <w:sz w:val="32"/>
          <w:szCs w:val="32"/>
        </w:rPr>
        <w:t>的</w:t>
      </w:r>
      <w:proofErr w:type="gramStart"/>
      <w:r w:rsidRPr="0044197A">
        <w:rPr>
          <w:rFonts w:ascii="Times New Roman" w:eastAsia="仿宋_GB2312" w:hAnsi="Times New Roman" w:cs="Times New Roman" w:hint="eastAsia"/>
          <w:sz w:val="32"/>
          <w:szCs w:val="32"/>
        </w:rPr>
        <w:t>有序递增</w:t>
      </w:r>
      <w:proofErr w:type="gramEnd"/>
      <w:r w:rsidRPr="0044197A">
        <w:rPr>
          <w:rFonts w:ascii="Times New Roman" w:eastAsia="仿宋_GB2312" w:hAnsi="Times New Roman" w:cs="Times New Roman" w:hint="eastAsia"/>
          <w:sz w:val="32"/>
          <w:szCs w:val="32"/>
        </w:rPr>
        <w:lastRenderedPageBreak/>
        <w:t>和水溶解性的有序递减，表现出单一的变化趋势。</w:t>
      </w:r>
    </w:p>
    <w:p w14:paraId="0F68E3C4" w14:textId="7B740445" w:rsidR="0060573C" w:rsidRPr="0044197A" w:rsidRDefault="008D3897" w:rsidP="00BC0556">
      <w:pPr>
        <w:spacing w:line="560" w:lineRule="exact"/>
        <w:ind w:firstLineChars="200" w:firstLine="640"/>
        <w:rPr>
          <w:rFonts w:ascii="Times New Roman" w:eastAsia="仿宋_GB2312" w:hAnsi="Times New Roman" w:cs="Times New Roman"/>
          <w:sz w:val="32"/>
          <w:szCs w:val="32"/>
        </w:rPr>
      </w:pPr>
      <w:r w:rsidRPr="0044197A">
        <w:rPr>
          <w:rFonts w:ascii="Times New Roman" w:eastAsia="仿宋_GB2312" w:hAnsi="Times New Roman" w:cs="Times New Roman"/>
          <w:sz w:val="32"/>
          <w:szCs w:val="32"/>
        </w:rPr>
        <w:t>3</w:t>
      </w:r>
      <w:r w:rsidR="00DE3318">
        <w:rPr>
          <w:rFonts w:ascii="Times New Roman" w:eastAsia="仿宋_GB2312" w:hAnsi="Times New Roman" w:cs="Times New Roman" w:hint="eastAsia"/>
          <w:sz w:val="32"/>
          <w:szCs w:val="32"/>
        </w:rPr>
        <w:t>．</w:t>
      </w:r>
      <w:r w:rsidRPr="0044197A">
        <w:rPr>
          <w:rFonts w:ascii="Times New Roman" w:eastAsia="仿宋_GB2312" w:hAnsi="Times New Roman" w:cs="Times New Roman" w:hint="eastAsia"/>
          <w:sz w:val="32"/>
          <w:szCs w:val="32"/>
        </w:rPr>
        <w:t>所有化学物质都有相似的代谢途径。在哺乳动物体内，代谢的第一步是醇被氧化成相应的羧酸，然后在线粒体</w:t>
      </w:r>
      <w:r w:rsidRPr="0044197A">
        <w:rPr>
          <w:rFonts w:ascii="Times New Roman" w:eastAsia="仿宋_GB2312" w:hAnsi="Times New Roman" w:cs="Times New Roman"/>
          <w:sz w:val="32"/>
          <w:szCs w:val="32"/>
        </w:rPr>
        <w:t>β-</w:t>
      </w:r>
      <w:r w:rsidRPr="0044197A">
        <w:rPr>
          <w:rFonts w:ascii="Times New Roman" w:eastAsia="仿宋_GB2312" w:hAnsi="Times New Roman" w:cs="Times New Roman" w:hint="eastAsia"/>
          <w:sz w:val="32"/>
          <w:szCs w:val="32"/>
        </w:rPr>
        <w:t>氧化过程中逐步消除</w:t>
      </w:r>
      <w:r w:rsidRPr="0044197A">
        <w:rPr>
          <w:rFonts w:ascii="Times New Roman" w:eastAsia="仿宋_GB2312" w:hAnsi="Times New Roman" w:cs="Times New Roman"/>
          <w:sz w:val="32"/>
          <w:szCs w:val="32"/>
        </w:rPr>
        <w:t>C</w:t>
      </w:r>
      <w:r w:rsidRPr="00BC0556">
        <w:rPr>
          <w:rFonts w:ascii="Times New Roman" w:eastAsia="仿宋_GB2312" w:hAnsi="Times New Roman" w:cs="Times New Roman"/>
          <w:sz w:val="32"/>
          <w:szCs w:val="32"/>
          <w:vertAlign w:val="subscript"/>
        </w:rPr>
        <w:t>2</w:t>
      </w:r>
      <w:r w:rsidRPr="0044197A">
        <w:rPr>
          <w:rFonts w:ascii="Times New Roman" w:eastAsia="仿宋_GB2312" w:hAnsi="Times New Roman" w:cs="Times New Roman" w:hint="eastAsia"/>
          <w:sz w:val="32"/>
          <w:szCs w:val="32"/>
        </w:rPr>
        <w:t>单元。</w:t>
      </w:r>
    </w:p>
    <w:p w14:paraId="45F68183" w14:textId="2CD4B8D6" w:rsidR="0060573C" w:rsidRPr="0044197A" w:rsidRDefault="008D3897" w:rsidP="00BC0556">
      <w:pPr>
        <w:spacing w:line="560" w:lineRule="exact"/>
        <w:ind w:firstLineChars="200" w:firstLine="640"/>
        <w:rPr>
          <w:rFonts w:ascii="Times New Roman" w:eastAsia="仿宋_GB2312" w:hAnsi="Times New Roman" w:cs="Times New Roman"/>
          <w:sz w:val="32"/>
          <w:szCs w:val="32"/>
        </w:rPr>
      </w:pPr>
      <w:r w:rsidRPr="0044197A">
        <w:rPr>
          <w:rFonts w:ascii="Times New Roman" w:eastAsia="仿宋_GB2312" w:hAnsi="Times New Roman" w:cs="Times New Roman"/>
          <w:sz w:val="32"/>
          <w:szCs w:val="32"/>
        </w:rPr>
        <w:t>4</w:t>
      </w:r>
      <w:r w:rsidR="00DE3318">
        <w:rPr>
          <w:rFonts w:ascii="Times New Roman" w:eastAsia="仿宋_GB2312" w:hAnsi="Times New Roman" w:cs="Times New Roman" w:hint="eastAsia"/>
          <w:sz w:val="32"/>
          <w:szCs w:val="32"/>
        </w:rPr>
        <w:t>．</w:t>
      </w:r>
      <w:r w:rsidRPr="0044197A">
        <w:rPr>
          <w:rFonts w:ascii="Times New Roman" w:eastAsia="仿宋_GB2312" w:hAnsi="Times New Roman" w:cs="Times New Roman" w:hint="eastAsia"/>
          <w:sz w:val="32"/>
          <w:szCs w:val="32"/>
        </w:rPr>
        <w:t>根据现有的毒性数据，所有化学物质都具有相似的毒理学特征，例如都具有较低的急性毒性等。</w:t>
      </w:r>
    </w:p>
    <w:p w14:paraId="1CD357FB" w14:textId="77777777" w:rsidR="0060573C" w:rsidRPr="0044197A" w:rsidRDefault="008D3897" w:rsidP="00BC0556">
      <w:pPr>
        <w:spacing w:line="560" w:lineRule="exact"/>
        <w:ind w:firstLineChars="200" w:firstLine="640"/>
        <w:rPr>
          <w:rFonts w:ascii="Times New Roman" w:eastAsia="仿宋_GB2312" w:hAnsi="Times New Roman" w:cs="Times New Roman"/>
          <w:sz w:val="32"/>
          <w:szCs w:val="32"/>
        </w:rPr>
      </w:pPr>
      <w:r w:rsidRPr="0044197A">
        <w:rPr>
          <w:rFonts w:ascii="Times New Roman" w:eastAsia="仿宋_GB2312" w:hAnsi="Times New Roman" w:cs="Times New Roman" w:hint="eastAsia"/>
          <w:sz w:val="32"/>
          <w:szCs w:val="32"/>
        </w:rPr>
        <w:t>因此，在包括</w:t>
      </w:r>
      <w:proofErr w:type="gramStart"/>
      <w:r w:rsidRPr="0044197A">
        <w:rPr>
          <w:rFonts w:ascii="Times New Roman" w:eastAsia="仿宋_GB2312" w:hAnsi="Times New Roman" w:cs="Times New Roman" w:hint="eastAsia"/>
          <w:sz w:val="32"/>
          <w:szCs w:val="32"/>
        </w:rPr>
        <w:t>癸</w:t>
      </w:r>
      <w:proofErr w:type="gramEnd"/>
      <w:r w:rsidRPr="0044197A">
        <w:rPr>
          <w:rFonts w:ascii="Times New Roman" w:eastAsia="仿宋_GB2312" w:hAnsi="Times New Roman" w:cs="Times New Roman" w:hint="eastAsia"/>
          <w:sz w:val="32"/>
          <w:szCs w:val="32"/>
        </w:rPr>
        <w:t>醇的</w:t>
      </w:r>
      <w:r w:rsidRPr="0044197A">
        <w:rPr>
          <w:rFonts w:ascii="Times New Roman" w:eastAsia="仿宋_GB2312" w:hAnsi="Times New Roman" w:cs="Times New Roman"/>
          <w:sz w:val="32"/>
          <w:szCs w:val="32"/>
        </w:rPr>
        <w:t>C</w:t>
      </w:r>
      <w:r w:rsidRPr="00BC0556">
        <w:rPr>
          <w:rFonts w:ascii="Times New Roman" w:eastAsia="仿宋_GB2312" w:hAnsi="Times New Roman" w:cs="Times New Roman"/>
          <w:sz w:val="32"/>
          <w:szCs w:val="32"/>
          <w:vertAlign w:val="subscript"/>
        </w:rPr>
        <w:t>5</w:t>
      </w:r>
      <w:r w:rsidRPr="0044197A">
        <w:rPr>
          <w:rFonts w:ascii="Times New Roman" w:eastAsia="仿宋_GB2312" w:hAnsi="Times New Roman" w:cs="Times New Roman"/>
          <w:sz w:val="32"/>
          <w:szCs w:val="32"/>
        </w:rPr>
        <w:t>-C</w:t>
      </w:r>
      <w:r w:rsidRPr="00BC0556">
        <w:rPr>
          <w:rFonts w:ascii="Times New Roman" w:eastAsia="仿宋_GB2312" w:hAnsi="Times New Roman" w:cs="Times New Roman"/>
          <w:sz w:val="32"/>
          <w:szCs w:val="32"/>
          <w:vertAlign w:val="subscript"/>
        </w:rPr>
        <w:t>13</w:t>
      </w:r>
      <w:r w:rsidRPr="0044197A">
        <w:rPr>
          <w:rFonts w:ascii="Times New Roman" w:eastAsia="仿宋_GB2312" w:hAnsi="Times New Roman" w:cs="Times New Roman" w:hint="eastAsia"/>
          <w:sz w:val="32"/>
          <w:szCs w:val="32"/>
        </w:rPr>
        <w:t>直链饱和脂肪伯醇类别中，</w:t>
      </w:r>
      <w:proofErr w:type="gramStart"/>
      <w:r w:rsidRPr="0044197A">
        <w:rPr>
          <w:rFonts w:ascii="Times New Roman" w:eastAsia="仿宋_GB2312" w:hAnsi="Times New Roman" w:cs="Times New Roman" w:hint="eastAsia"/>
          <w:sz w:val="32"/>
          <w:szCs w:val="32"/>
        </w:rPr>
        <w:t>癸醇可</w:t>
      </w:r>
      <w:proofErr w:type="gramEnd"/>
      <w:r w:rsidRPr="0044197A">
        <w:rPr>
          <w:rFonts w:ascii="Times New Roman" w:eastAsia="仿宋_GB2312" w:hAnsi="Times New Roman" w:cs="Times New Roman" w:hint="eastAsia"/>
          <w:sz w:val="32"/>
          <w:szCs w:val="32"/>
        </w:rPr>
        <w:t>交叉参照其它成员（类似物）的毒性数据填补数据空白。随着</w:t>
      </w:r>
      <w:r w:rsidRPr="0044197A">
        <w:rPr>
          <w:rFonts w:ascii="Times New Roman" w:eastAsia="仿宋_GB2312" w:hAnsi="Times New Roman" w:cs="Times New Roman"/>
          <w:sz w:val="32"/>
          <w:szCs w:val="32"/>
        </w:rPr>
        <w:t>C</w:t>
      </w:r>
      <w:r w:rsidRPr="00BC0556">
        <w:rPr>
          <w:rFonts w:ascii="Times New Roman" w:eastAsia="仿宋_GB2312" w:hAnsi="Times New Roman" w:cs="Times New Roman"/>
          <w:sz w:val="32"/>
          <w:szCs w:val="32"/>
          <w:vertAlign w:val="subscript"/>
        </w:rPr>
        <w:t>5</w:t>
      </w:r>
      <w:r w:rsidRPr="0044197A">
        <w:rPr>
          <w:rFonts w:ascii="Times New Roman" w:eastAsia="仿宋_GB2312" w:hAnsi="Times New Roman" w:cs="Times New Roman"/>
          <w:sz w:val="32"/>
          <w:szCs w:val="32"/>
        </w:rPr>
        <w:t>-C</w:t>
      </w:r>
      <w:r w:rsidRPr="00BC0556">
        <w:rPr>
          <w:rFonts w:ascii="Times New Roman" w:eastAsia="仿宋_GB2312" w:hAnsi="Times New Roman" w:cs="Times New Roman"/>
          <w:sz w:val="32"/>
          <w:szCs w:val="32"/>
          <w:vertAlign w:val="subscript"/>
        </w:rPr>
        <w:t>13</w:t>
      </w:r>
      <w:r w:rsidRPr="0044197A">
        <w:rPr>
          <w:rFonts w:ascii="Times New Roman" w:eastAsia="仿宋_GB2312" w:hAnsi="Times New Roman" w:cs="Times New Roman" w:hint="eastAsia"/>
          <w:sz w:val="32"/>
          <w:szCs w:val="32"/>
        </w:rPr>
        <w:t>碳链长度的增加，水溶性逐渐降低，生物利用度逐渐下降，毒性会随着碳链长度的增加而逐渐下降。因此，对于目标化学物</w:t>
      </w:r>
      <w:proofErr w:type="gramStart"/>
      <w:r w:rsidRPr="0044197A">
        <w:rPr>
          <w:rFonts w:ascii="Times New Roman" w:eastAsia="仿宋_GB2312" w:hAnsi="Times New Roman" w:cs="Times New Roman" w:hint="eastAsia"/>
          <w:sz w:val="32"/>
          <w:szCs w:val="32"/>
        </w:rPr>
        <w:t>癸</w:t>
      </w:r>
      <w:proofErr w:type="gramEnd"/>
      <w:r w:rsidRPr="0044197A">
        <w:rPr>
          <w:rFonts w:ascii="Times New Roman" w:eastAsia="仿宋_GB2312" w:hAnsi="Times New Roman" w:cs="Times New Roman" w:hint="eastAsia"/>
          <w:sz w:val="32"/>
          <w:szCs w:val="32"/>
        </w:rPr>
        <w:t>醇（</w:t>
      </w:r>
      <w:r w:rsidRPr="0044197A">
        <w:rPr>
          <w:rFonts w:ascii="Times New Roman" w:eastAsia="仿宋_GB2312" w:hAnsi="Times New Roman" w:cs="Times New Roman"/>
          <w:sz w:val="32"/>
          <w:szCs w:val="32"/>
        </w:rPr>
        <w:t>C</w:t>
      </w:r>
      <w:r w:rsidRPr="00BC0556">
        <w:rPr>
          <w:rFonts w:ascii="Times New Roman" w:eastAsia="仿宋_GB2312" w:hAnsi="Times New Roman" w:cs="Times New Roman"/>
          <w:sz w:val="32"/>
          <w:szCs w:val="32"/>
          <w:vertAlign w:val="subscript"/>
        </w:rPr>
        <w:t>10</w:t>
      </w:r>
      <w:r w:rsidRPr="0044197A">
        <w:rPr>
          <w:rFonts w:ascii="Times New Roman" w:eastAsia="仿宋_GB2312" w:hAnsi="Times New Roman" w:cs="Times New Roman" w:hint="eastAsia"/>
          <w:sz w:val="32"/>
          <w:szCs w:val="32"/>
        </w:rPr>
        <w:t>），从较短碳链类似物交叉参照毒性数据是非常保守的。综上所述，主要利用</w:t>
      </w:r>
      <w:r w:rsidRPr="0044197A">
        <w:rPr>
          <w:rFonts w:ascii="Times New Roman" w:eastAsia="仿宋_GB2312" w:hAnsi="Times New Roman" w:cs="Times New Roman"/>
          <w:sz w:val="32"/>
          <w:szCs w:val="32"/>
        </w:rPr>
        <w:t>1-Hexanol</w:t>
      </w:r>
      <w:r w:rsidRPr="0044197A">
        <w:rPr>
          <w:rFonts w:ascii="Times New Roman" w:eastAsia="仿宋_GB2312" w:hAnsi="Times New Roman" w:cs="Times New Roman" w:hint="eastAsia"/>
          <w:sz w:val="32"/>
          <w:szCs w:val="32"/>
        </w:rPr>
        <w:t>（</w:t>
      </w:r>
      <w:r w:rsidRPr="0044197A">
        <w:rPr>
          <w:rFonts w:ascii="Times New Roman" w:eastAsia="仿宋_GB2312" w:hAnsi="Times New Roman" w:cs="Times New Roman"/>
          <w:sz w:val="32"/>
          <w:szCs w:val="32"/>
        </w:rPr>
        <w:t>C</w:t>
      </w:r>
      <w:r w:rsidRPr="00BC0556">
        <w:rPr>
          <w:rFonts w:ascii="Times New Roman" w:eastAsia="仿宋_GB2312" w:hAnsi="Times New Roman" w:cs="Times New Roman"/>
          <w:sz w:val="32"/>
          <w:szCs w:val="32"/>
          <w:vertAlign w:val="subscript"/>
        </w:rPr>
        <w:t>6</w:t>
      </w:r>
      <w:r w:rsidRPr="0044197A">
        <w:rPr>
          <w:rFonts w:ascii="Times New Roman" w:eastAsia="仿宋_GB2312" w:hAnsi="Times New Roman" w:cs="Times New Roman" w:hint="eastAsia"/>
          <w:sz w:val="32"/>
          <w:szCs w:val="32"/>
        </w:rPr>
        <w:t>）作为类似物，对目标化学物</w:t>
      </w:r>
      <w:proofErr w:type="gramStart"/>
      <w:r w:rsidRPr="0044197A">
        <w:rPr>
          <w:rFonts w:ascii="Times New Roman" w:eastAsia="仿宋_GB2312" w:hAnsi="Times New Roman" w:cs="Times New Roman" w:hint="eastAsia"/>
          <w:sz w:val="32"/>
          <w:szCs w:val="32"/>
        </w:rPr>
        <w:t>癸</w:t>
      </w:r>
      <w:proofErr w:type="gramEnd"/>
      <w:r w:rsidRPr="0044197A">
        <w:rPr>
          <w:rFonts w:ascii="Times New Roman" w:eastAsia="仿宋_GB2312" w:hAnsi="Times New Roman" w:cs="Times New Roman" w:hint="eastAsia"/>
          <w:sz w:val="32"/>
          <w:szCs w:val="32"/>
        </w:rPr>
        <w:t>醇（</w:t>
      </w:r>
      <w:r w:rsidRPr="0044197A">
        <w:rPr>
          <w:rFonts w:ascii="Times New Roman" w:eastAsia="仿宋_GB2312" w:hAnsi="Times New Roman" w:cs="Times New Roman"/>
          <w:sz w:val="32"/>
          <w:szCs w:val="32"/>
        </w:rPr>
        <w:t>C</w:t>
      </w:r>
      <w:r w:rsidRPr="00BC0556">
        <w:rPr>
          <w:rFonts w:ascii="Times New Roman" w:eastAsia="仿宋_GB2312" w:hAnsi="Times New Roman" w:cs="Times New Roman"/>
          <w:sz w:val="32"/>
          <w:szCs w:val="32"/>
          <w:vertAlign w:val="subscript"/>
        </w:rPr>
        <w:t>10</w:t>
      </w:r>
      <w:r w:rsidRPr="0044197A">
        <w:rPr>
          <w:rFonts w:ascii="Times New Roman" w:eastAsia="仿宋_GB2312" w:hAnsi="Times New Roman" w:cs="Times New Roman" w:hint="eastAsia"/>
          <w:sz w:val="32"/>
          <w:szCs w:val="32"/>
        </w:rPr>
        <w:t>）进行交叉参照。</w:t>
      </w:r>
    </w:p>
    <w:p w14:paraId="72E30668" w14:textId="77777777" w:rsidR="0060573C" w:rsidRPr="0044197A" w:rsidRDefault="008D3897" w:rsidP="00BC0556">
      <w:pPr>
        <w:spacing w:line="560" w:lineRule="exact"/>
        <w:ind w:firstLineChars="200" w:firstLine="640"/>
        <w:rPr>
          <w:rFonts w:ascii="Times New Roman" w:eastAsia="仿宋_GB2312" w:hAnsi="Times New Roman" w:cs="Times New Roman"/>
          <w:sz w:val="32"/>
          <w:szCs w:val="32"/>
        </w:rPr>
      </w:pPr>
      <w:r w:rsidRPr="0044197A">
        <w:rPr>
          <w:rFonts w:ascii="Times New Roman" w:eastAsia="仿宋_GB2312" w:hAnsi="Times New Roman" w:cs="Times New Roman" w:hint="eastAsia"/>
          <w:sz w:val="32"/>
          <w:szCs w:val="32"/>
        </w:rPr>
        <w:t>补充数据空白，可以总结关于</w:t>
      </w:r>
      <w:proofErr w:type="gramStart"/>
      <w:r w:rsidRPr="0044197A">
        <w:rPr>
          <w:rFonts w:ascii="Times New Roman" w:eastAsia="仿宋_GB2312" w:hAnsi="Times New Roman" w:cs="Times New Roman" w:hint="eastAsia"/>
          <w:sz w:val="32"/>
          <w:szCs w:val="32"/>
        </w:rPr>
        <w:t>癸</w:t>
      </w:r>
      <w:proofErr w:type="gramEnd"/>
      <w:r w:rsidRPr="0044197A">
        <w:rPr>
          <w:rFonts w:ascii="Times New Roman" w:eastAsia="仿宋_GB2312" w:hAnsi="Times New Roman" w:cs="Times New Roman" w:hint="eastAsia"/>
          <w:sz w:val="32"/>
          <w:szCs w:val="32"/>
        </w:rPr>
        <w:t>醇的毒理学终点信息如下：通过交叉参照方法，通过</w:t>
      </w:r>
      <w:proofErr w:type="gramStart"/>
      <w:r w:rsidRPr="0044197A">
        <w:rPr>
          <w:rFonts w:ascii="Times New Roman" w:eastAsia="仿宋_GB2312" w:hAnsi="Times New Roman" w:cs="Times New Roman" w:hint="eastAsia"/>
          <w:sz w:val="32"/>
          <w:szCs w:val="32"/>
        </w:rPr>
        <w:t>癸</w:t>
      </w:r>
      <w:proofErr w:type="gramEnd"/>
      <w:r w:rsidRPr="0044197A">
        <w:rPr>
          <w:rFonts w:ascii="Times New Roman" w:eastAsia="仿宋_GB2312" w:hAnsi="Times New Roman" w:cs="Times New Roman" w:hint="eastAsia"/>
          <w:sz w:val="32"/>
          <w:szCs w:val="32"/>
        </w:rPr>
        <w:t>醇的结构类似物</w:t>
      </w:r>
      <w:r w:rsidRPr="0044197A">
        <w:rPr>
          <w:rFonts w:ascii="Times New Roman" w:eastAsia="仿宋_GB2312" w:hAnsi="Times New Roman" w:cs="Times New Roman"/>
          <w:sz w:val="32"/>
          <w:szCs w:val="32"/>
        </w:rPr>
        <w:t>1-</w:t>
      </w:r>
      <w:proofErr w:type="gramStart"/>
      <w:r w:rsidRPr="0044197A">
        <w:rPr>
          <w:rFonts w:ascii="Times New Roman" w:eastAsia="仿宋_GB2312" w:hAnsi="Times New Roman" w:cs="Times New Roman" w:hint="eastAsia"/>
          <w:sz w:val="32"/>
          <w:szCs w:val="32"/>
        </w:rPr>
        <w:t>己醇来填补</w:t>
      </w:r>
      <w:proofErr w:type="gramEnd"/>
      <w:r w:rsidRPr="0044197A">
        <w:rPr>
          <w:rFonts w:ascii="Times New Roman" w:eastAsia="仿宋_GB2312" w:hAnsi="Times New Roman" w:cs="Times New Roman" w:hint="eastAsia"/>
          <w:sz w:val="32"/>
          <w:szCs w:val="32"/>
        </w:rPr>
        <w:t>数据空白。数据结果显示，</w:t>
      </w:r>
      <w:r w:rsidRPr="0044197A">
        <w:rPr>
          <w:rFonts w:ascii="Times New Roman" w:eastAsia="仿宋_GB2312" w:hAnsi="Times New Roman" w:cs="Times New Roman"/>
          <w:sz w:val="32"/>
          <w:szCs w:val="32"/>
        </w:rPr>
        <w:t>1-</w:t>
      </w:r>
      <w:r w:rsidRPr="0044197A">
        <w:rPr>
          <w:rFonts w:ascii="Times New Roman" w:eastAsia="仿宋_GB2312" w:hAnsi="Times New Roman" w:cs="Times New Roman" w:hint="eastAsia"/>
          <w:sz w:val="32"/>
          <w:szCs w:val="32"/>
        </w:rPr>
        <w:t>己醇的</w:t>
      </w:r>
      <w:r w:rsidRPr="0044197A">
        <w:rPr>
          <w:rFonts w:ascii="Times New Roman" w:eastAsia="仿宋_GB2312" w:hAnsi="Times New Roman" w:cs="Times New Roman"/>
          <w:sz w:val="32"/>
          <w:szCs w:val="32"/>
        </w:rPr>
        <w:t>90</w:t>
      </w:r>
      <w:r w:rsidRPr="0044197A">
        <w:rPr>
          <w:rFonts w:ascii="Times New Roman" w:eastAsia="仿宋_GB2312" w:hAnsi="Times New Roman" w:cs="Times New Roman" w:hint="eastAsia"/>
          <w:sz w:val="32"/>
          <w:szCs w:val="32"/>
        </w:rPr>
        <w:t>天经口重复剂量毒性试验得到</w:t>
      </w:r>
      <w:r w:rsidRPr="0044197A">
        <w:rPr>
          <w:rFonts w:ascii="Times New Roman" w:eastAsia="仿宋_GB2312" w:hAnsi="Times New Roman" w:cs="Times New Roman" w:hint="eastAsia"/>
          <w:sz w:val="32"/>
          <w:szCs w:val="32"/>
        </w:rPr>
        <w:t>NOAEL</w:t>
      </w:r>
      <w:r w:rsidRPr="0044197A">
        <w:rPr>
          <w:rFonts w:ascii="Times New Roman" w:eastAsia="仿宋_GB2312" w:hAnsi="Times New Roman" w:cs="Times New Roman" w:hint="eastAsia"/>
          <w:sz w:val="32"/>
          <w:szCs w:val="32"/>
        </w:rPr>
        <w:t>≥</w:t>
      </w:r>
      <w:r w:rsidRPr="0044197A">
        <w:rPr>
          <w:rFonts w:ascii="Times New Roman" w:eastAsia="仿宋_GB2312" w:hAnsi="Times New Roman" w:cs="Times New Roman" w:hint="eastAsia"/>
          <w:sz w:val="32"/>
          <w:szCs w:val="32"/>
        </w:rPr>
        <w:t xml:space="preserve">1000 mg/kg </w:t>
      </w:r>
      <w:proofErr w:type="spellStart"/>
      <w:r w:rsidRPr="0044197A">
        <w:rPr>
          <w:rFonts w:ascii="Times New Roman" w:eastAsia="仿宋_GB2312" w:hAnsi="Times New Roman" w:cs="Times New Roman"/>
          <w:sz w:val="32"/>
          <w:szCs w:val="32"/>
        </w:rPr>
        <w:t>bw</w:t>
      </w:r>
      <w:proofErr w:type="spellEnd"/>
      <w:r w:rsidRPr="0044197A">
        <w:rPr>
          <w:rFonts w:ascii="Times New Roman" w:eastAsia="仿宋_GB2312" w:hAnsi="Times New Roman" w:cs="Times New Roman"/>
          <w:sz w:val="32"/>
          <w:szCs w:val="32"/>
        </w:rPr>
        <w:t>/day</w:t>
      </w:r>
      <w:r w:rsidRPr="0044197A">
        <w:rPr>
          <w:rFonts w:ascii="Times New Roman" w:eastAsia="仿宋_GB2312" w:hAnsi="Times New Roman" w:cs="Times New Roman" w:hint="eastAsia"/>
          <w:sz w:val="32"/>
          <w:szCs w:val="32"/>
        </w:rPr>
        <w:t>。基于上文分析，</w:t>
      </w:r>
      <w:r w:rsidRPr="0044197A">
        <w:rPr>
          <w:rFonts w:ascii="Times New Roman" w:eastAsia="仿宋_GB2312" w:hAnsi="Times New Roman" w:cs="Times New Roman"/>
          <w:sz w:val="32"/>
          <w:szCs w:val="32"/>
        </w:rPr>
        <w:t>1-</w:t>
      </w:r>
      <w:r w:rsidRPr="0044197A">
        <w:rPr>
          <w:rFonts w:ascii="Times New Roman" w:eastAsia="仿宋_GB2312" w:hAnsi="Times New Roman" w:cs="Times New Roman" w:hint="eastAsia"/>
          <w:sz w:val="32"/>
          <w:szCs w:val="32"/>
        </w:rPr>
        <w:t>己醇的毒性比正</w:t>
      </w:r>
      <w:proofErr w:type="gramStart"/>
      <w:r w:rsidRPr="0044197A">
        <w:rPr>
          <w:rFonts w:ascii="Times New Roman" w:eastAsia="仿宋_GB2312" w:hAnsi="Times New Roman" w:cs="Times New Roman" w:hint="eastAsia"/>
          <w:sz w:val="32"/>
          <w:szCs w:val="32"/>
        </w:rPr>
        <w:t>癸</w:t>
      </w:r>
      <w:proofErr w:type="gramEnd"/>
      <w:r w:rsidRPr="0044197A">
        <w:rPr>
          <w:rFonts w:ascii="Times New Roman" w:eastAsia="仿宋_GB2312" w:hAnsi="Times New Roman" w:cs="Times New Roman" w:hint="eastAsia"/>
          <w:sz w:val="32"/>
          <w:szCs w:val="32"/>
        </w:rPr>
        <w:t>醇高，因此可采用其试验</w:t>
      </w:r>
      <w:r w:rsidRPr="0044197A">
        <w:rPr>
          <w:rFonts w:ascii="Times New Roman" w:eastAsia="仿宋_GB2312" w:hAnsi="Times New Roman" w:cs="Times New Roman"/>
          <w:sz w:val="32"/>
          <w:szCs w:val="32"/>
        </w:rPr>
        <w:t xml:space="preserve">NOAEL 1000 mg/kg </w:t>
      </w:r>
      <w:proofErr w:type="spellStart"/>
      <w:r w:rsidRPr="0044197A">
        <w:rPr>
          <w:rFonts w:ascii="Times New Roman" w:eastAsia="仿宋_GB2312" w:hAnsi="Times New Roman" w:cs="Times New Roman"/>
          <w:sz w:val="32"/>
          <w:szCs w:val="32"/>
        </w:rPr>
        <w:t>bw</w:t>
      </w:r>
      <w:proofErr w:type="spellEnd"/>
      <w:r w:rsidRPr="0044197A">
        <w:rPr>
          <w:rFonts w:ascii="Times New Roman" w:eastAsia="仿宋_GB2312" w:hAnsi="Times New Roman" w:cs="Times New Roman"/>
          <w:sz w:val="32"/>
          <w:szCs w:val="32"/>
        </w:rPr>
        <w:t>/day</w:t>
      </w:r>
      <w:r w:rsidRPr="0044197A">
        <w:rPr>
          <w:rFonts w:ascii="Times New Roman" w:eastAsia="仿宋_GB2312" w:hAnsi="Times New Roman" w:cs="Times New Roman" w:hint="eastAsia"/>
          <w:sz w:val="32"/>
          <w:szCs w:val="32"/>
        </w:rPr>
        <w:t>作为</w:t>
      </w:r>
      <w:proofErr w:type="gramStart"/>
      <w:r w:rsidRPr="0044197A">
        <w:rPr>
          <w:rFonts w:ascii="Times New Roman" w:eastAsia="仿宋_GB2312" w:hAnsi="Times New Roman" w:cs="Times New Roman" w:hint="eastAsia"/>
          <w:sz w:val="32"/>
          <w:szCs w:val="32"/>
        </w:rPr>
        <w:t>癸</w:t>
      </w:r>
      <w:proofErr w:type="gramEnd"/>
      <w:r w:rsidRPr="0044197A">
        <w:rPr>
          <w:rFonts w:ascii="Times New Roman" w:eastAsia="仿宋_GB2312" w:hAnsi="Times New Roman" w:cs="Times New Roman" w:hint="eastAsia"/>
          <w:sz w:val="32"/>
          <w:szCs w:val="32"/>
        </w:rPr>
        <w:t>醇的系统毒性安全值。生殖和发育毒性：在大鼠和狗体内用其类似物</w:t>
      </w:r>
      <w:r w:rsidRPr="0044197A">
        <w:rPr>
          <w:rFonts w:ascii="Times New Roman" w:eastAsia="仿宋_GB2312" w:hAnsi="Times New Roman" w:cs="Times New Roman"/>
          <w:sz w:val="32"/>
          <w:szCs w:val="32"/>
        </w:rPr>
        <w:t>1-</w:t>
      </w:r>
      <w:r w:rsidRPr="0044197A">
        <w:rPr>
          <w:rFonts w:ascii="Times New Roman" w:eastAsia="仿宋_GB2312" w:hAnsi="Times New Roman" w:cs="Times New Roman" w:hint="eastAsia"/>
          <w:sz w:val="32"/>
          <w:szCs w:val="32"/>
        </w:rPr>
        <w:t>己</w:t>
      </w:r>
      <w:proofErr w:type="gramStart"/>
      <w:r w:rsidRPr="0044197A">
        <w:rPr>
          <w:rFonts w:ascii="Times New Roman" w:eastAsia="仿宋_GB2312" w:hAnsi="Times New Roman" w:cs="Times New Roman" w:hint="eastAsia"/>
          <w:sz w:val="32"/>
          <w:szCs w:val="32"/>
        </w:rPr>
        <w:t>醇进行</w:t>
      </w:r>
      <w:proofErr w:type="gramEnd"/>
      <w:r w:rsidRPr="0044197A">
        <w:rPr>
          <w:rFonts w:ascii="Times New Roman" w:eastAsia="仿宋_GB2312" w:hAnsi="Times New Roman" w:cs="Times New Roman" w:hint="eastAsia"/>
          <w:sz w:val="32"/>
          <w:szCs w:val="32"/>
        </w:rPr>
        <w:t>的重复剂量毒性试验中，对性腺没有产生任何具有毒理学意义的反应，基于交叉参照表明，</w:t>
      </w:r>
      <w:proofErr w:type="gramStart"/>
      <w:r w:rsidRPr="0044197A">
        <w:rPr>
          <w:rFonts w:ascii="Times New Roman" w:eastAsia="仿宋_GB2312" w:hAnsi="Times New Roman" w:cs="Times New Roman" w:hint="eastAsia"/>
          <w:sz w:val="32"/>
          <w:szCs w:val="32"/>
        </w:rPr>
        <w:t>癸</w:t>
      </w:r>
      <w:proofErr w:type="gramEnd"/>
      <w:r w:rsidRPr="0044197A">
        <w:rPr>
          <w:rFonts w:ascii="Times New Roman" w:eastAsia="仿宋_GB2312" w:hAnsi="Times New Roman" w:cs="Times New Roman" w:hint="eastAsia"/>
          <w:sz w:val="32"/>
          <w:szCs w:val="32"/>
        </w:rPr>
        <w:t>醇不具有生殖毒性。在吸入途径的发育毒性试验中，未观察到</w:t>
      </w:r>
      <w:proofErr w:type="gramStart"/>
      <w:r w:rsidRPr="0044197A">
        <w:rPr>
          <w:rFonts w:ascii="Times New Roman" w:eastAsia="仿宋_GB2312" w:hAnsi="Times New Roman" w:cs="Times New Roman" w:hint="eastAsia"/>
          <w:sz w:val="32"/>
          <w:szCs w:val="32"/>
        </w:rPr>
        <w:t>癸</w:t>
      </w:r>
      <w:proofErr w:type="gramEnd"/>
      <w:r w:rsidRPr="0044197A">
        <w:rPr>
          <w:rFonts w:ascii="Times New Roman" w:eastAsia="仿宋_GB2312" w:hAnsi="Times New Roman" w:cs="Times New Roman" w:hint="eastAsia"/>
          <w:sz w:val="32"/>
          <w:szCs w:val="32"/>
        </w:rPr>
        <w:t>醇的发育毒性。此外，在类似物</w:t>
      </w:r>
      <w:r w:rsidRPr="0044197A">
        <w:rPr>
          <w:rFonts w:ascii="Times New Roman" w:eastAsia="仿宋_GB2312" w:hAnsi="Times New Roman" w:cs="Times New Roman"/>
          <w:sz w:val="32"/>
          <w:szCs w:val="32"/>
        </w:rPr>
        <w:t>1-</w:t>
      </w:r>
      <w:r w:rsidRPr="0044197A">
        <w:rPr>
          <w:rFonts w:ascii="Times New Roman" w:eastAsia="仿宋_GB2312" w:hAnsi="Times New Roman" w:cs="Times New Roman" w:hint="eastAsia"/>
          <w:sz w:val="32"/>
          <w:szCs w:val="32"/>
        </w:rPr>
        <w:t>辛醇的大鼠经口发育毒性试验中也未观察到发育毒性，可作为</w:t>
      </w:r>
      <w:proofErr w:type="gramStart"/>
      <w:r w:rsidRPr="0044197A">
        <w:rPr>
          <w:rFonts w:ascii="Times New Roman" w:eastAsia="仿宋_GB2312" w:hAnsi="Times New Roman" w:cs="Times New Roman" w:hint="eastAsia"/>
          <w:sz w:val="32"/>
          <w:szCs w:val="32"/>
        </w:rPr>
        <w:t>癸</w:t>
      </w:r>
      <w:proofErr w:type="gramEnd"/>
      <w:r w:rsidRPr="0044197A">
        <w:rPr>
          <w:rFonts w:ascii="Times New Roman" w:eastAsia="仿宋_GB2312" w:hAnsi="Times New Roman" w:cs="Times New Roman" w:hint="eastAsia"/>
          <w:sz w:val="32"/>
          <w:szCs w:val="32"/>
        </w:rPr>
        <w:lastRenderedPageBreak/>
        <w:t>醇的证据权重资料。致癌性：在小鼠致癌试验中，</w:t>
      </w:r>
      <w:proofErr w:type="gramStart"/>
      <w:r w:rsidRPr="0044197A">
        <w:rPr>
          <w:rFonts w:ascii="Times New Roman" w:eastAsia="仿宋_GB2312" w:hAnsi="Times New Roman" w:cs="Times New Roman" w:hint="eastAsia"/>
          <w:sz w:val="32"/>
          <w:szCs w:val="32"/>
        </w:rPr>
        <w:t>癸</w:t>
      </w:r>
      <w:proofErr w:type="gramEnd"/>
      <w:r w:rsidRPr="0044197A">
        <w:rPr>
          <w:rFonts w:ascii="Times New Roman" w:eastAsia="仿宋_GB2312" w:hAnsi="Times New Roman" w:cs="Times New Roman" w:hint="eastAsia"/>
          <w:sz w:val="32"/>
          <w:szCs w:val="32"/>
        </w:rPr>
        <w:t>醇的类似物</w:t>
      </w:r>
      <w:r w:rsidRPr="0044197A">
        <w:rPr>
          <w:rFonts w:ascii="Times New Roman" w:eastAsia="仿宋_GB2312" w:hAnsi="Times New Roman" w:cs="Times New Roman"/>
          <w:sz w:val="32"/>
          <w:szCs w:val="32"/>
        </w:rPr>
        <w:t>1-</w:t>
      </w:r>
      <w:r w:rsidRPr="0044197A">
        <w:rPr>
          <w:rFonts w:ascii="Times New Roman" w:eastAsia="仿宋_GB2312" w:hAnsi="Times New Roman" w:cs="Times New Roman" w:hint="eastAsia"/>
          <w:sz w:val="32"/>
          <w:szCs w:val="32"/>
        </w:rPr>
        <w:t>己</w:t>
      </w:r>
      <w:proofErr w:type="gramStart"/>
      <w:r w:rsidRPr="0044197A">
        <w:rPr>
          <w:rFonts w:ascii="Times New Roman" w:eastAsia="仿宋_GB2312" w:hAnsi="Times New Roman" w:cs="Times New Roman" w:hint="eastAsia"/>
          <w:sz w:val="32"/>
          <w:szCs w:val="32"/>
        </w:rPr>
        <w:t>醇没有</w:t>
      </w:r>
      <w:proofErr w:type="gramEnd"/>
      <w:r w:rsidRPr="0044197A">
        <w:rPr>
          <w:rFonts w:ascii="Times New Roman" w:eastAsia="仿宋_GB2312" w:hAnsi="Times New Roman" w:cs="Times New Roman" w:hint="eastAsia"/>
          <w:sz w:val="32"/>
          <w:szCs w:val="32"/>
        </w:rPr>
        <w:t>表现出任何致癌反应，基于交叉参照，</w:t>
      </w:r>
      <w:proofErr w:type="gramStart"/>
      <w:r w:rsidRPr="0044197A">
        <w:rPr>
          <w:rFonts w:ascii="Times New Roman" w:eastAsia="仿宋_GB2312" w:hAnsi="Times New Roman" w:cs="Times New Roman" w:hint="eastAsia"/>
          <w:sz w:val="32"/>
          <w:szCs w:val="32"/>
        </w:rPr>
        <w:t>癸</w:t>
      </w:r>
      <w:proofErr w:type="gramEnd"/>
      <w:r w:rsidRPr="0044197A">
        <w:rPr>
          <w:rFonts w:ascii="Times New Roman" w:eastAsia="仿宋_GB2312" w:hAnsi="Times New Roman" w:cs="Times New Roman" w:hint="eastAsia"/>
          <w:sz w:val="32"/>
          <w:szCs w:val="32"/>
        </w:rPr>
        <w:t>醇不应有致癌毒性。</w:t>
      </w:r>
    </w:p>
    <w:p w14:paraId="0A79B5E7" w14:textId="77777777" w:rsidR="0060573C" w:rsidRPr="0044197A" w:rsidRDefault="008D3897" w:rsidP="00BC0556">
      <w:pPr>
        <w:spacing w:line="560" w:lineRule="exact"/>
        <w:ind w:firstLineChars="200" w:firstLine="640"/>
        <w:rPr>
          <w:rFonts w:ascii="Times New Roman" w:eastAsia="仿宋_GB2312" w:hAnsi="Times New Roman" w:cs="Times New Roman"/>
          <w:sz w:val="32"/>
          <w:szCs w:val="32"/>
        </w:rPr>
      </w:pPr>
      <w:r w:rsidRPr="0044197A">
        <w:rPr>
          <w:rFonts w:ascii="Times New Roman" w:eastAsia="仿宋_GB2312" w:hAnsi="Times New Roman" w:cs="Times New Roman" w:hint="eastAsia"/>
          <w:sz w:val="32"/>
          <w:szCs w:val="32"/>
        </w:rPr>
        <w:t>综上，在安全评估中，可以采用经口重复剂量毒性试验的</w:t>
      </w:r>
      <w:r w:rsidRPr="0044197A">
        <w:rPr>
          <w:rFonts w:ascii="Times New Roman" w:eastAsia="仿宋_GB2312" w:hAnsi="Times New Roman" w:cs="Times New Roman"/>
          <w:sz w:val="32"/>
          <w:szCs w:val="32"/>
        </w:rPr>
        <w:t xml:space="preserve">NOAEL 1000 mg/kg </w:t>
      </w:r>
      <w:proofErr w:type="spellStart"/>
      <w:r w:rsidRPr="0044197A">
        <w:rPr>
          <w:rFonts w:ascii="Times New Roman" w:eastAsia="仿宋_GB2312" w:hAnsi="Times New Roman" w:cs="Times New Roman"/>
          <w:sz w:val="32"/>
          <w:szCs w:val="32"/>
        </w:rPr>
        <w:t>bw</w:t>
      </w:r>
      <w:proofErr w:type="spellEnd"/>
      <w:r w:rsidRPr="0044197A">
        <w:rPr>
          <w:rFonts w:ascii="Times New Roman" w:eastAsia="仿宋_GB2312" w:hAnsi="Times New Roman" w:cs="Times New Roman"/>
          <w:sz w:val="32"/>
          <w:szCs w:val="32"/>
        </w:rPr>
        <w:t>/day</w:t>
      </w:r>
      <w:r w:rsidRPr="0044197A">
        <w:rPr>
          <w:rFonts w:ascii="Times New Roman" w:eastAsia="仿宋_GB2312" w:hAnsi="Times New Roman" w:cs="Times New Roman" w:hint="eastAsia"/>
          <w:sz w:val="32"/>
          <w:szCs w:val="32"/>
        </w:rPr>
        <w:t>，用于安全边际的计算。</w:t>
      </w:r>
    </w:p>
    <w:p w14:paraId="7A44049B" w14:textId="77C3C7A0" w:rsidR="0060573C" w:rsidRPr="001F3777" w:rsidRDefault="00EF70AF" w:rsidP="00BC0556">
      <w:pPr>
        <w:spacing w:line="660" w:lineRule="exact"/>
        <w:ind w:firstLineChars="200" w:firstLine="640"/>
        <w:rPr>
          <w:rFonts w:ascii="Times New Roman" w:eastAsia="黑体" w:hAnsi="Times New Roman" w:cs="Times New Roman"/>
          <w:bCs/>
          <w:sz w:val="32"/>
          <w:szCs w:val="32"/>
        </w:rPr>
      </w:pPr>
      <w:r>
        <w:rPr>
          <w:rFonts w:ascii="Times New Roman" w:eastAsia="黑体" w:hAnsi="Times New Roman" w:cs="Times New Roman" w:hint="eastAsia"/>
          <w:bCs/>
          <w:sz w:val="32"/>
          <w:szCs w:val="32"/>
        </w:rPr>
        <w:t>九、</w:t>
      </w:r>
      <w:r w:rsidR="008D3897" w:rsidRPr="001F3777">
        <w:rPr>
          <w:rFonts w:ascii="Times New Roman" w:eastAsia="黑体" w:hAnsi="Times New Roman" w:cs="Times New Roman" w:hint="eastAsia"/>
          <w:bCs/>
          <w:sz w:val="32"/>
          <w:szCs w:val="32"/>
        </w:rPr>
        <w:t>参考文献</w:t>
      </w:r>
    </w:p>
    <w:p w14:paraId="54890D55" w14:textId="43846591" w:rsidR="0060573C" w:rsidRPr="0044197A" w:rsidRDefault="008D3897" w:rsidP="00BC0556">
      <w:pPr>
        <w:spacing w:line="560" w:lineRule="exact"/>
        <w:ind w:firstLineChars="200" w:firstLine="640"/>
        <w:rPr>
          <w:rFonts w:ascii="Times New Roman" w:eastAsia="仿宋" w:hAnsi="Times New Roman" w:cs="Times New Roman"/>
          <w:sz w:val="28"/>
          <w:szCs w:val="28"/>
        </w:rPr>
      </w:pPr>
      <w:r w:rsidRPr="001F3777">
        <w:rPr>
          <w:rFonts w:ascii="Times New Roman" w:eastAsia="仿宋_GB2312" w:hAnsi="Times New Roman" w:cs="Times New Roman" w:hint="eastAsia"/>
          <w:bCs/>
          <w:sz w:val="32"/>
          <w:szCs w:val="32"/>
        </w:rPr>
        <w:t>略</w:t>
      </w:r>
      <w:r w:rsidR="00EF70AF">
        <w:rPr>
          <w:rFonts w:ascii="Times New Roman" w:eastAsia="仿宋_GB2312" w:hAnsi="Times New Roman" w:cs="Times New Roman" w:hint="eastAsia"/>
          <w:bCs/>
          <w:sz w:val="32"/>
          <w:szCs w:val="32"/>
        </w:rPr>
        <w:t>。</w:t>
      </w:r>
    </w:p>
    <w:sectPr w:rsidR="0060573C" w:rsidRPr="0044197A" w:rsidSect="002900D3">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637978" w14:textId="77777777" w:rsidR="00770CF9" w:rsidRDefault="00770CF9">
      <w:r>
        <w:separator/>
      </w:r>
    </w:p>
  </w:endnote>
  <w:endnote w:type="continuationSeparator" w:id="0">
    <w:p w14:paraId="02E4CFE0" w14:textId="77777777" w:rsidR="00770CF9" w:rsidRDefault="00770C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8CEE0F" w14:textId="1803DA41" w:rsidR="00C34857" w:rsidRDefault="00A34131" w:rsidP="00A34131">
    <w:pPr>
      <w:pStyle w:val="a4"/>
    </w:pPr>
    <w:r w:rsidRPr="00BC0556">
      <w:rPr>
        <w:rFonts w:ascii="宋体" w:eastAsia="宋体" w:hAnsi="宋体"/>
        <w:sz w:val="28"/>
        <w:szCs w:val="28"/>
      </w:rPr>
      <w:t>-</w:t>
    </w:r>
    <w:sdt>
      <w:sdtPr>
        <w:rPr>
          <w:rFonts w:ascii="宋体" w:eastAsia="宋体" w:hAnsi="宋体"/>
          <w:sz w:val="28"/>
          <w:szCs w:val="28"/>
        </w:rPr>
        <w:id w:val="2079018472"/>
      </w:sdtPr>
      <w:sdtEndPr>
        <w:rPr>
          <w:rFonts w:asciiTheme="minorHAnsi" w:eastAsiaTheme="minorEastAsia" w:hAnsiTheme="minorHAnsi"/>
          <w:sz w:val="18"/>
          <w:szCs w:val="18"/>
        </w:rPr>
      </w:sdtEndPr>
      <w:sdtContent>
        <w:r w:rsidR="00C34857" w:rsidRPr="00BC0556">
          <w:rPr>
            <w:rFonts w:ascii="宋体" w:eastAsia="宋体" w:hAnsi="宋体"/>
            <w:sz w:val="28"/>
            <w:szCs w:val="28"/>
          </w:rPr>
          <w:fldChar w:fldCharType="begin"/>
        </w:r>
        <w:r w:rsidR="00C34857" w:rsidRPr="00BC0556">
          <w:rPr>
            <w:rFonts w:ascii="宋体" w:eastAsia="宋体" w:hAnsi="宋体"/>
            <w:sz w:val="28"/>
            <w:szCs w:val="28"/>
          </w:rPr>
          <w:instrText>PAGE   \* MERGEFORMAT</w:instrText>
        </w:r>
        <w:r w:rsidR="00C34857" w:rsidRPr="00BC0556">
          <w:rPr>
            <w:rFonts w:ascii="宋体" w:eastAsia="宋体" w:hAnsi="宋体"/>
            <w:sz w:val="28"/>
            <w:szCs w:val="28"/>
          </w:rPr>
          <w:fldChar w:fldCharType="separate"/>
        </w:r>
        <w:r w:rsidR="00DB4163" w:rsidRPr="00DB4163">
          <w:rPr>
            <w:rFonts w:ascii="宋体" w:eastAsia="宋体" w:hAnsi="宋体"/>
            <w:noProof/>
            <w:sz w:val="28"/>
            <w:szCs w:val="28"/>
            <w:lang w:val="zh-CN"/>
          </w:rPr>
          <w:t>17</w:t>
        </w:r>
        <w:r w:rsidR="00C34857" w:rsidRPr="00BC0556">
          <w:rPr>
            <w:rFonts w:ascii="宋体" w:eastAsia="宋体" w:hAnsi="宋体"/>
            <w:sz w:val="28"/>
            <w:szCs w:val="28"/>
          </w:rPr>
          <w:fldChar w:fldCharType="end"/>
        </w:r>
        <w:r w:rsidRPr="00BC0556">
          <w:rPr>
            <w:rFonts w:ascii="宋体" w:eastAsia="宋体" w:hAnsi="宋体"/>
            <w:sz w:val="28"/>
            <w:szCs w:val="28"/>
          </w:rPr>
          <w:t>-</w: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7D8BA6" w14:textId="77777777" w:rsidR="00770CF9" w:rsidRDefault="00770CF9">
      <w:r>
        <w:separator/>
      </w:r>
    </w:p>
  </w:footnote>
  <w:footnote w:type="continuationSeparator" w:id="0">
    <w:p w14:paraId="4B43C13E" w14:textId="77777777" w:rsidR="00770CF9" w:rsidRDefault="00770CF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B72661"/>
    <w:multiLevelType w:val="singleLevel"/>
    <w:tmpl w:val="50B72661"/>
    <w:lvl w:ilvl="0">
      <w:start w:val="4"/>
      <w:numFmt w:val="chineseCounting"/>
      <w:suff w:val="nothing"/>
      <w:lvlText w:val="%1、"/>
      <w:lvlJc w:val="left"/>
      <w:rPr>
        <w:rFonts w:hint="eastAsia"/>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湘鹭 黄">
    <w15:presenceInfo w15:providerId="Windows Live" w15:userId="2b4a83d95b2cc49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4097"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zOTE0ZWUyNzhhYmUxYzdkOGVkN2VmYzU3OWMxYmUifQ=="/>
  </w:docVars>
  <w:rsids>
    <w:rsidRoot w:val="00627ADA"/>
    <w:rsid w:val="00003324"/>
    <w:rsid w:val="00011252"/>
    <w:rsid w:val="00013DFD"/>
    <w:rsid w:val="00027C8D"/>
    <w:rsid w:val="000408C5"/>
    <w:rsid w:val="00056A99"/>
    <w:rsid w:val="00057877"/>
    <w:rsid w:val="00066DDB"/>
    <w:rsid w:val="00083D2E"/>
    <w:rsid w:val="000F2EFA"/>
    <w:rsid w:val="00114A1F"/>
    <w:rsid w:val="0011737C"/>
    <w:rsid w:val="001224AF"/>
    <w:rsid w:val="001270EB"/>
    <w:rsid w:val="00131E83"/>
    <w:rsid w:val="00137AD1"/>
    <w:rsid w:val="00154100"/>
    <w:rsid w:val="0015512F"/>
    <w:rsid w:val="001615A8"/>
    <w:rsid w:val="00167E60"/>
    <w:rsid w:val="001752E3"/>
    <w:rsid w:val="00175E47"/>
    <w:rsid w:val="00183709"/>
    <w:rsid w:val="0019452E"/>
    <w:rsid w:val="001C68DA"/>
    <w:rsid w:val="001E4C2F"/>
    <w:rsid w:val="001E4D54"/>
    <w:rsid w:val="001E6519"/>
    <w:rsid w:val="001F15CE"/>
    <w:rsid w:val="001F3777"/>
    <w:rsid w:val="001F6266"/>
    <w:rsid w:val="0020526D"/>
    <w:rsid w:val="00207BBA"/>
    <w:rsid w:val="00253E1E"/>
    <w:rsid w:val="0025769E"/>
    <w:rsid w:val="00260030"/>
    <w:rsid w:val="00266125"/>
    <w:rsid w:val="002711D7"/>
    <w:rsid w:val="00276FDC"/>
    <w:rsid w:val="002816C8"/>
    <w:rsid w:val="002900D3"/>
    <w:rsid w:val="002A02BE"/>
    <w:rsid w:val="002A0D1A"/>
    <w:rsid w:val="002A35D2"/>
    <w:rsid w:val="002A5536"/>
    <w:rsid w:val="002B0175"/>
    <w:rsid w:val="002D4EA1"/>
    <w:rsid w:val="002E5A4C"/>
    <w:rsid w:val="002F2599"/>
    <w:rsid w:val="00304BFD"/>
    <w:rsid w:val="00304E28"/>
    <w:rsid w:val="00306DE9"/>
    <w:rsid w:val="00311B8A"/>
    <w:rsid w:val="00315F44"/>
    <w:rsid w:val="00323F67"/>
    <w:rsid w:val="00330E36"/>
    <w:rsid w:val="00333F37"/>
    <w:rsid w:val="0034110D"/>
    <w:rsid w:val="0035163C"/>
    <w:rsid w:val="003526F9"/>
    <w:rsid w:val="00364FB2"/>
    <w:rsid w:val="00365F67"/>
    <w:rsid w:val="00375C39"/>
    <w:rsid w:val="003847D5"/>
    <w:rsid w:val="003A6C8B"/>
    <w:rsid w:val="003D2C61"/>
    <w:rsid w:val="003E2890"/>
    <w:rsid w:val="003F31F9"/>
    <w:rsid w:val="00407F1C"/>
    <w:rsid w:val="00414625"/>
    <w:rsid w:val="00414B49"/>
    <w:rsid w:val="0044197A"/>
    <w:rsid w:val="004441B0"/>
    <w:rsid w:val="00457B42"/>
    <w:rsid w:val="00474D1F"/>
    <w:rsid w:val="00492B06"/>
    <w:rsid w:val="004C1354"/>
    <w:rsid w:val="004E2D8A"/>
    <w:rsid w:val="004F0407"/>
    <w:rsid w:val="004F2D17"/>
    <w:rsid w:val="004F497A"/>
    <w:rsid w:val="00541038"/>
    <w:rsid w:val="0054511C"/>
    <w:rsid w:val="00546ECF"/>
    <w:rsid w:val="00550390"/>
    <w:rsid w:val="005568D2"/>
    <w:rsid w:val="005669F6"/>
    <w:rsid w:val="0057349A"/>
    <w:rsid w:val="0059484B"/>
    <w:rsid w:val="005A0EB1"/>
    <w:rsid w:val="005C546D"/>
    <w:rsid w:val="005E63E1"/>
    <w:rsid w:val="005F4841"/>
    <w:rsid w:val="005F51BD"/>
    <w:rsid w:val="00603F85"/>
    <w:rsid w:val="006045C1"/>
    <w:rsid w:val="0060573C"/>
    <w:rsid w:val="00606791"/>
    <w:rsid w:val="00610818"/>
    <w:rsid w:val="0061082C"/>
    <w:rsid w:val="0061261A"/>
    <w:rsid w:val="00627ADA"/>
    <w:rsid w:val="00642ABC"/>
    <w:rsid w:val="00663B58"/>
    <w:rsid w:val="006C35AA"/>
    <w:rsid w:val="006D443E"/>
    <w:rsid w:val="006E10B3"/>
    <w:rsid w:val="006F1835"/>
    <w:rsid w:val="0071197F"/>
    <w:rsid w:val="007222B3"/>
    <w:rsid w:val="0075109E"/>
    <w:rsid w:val="00770CF9"/>
    <w:rsid w:val="00776E40"/>
    <w:rsid w:val="007C387F"/>
    <w:rsid w:val="007C3990"/>
    <w:rsid w:val="007D1DB1"/>
    <w:rsid w:val="007D3FA9"/>
    <w:rsid w:val="007D73A7"/>
    <w:rsid w:val="007F6EC5"/>
    <w:rsid w:val="00831140"/>
    <w:rsid w:val="00834F71"/>
    <w:rsid w:val="00866ED5"/>
    <w:rsid w:val="008A7106"/>
    <w:rsid w:val="008D3897"/>
    <w:rsid w:val="008D6307"/>
    <w:rsid w:val="008F7436"/>
    <w:rsid w:val="00901312"/>
    <w:rsid w:val="00921B30"/>
    <w:rsid w:val="009325DA"/>
    <w:rsid w:val="0094052A"/>
    <w:rsid w:val="00943118"/>
    <w:rsid w:val="00963F92"/>
    <w:rsid w:val="009776DF"/>
    <w:rsid w:val="00990567"/>
    <w:rsid w:val="0099205B"/>
    <w:rsid w:val="00996C7D"/>
    <w:rsid w:val="009A3FBC"/>
    <w:rsid w:val="009A5217"/>
    <w:rsid w:val="009A721E"/>
    <w:rsid w:val="009C11EA"/>
    <w:rsid w:val="009C31BE"/>
    <w:rsid w:val="009C779E"/>
    <w:rsid w:val="009D1DBA"/>
    <w:rsid w:val="009E21E0"/>
    <w:rsid w:val="009E5FE3"/>
    <w:rsid w:val="009F5389"/>
    <w:rsid w:val="00A01E9A"/>
    <w:rsid w:val="00A253FA"/>
    <w:rsid w:val="00A32C48"/>
    <w:rsid w:val="00A34131"/>
    <w:rsid w:val="00A65E0D"/>
    <w:rsid w:val="00A81F1A"/>
    <w:rsid w:val="00A86040"/>
    <w:rsid w:val="00A9793F"/>
    <w:rsid w:val="00AB1C75"/>
    <w:rsid w:val="00AB4FAC"/>
    <w:rsid w:val="00AC0464"/>
    <w:rsid w:val="00AC5E1E"/>
    <w:rsid w:val="00AD67F0"/>
    <w:rsid w:val="00AD77C8"/>
    <w:rsid w:val="00AE2E02"/>
    <w:rsid w:val="00B126F6"/>
    <w:rsid w:val="00B23DBF"/>
    <w:rsid w:val="00B40449"/>
    <w:rsid w:val="00B436E2"/>
    <w:rsid w:val="00B5080A"/>
    <w:rsid w:val="00B51CD2"/>
    <w:rsid w:val="00B51EC6"/>
    <w:rsid w:val="00B5601C"/>
    <w:rsid w:val="00B57A44"/>
    <w:rsid w:val="00B82BDA"/>
    <w:rsid w:val="00B82C0A"/>
    <w:rsid w:val="00BB086C"/>
    <w:rsid w:val="00BC0556"/>
    <w:rsid w:val="00BD5756"/>
    <w:rsid w:val="00BE7263"/>
    <w:rsid w:val="00BF5CF2"/>
    <w:rsid w:val="00BF7CE7"/>
    <w:rsid w:val="00C00E5D"/>
    <w:rsid w:val="00C035EE"/>
    <w:rsid w:val="00C34857"/>
    <w:rsid w:val="00C415D1"/>
    <w:rsid w:val="00C41CC6"/>
    <w:rsid w:val="00C4715D"/>
    <w:rsid w:val="00C55840"/>
    <w:rsid w:val="00C63859"/>
    <w:rsid w:val="00C64C99"/>
    <w:rsid w:val="00C7415F"/>
    <w:rsid w:val="00CB0B84"/>
    <w:rsid w:val="00CD1DC8"/>
    <w:rsid w:val="00D030B2"/>
    <w:rsid w:val="00D16E1F"/>
    <w:rsid w:val="00D17E0F"/>
    <w:rsid w:val="00D24A79"/>
    <w:rsid w:val="00D35910"/>
    <w:rsid w:val="00D678CA"/>
    <w:rsid w:val="00D921CB"/>
    <w:rsid w:val="00D9445D"/>
    <w:rsid w:val="00DA1D8A"/>
    <w:rsid w:val="00DB4163"/>
    <w:rsid w:val="00DB54A0"/>
    <w:rsid w:val="00DB7BE2"/>
    <w:rsid w:val="00DD0AEC"/>
    <w:rsid w:val="00DD3658"/>
    <w:rsid w:val="00DE3318"/>
    <w:rsid w:val="00E124B1"/>
    <w:rsid w:val="00E154E8"/>
    <w:rsid w:val="00E20069"/>
    <w:rsid w:val="00E53CDD"/>
    <w:rsid w:val="00E63F7A"/>
    <w:rsid w:val="00E67105"/>
    <w:rsid w:val="00E708EF"/>
    <w:rsid w:val="00E84FF0"/>
    <w:rsid w:val="00E85472"/>
    <w:rsid w:val="00EA164C"/>
    <w:rsid w:val="00EA2757"/>
    <w:rsid w:val="00EA2885"/>
    <w:rsid w:val="00EA4978"/>
    <w:rsid w:val="00EC0E51"/>
    <w:rsid w:val="00ED6F0A"/>
    <w:rsid w:val="00EF70AF"/>
    <w:rsid w:val="00F0085A"/>
    <w:rsid w:val="00F0275D"/>
    <w:rsid w:val="00F35C02"/>
    <w:rsid w:val="00F42563"/>
    <w:rsid w:val="00F60E85"/>
    <w:rsid w:val="00FC1A8F"/>
    <w:rsid w:val="00FD157E"/>
    <w:rsid w:val="00FD4CB9"/>
    <w:rsid w:val="00FE10C6"/>
    <w:rsid w:val="02C10E79"/>
    <w:rsid w:val="04A96315"/>
    <w:rsid w:val="104E6F60"/>
    <w:rsid w:val="173E1208"/>
    <w:rsid w:val="19980F9C"/>
    <w:rsid w:val="1D576674"/>
    <w:rsid w:val="1F3C5FFF"/>
    <w:rsid w:val="26423351"/>
    <w:rsid w:val="33606255"/>
    <w:rsid w:val="36921C9A"/>
    <w:rsid w:val="3B585B17"/>
    <w:rsid w:val="3C6D7A78"/>
    <w:rsid w:val="46402D5A"/>
    <w:rsid w:val="4B6B53F2"/>
    <w:rsid w:val="504E6C1A"/>
    <w:rsid w:val="50593A6B"/>
    <w:rsid w:val="51D6733E"/>
    <w:rsid w:val="53B84F4D"/>
    <w:rsid w:val="56A30136"/>
    <w:rsid w:val="5CC30E2D"/>
    <w:rsid w:val="67DC5256"/>
    <w:rsid w:val="68232E85"/>
    <w:rsid w:val="6B8C339E"/>
    <w:rsid w:val="70ED6221"/>
    <w:rsid w:val="713954C7"/>
    <w:rsid w:val="72757F1B"/>
    <w:rsid w:val="72BD5C84"/>
    <w:rsid w:val="78C8272D"/>
    <w:rsid w:val="7A2E1215"/>
    <w:rsid w:val="7EA624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fillcolor="white">
      <v:fill color="white"/>
    </o:shapedefaults>
    <o:shapelayout v:ext="edit">
      <o:idmap v:ext="edit" data="1"/>
    </o:shapelayout>
  </w:shapeDefaults>
  <w:decimalSymbol w:val="."/>
  <w:listSeparator w:val=","/>
  <w14:docId w14:val="3C34D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autoRedefine/>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autoRedefine/>
    <w:uiPriority w:val="9"/>
    <w:unhideWhenUsed/>
    <w:qFormat/>
    <w:rsid w:val="00057877"/>
    <w:pPr>
      <w:keepNext/>
      <w:keepLines/>
      <w:spacing w:line="360" w:lineRule="auto"/>
      <w:ind w:firstLineChars="200" w:firstLine="640"/>
      <w:outlineLvl w:val="2"/>
    </w:pPr>
    <w:rPr>
      <w:rFonts w:ascii="Times New Roman" w:eastAsia="黑体" w:hAnsi="Times New Roman" w:cs="Times New Roman"/>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toc 3"/>
    <w:basedOn w:val="a"/>
    <w:next w:val="a"/>
    <w:autoRedefine/>
    <w:uiPriority w:val="39"/>
    <w:unhideWhenUsed/>
    <w:qFormat/>
    <w:rsid w:val="00EF70AF"/>
    <w:pPr>
      <w:widowControl/>
      <w:tabs>
        <w:tab w:val="right" w:leader="dot" w:pos="8296"/>
      </w:tabs>
      <w:spacing w:after="100" w:line="480" w:lineRule="auto"/>
      <w:jc w:val="left"/>
    </w:pPr>
    <w:rPr>
      <w:rFonts w:ascii="黑体" w:eastAsia="黑体" w:hAnsi="黑体" w:cs="Times New Roman"/>
      <w:kern w:val="0"/>
      <w:szCs w:val="21"/>
    </w:rPr>
  </w:style>
  <w:style w:type="paragraph" w:styleId="a3">
    <w:name w:val="Balloon Text"/>
    <w:basedOn w:val="a"/>
    <w:link w:val="Char"/>
    <w:autoRedefine/>
    <w:uiPriority w:val="99"/>
    <w:semiHidden/>
    <w:unhideWhenUsed/>
    <w:qFormat/>
    <w:rPr>
      <w:sz w:val="18"/>
      <w:szCs w:val="18"/>
    </w:rPr>
  </w:style>
  <w:style w:type="paragraph" w:styleId="a4">
    <w:name w:val="footer"/>
    <w:basedOn w:val="a"/>
    <w:link w:val="Char0"/>
    <w:autoRedefine/>
    <w:uiPriority w:val="99"/>
    <w:unhideWhenUsed/>
    <w:qFormat/>
    <w:rsid w:val="00A34131"/>
    <w:pPr>
      <w:tabs>
        <w:tab w:val="center" w:pos="4153"/>
        <w:tab w:val="right" w:pos="8306"/>
      </w:tabs>
      <w:snapToGrid w:val="0"/>
      <w:jc w:val="center"/>
    </w:pPr>
    <w:rPr>
      <w:sz w:val="18"/>
      <w:szCs w:val="18"/>
    </w:rPr>
  </w:style>
  <w:style w:type="paragraph" w:styleId="a5">
    <w:name w:val="header"/>
    <w:basedOn w:val="a"/>
    <w:link w:val="Char1"/>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autoRedefine/>
    <w:uiPriority w:val="39"/>
    <w:unhideWhenUsed/>
    <w:qFormat/>
    <w:pPr>
      <w:widowControl/>
      <w:spacing w:after="100" w:line="259" w:lineRule="auto"/>
      <w:jc w:val="left"/>
    </w:pPr>
    <w:rPr>
      <w:rFonts w:cs="Times New Roman"/>
      <w:kern w:val="0"/>
      <w:sz w:val="22"/>
    </w:rPr>
  </w:style>
  <w:style w:type="paragraph" w:styleId="20">
    <w:name w:val="toc 2"/>
    <w:basedOn w:val="a"/>
    <w:next w:val="a"/>
    <w:autoRedefine/>
    <w:uiPriority w:val="39"/>
    <w:unhideWhenUsed/>
    <w:qFormat/>
    <w:pPr>
      <w:widowControl/>
      <w:spacing w:after="100" w:line="259" w:lineRule="auto"/>
      <w:ind w:left="220"/>
      <w:jc w:val="left"/>
    </w:pPr>
    <w:rPr>
      <w:rFonts w:cs="Times New Roman"/>
      <w:kern w:val="0"/>
      <w:sz w:val="22"/>
    </w:rPr>
  </w:style>
  <w:style w:type="table" w:styleId="a6">
    <w:name w:val="Table Grid"/>
    <w:basedOn w:val="a1"/>
    <w:autoRedefine/>
    <w:uiPriority w:val="3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0"/>
    <w:autoRedefine/>
    <w:uiPriority w:val="99"/>
    <w:unhideWhenUsed/>
    <w:qFormat/>
    <w:rPr>
      <w:color w:val="0563C1" w:themeColor="hyperlink"/>
      <w:u w:val="single"/>
    </w:rPr>
  </w:style>
  <w:style w:type="character" w:customStyle="1" w:styleId="Char1">
    <w:name w:val="页眉 Char"/>
    <w:basedOn w:val="a0"/>
    <w:link w:val="a5"/>
    <w:autoRedefine/>
    <w:uiPriority w:val="99"/>
    <w:qFormat/>
    <w:rPr>
      <w:sz w:val="18"/>
      <w:szCs w:val="18"/>
    </w:rPr>
  </w:style>
  <w:style w:type="character" w:customStyle="1" w:styleId="Char0">
    <w:name w:val="页脚 Char"/>
    <w:basedOn w:val="a0"/>
    <w:link w:val="a4"/>
    <w:autoRedefine/>
    <w:uiPriority w:val="99"/>
    <w:qFormat/>
    <w:rsid w:val="00A34131"/>
    <w:rPr>
      <w:rFonts w:asciiTheme="minorHAnsi" w:eastAsiaTheme="minorEastAsia" w:hAnsiTheme="minorHAnsi" w:cstheme="minorBidi"/>
      <w:kern w:val="2"/>
      <w:sz w:val="18"/>
      <w:szCs w:val="18"/>
    </w:rPr>
  </w:style>
  <w:style w:type="character" w:customStyle="1" w:styleId="1Char">
    <w:name w:val="标题 1 Char"/>
    <w:basedOn w:val="a0"/>
    <w:link w:val="1"/>
    <w:autoRedefine/>
    <w:uiPriority w:val="9"/>
    <w:qFormat/>
    <w:rPr>
      <w:b/>
      <w:bCs/>
      <w:kern w:val="44"/>
      <w:sz w:val="44"/>
      <w:szCs w:val="44"/>
    </w:rPr>
  </w:style>
  <w:style w:type="character" w:customStyle="1" w:styleId="2Char">
    <w:name w:val="标题 2 Char"/>
    <w:basedOn w:val="a0"/>
    <w:link w:val="2"/>
    <w:autoRedefine/>
    <w:uiPriority w:val="9"/>
    <w:qFormat/>
    <w:rPr>
      <w:rFonts w:asciiTheme="majorHAnsi" w:eastAsiaTheme="majorEastAsia" w:hAnsiTheme="majorHAnsi" w:cstheme="majorBidi"/>
      <w:b/>
      <w:bCs/>
      <w:sz w:val="32"/>
      <w:szCs w:val="32"/>
    </w:rPr>
  </w:style>
  <w:style w:type="character" w:customStyle="1" w:styleId="3Char">
    <w:name w:val="标题 3 Char"/>
    <w:basedOn w:val="a0"/>
    <w:link w:val="3"/>
    <w:autoRedefine/>
    <w:uiPriority w:val="9"/>
    <w:qFormat/>
    <w:rsid w:val="00057877"/>
    <w:rPr>
      <w:rFonts w:eastAsia="黑体"/>
      <w:bCs/>
      <w:kern w:val="2"/>
      <w:sz w:val="32"/>
      <w:szCs w:val="32"/>
    </w:rPr>
  </w:style>
  <w:style w:type="paragraph" w:customStyle="1" w:styleId="TOC1">
    <w:name w:val="TOC 标题1"/>
    <w:basedOn w:val="1"/>
    <w:next w:val="a"/>
    <w:autoRedefine/>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 w:type="character" w:customStyle="1" w:styleId="Char">
    <w:name w:val="批注框文本 Char"/>
    <w:basedOn w:val="a0"/>
    <w:link w:val="a3"/>
    <w:autoRedefine/>
    <w:uiPriority w:val="99"/>
    <w:semiHidden/>
    <w:qFormat/>
    <w:rPr>
      <w:sz w:val="18"/>
      <w:szCs w:val="18"/>
    </w:rPr>
  </w:style>
  <w:style w:type="table" w:customStyle="1" w:styleId="TableNormal">
    <w:name w:val="Table Normal"/>
    <w:autoRedefine/>
    <w:unhideWhenUsed/>
    <w:qFormat/>
    <w:tblPr>
      <w:tblCellMar>
        <w:top w:w="0" w:type="dxa"/>
        <w:left w:w="0" w:type="dxa"/>
        <w:bottom w:w="0" w:type="dxa"/>
        <w:right w:w="0" w:type="dxa"/>
      </w:tblCellMar>
    </w:tblPr>
  </w:style>
  <w:style w:type="paragraph" w:styleId="a8">
    <w:name w:val="List Paragraph"/>
    <w:basedOn w:val="a"/>
    <w:autoRedefine/>
    <w:uiPriority w:val="99"/>
    <w:unhideWhenUsed/>
    <w:qFormat/>
    <w:pPr>
      <w:ind w:firstLineChars="200" w:firstLine="420"/>
    </w:pPr>
  </w:style>
  <w:style w:type="paragraph" w:customStyle="1" w:styleId="11">
    <w:name w:val="修订1"/>
    <w:autoRedefine/>
    <w:hidden/>
    <w:uiPriority w:val="99"/>
    <w:unhideWhenUsed/>
    <w:qFormat/>
    <w:rPr>
      <w:rFonts w:asciiTheme="minorHAnsi" w:eastAsiaTheme="minorEastAsia" w:hAnsiTheme="minorHAnsi" w:cstheme="minorBidi"/>
      <w:kern w:val="2"/>
      <w:sz w:val="21"/>
      <w:szCs w:val="22"/>
    </w:rPr>
  </w:style>
  <w:style w:type="paragraph" w:customStyle="1" w:styleId="21">
    <w:name w:val="修订2"/>
    <w:autoRedefine/>
    <w:hidden/>
    <w:uiPriority w:val="99"/>
    <w:unhideWhenUsed/>
    <w:qFormat/>
    <w:rPr>
      <w:rFonts w:asciiTheme="minorHAnsi" w:eastAsiaTheme="minorEastAsia" w:hAnsiTheme="minorHAnsi" w:cstheme="minorBidi"/>
      <w:kern w:val="2"/>
      <w:sz w:val="21"/>
      <w:szCs w:val="22"/>
    </w:rPr>
  </w:style>
  <w:style w:type="paragraph" w:styleId="a9">
    <w:name w:val="Revision"/>
    <w:hidden/>
    <w:uiPriority w:val="99"/>
    <w:unhideWhenUsed/>
    <w:rsid w:val="00B40449"/>
    <w:rPr>
      <w:rFonts w:asciiTheme="minorHAnsi" w:eastAsiaTheme="minorEastAsia" w:hAnsiTheme="minorHAnsi" w:cstheme="minorBidi"/>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autoRedefine/>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autoRedefine/>
    <w:uiPriority w:val="9"/>
    <w:unhideWhenUsed/>
    <w:qFormat/>
    <w:rsid w:val="00057877"/>
    <w:pPr>
      <w:keepNext/>
      <w:keepLines/>
      <w:spacing w:line="360" w:lineRule="auto"/>
      <w:ind w:firstLineChars="200" w:firstLine="640"/>
      <w:outlineLvl w:val="2"/>
    </w:pPr>
    <w:rPr>
      <w:rFonts w:ascii="Times New Roman" w:eastAsia="黑体" w:hAnsi="Times New Roman" w:cs="Times New Roman"/>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toc 3"/>
    <w:basedOn w:val="a"/>
    <w:next w:val="a"/>
    <w:autoRedefine/>
    <w:uiPriority w:val="39"/>
    <w:unhideWhenUsed/>
    <w:qFormat/>
    <w:rsid w:val="00EF70AF"/>
    <w:pPr>
      <w:widowControl/>
      <w:tabs>
        <w:tab w:val="right" w:leader="dot" w:pos="8296"/>
      </w:tabs>
      <w:spacing w:after="100" w:line="480" w:lineRule="auto"/>
      <w:jc w:val="left"/>
    </w:pPr>
    <w:rPr>
      <w:rFonts w:ascii="黑体" w:eastAsia="黑体" w:hAnsi="黑体" w:cs="Times New Roman"/>
      <w:kern w:val="0"/>
      <w:szCs w:val="21"/>
    </w:rPr>
  </w:style>
  <w:style w:type="paragraph" w:styleId="a3">
    <w:name w:val="Balloon Text"/>
    <w:basedOn w:val="a"/>
    <w:link w:val="Char"/>
    <w:autoRedefine/>
    <w:uiPriority w:val="99"/>
    <w:semiHidden/>
    <w:unhideWhenUsed/>
    <w:qFormat/>
    <w:rPr>
      <w:sz w:val="18"/>
      <w:szCs w:val="18"/>
    </w:rPr>
  </w:style>
  <w:style w:type="paragraph" w:styleId="a4">
    <w:name w:val="footer"/>
    <w:basedOn w:val="a"/>
    <w:link w:val="Char0"/>
    <w:autoRedefine/>
    <w:uiPriority w:val="99"/>
    <w:unhideWhenUsed/>
    <w:qFormat/>
    <w:rsid w:val="00A34131"/>
    <w:pPr>
      <w:tabs>
        <w:tab w:val="center" w:pos="4153"/>
        <w:tab w:val="right" w:pos="8306"/>
      </w:tabs>
      <w:snapToGrid w:val="0"/>
      <w:jc w:val="center"/>
    </w:pPr>
    <w:rPr>
      <w:sz w:val="18"/>
      <w:szCs w:val="18"/>
    </w:rPr>
  </w:style>
  <w:style w:type="paragraph" w:styleId="a5">
    <w:name w:val="header"/>
    <w:basedOn w:val="a"/>
    <w:link w:val="Char1"/>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autoRedefine/>
    <w:uiPriority w:val="39"/>
    <w:unhideWhenUsed/>
    <w:qFormat/>
    <w:pPr>
      <w:widowControl/>
      <w:spacing w:after="100" w:line="259" w:lineRule="auto"/>
      <w:jc w:val="left"/>
    </w:pPr>
    <w:rPr>
      <w:rFonts w:cs="Times New Roman"/>
      <w:kern w:val="0"/>
      <w:sz w:val="22"/>
    </w:rPr>
  </w:style>
  <w:style w:type="paragraph" w:styleId="20">
    <w:name w:val="toc 2"/>
    <w:basedOn w:val="a"/>
    <w:next w:val="a"/>
    <w:autoRedefine/>
    <w:uiPriority w:val="39"/>
    <w:unhideWhenUsed/>
    <w:qFormat/>
    <w:pPr>
      <w:widowControl/>
      <w:spacing w:after="100" w:line="259" w:lineRule="auto"/>
      <w:ind w:left="220"/>
      <w:jc w:val="left"/>
    </w:pPr>
    <w:rPr>
      <w:rFonts w:cs="Times New Roman"/>
      <w:kern w:val="0"/>
      <w:sz w:val="22"/>
    </w:rPr>
  </w:style>
  <w:style w:type="table" w:styleId="a6">
    <w:name w:val="Table Grid"/>
    <w:basedOn w:val="a1"/>
    <w:autoRedefine/>
    <w:uiPriority w:val="3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0"/>
    <w:autoRedefine/>
    <w:uiPriority w:val="99"/>
    <w:unhideWhenUsed/>
    <w:qFormat/>
    <w:rPr>
      <w:color w:val="0563C1" w:themeColor="hyperlink"/>
      <w:u w:val="single"/>
    </w:rPr>
  </w:style>
  <w:style w:type="character" w:customStyle="1" w:styleId="Char1">
    <w:name w:val="页眉 Char"/>
    <w:basedOn w:val="a0"/>
    <w:link w:val="a5"/>
    <w:autoRedefine/>
    <w:uiPriority w:val="99"/>
    <w:qFormat/>
    <w:rPr>
      <w:sz w:val="18"/>
      <w:szCs w:val="18"/>
    </w:rPr>
  </w:style>
  <w:style w:type="character" w:customStyle="1" w:styleId="Char0">
    <w:name w:val="页脚 Char"/>
    <w:basedOn w:val="a0"/>
    <w:link w:val="a4"/>
    <w:autoRedefine/>
    <w:uiPriority w:val="99"/>
    <w:qFormat/>
    <w:rsid w:val="00A34131"/>
    <w:rPr>
      <w:rFonts w:asciiTheme="minorHAnsi" w:eastAsiaTheme="minorEastAsia" w:hAnsiTheme="minorHAnsi" w:cstheme="minorBidi"/>
      <w:kern w:val="2"/>
      <w:sz w:val="18"/>
      <w:szCs w:val="18"/>
    </w:rPr>
  </w:style>
  <w:style w:type="character" w:customStyle="1" w:styleId="1Char">
    <w:name w:val="标题 1 Char"/>
    <w:basedOn w:val="a0"/>
    <w:link w:val="1"/>
    <w:autoRedefine/>
    <w:uiPriority w:val="9"/>
    <w:qFormat/>
    <w:rPr>
      <w:b/>
      <w:bCs/>
      <w:kern w:val="44"/>
      <w:sz w:val="44"/>
      <w:szCs w:val="44"/>
    </w:rPr>
  </w:style>
  <w:style w:type="character" w:customStyle="1" w:styleId="2Char">
    <w:name w:val="标题 2 Char"/>
    <w:basedOn w:val="a0"/>
    <w:link w:val="2"/>
    <w:autoRedefine/>
    <w:uiPriority w:val="9"/>
    <w:qFormat/>
    <w:rPr>
      <w:rFonts w:asciiTheme="majorHAnsi" w:eastAsiaTheme="majorEastAsia" w:hAnsiTheme="majorHAnsi" w:cstheme="majorBidi"/>
      <w:b/>
      <w:bCs/>
      <w:sz w:val="32"/>
      <w:szCs w:val="32"/>
    </w:rPr>
  </w:style>
  <w:style w:type="character" w:customStyle="1" w:styleId="3Char">
    <w:name w:val="标题 3 Char"/>
    <w:basedOn w:val="a0"/>
    <w:link w:val="3"/>
    <w:autoRedefine/>
    <w:uiPriority w:val="9"/>
    <w:qFormat/>
    <w:rsid w:val="00057877"/>
    <w:rPr>
      <w:rFonts w:eastAsia="黑体"/>
      <w:bCs/>
      <w:kern w:val="2"/>
      <w:sz w:val="32"/>
      <w:szCs w:val="32"/>
    </w:rPr>
  </w:style>
  <w:style w:type="paragraph" w:customStyle="1" w:styleId="TOC1">
    <w:name w:val="TOC 标题1"/>
    <w:basedOn w:val="1"/>
    <w:next w:val="a"/>
    <w:autoRedefine/>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 w:type="character" w:customStyle="1" w:styleId="Char">
    <w:name w:val="批注框文本 Char"/>
    <w:basedOn w:val="a0"/>
    <w:link w:val="a3"/>
    <w:autoRedefine/>
    <w:uiPriority w:val="99"/>
    <w:semiHidden/>
    <w:qFormat/>
    <w:rPr>
      <w:sz w:val="18"/>
      <w:szCs w:val="18"/>
    </w:rPr>
  </w:style>
  <w:style w:type="table" w:customStyle="1" w:styleId="TableNormal">
    <w:name w:val="Table Normal"/>
    <w:autoRedefine/>
    <w:unhideWhenUsed/>
    <w:qFormat/>
    <w:tblPr>
      <w:tblCellMar>
        <w:top w:w="0" w:type="dxa"/>
        <w:left w:w="0" w:type="dxa"/>
        <w:bottom w:w="0" w:type="dxa"/>
        <w:right w:w="0" w:type="dxa"/>
      </w:tblCellMar>
    </w:tblPr>
  </w:style>
  <w:style w:type="paragraph" w:styleId="a8">
    <w:name w:val="List Paragraph"/>
    <w:basedOn w:val="a"/>
    <w:autoRedefine/>
    <w:uiPriority w:val="99"/>
    <w:unhideWhenUsed/>
    <w:qFormat/>
    <w:pPr>
      <w:ind w:firstLineChars="200" w:firstLine="420"/>
    </w:pPr>
  </w:style>
  <w:style w:type="paragraph" w:customStyle="1" w:styleId="11">
    <w:name w:val="修订1"/>
    <w:autoRedefine/>
    <w:hidden/>
    <w:uiPriority w:val="99"/>
    <w:unhideWhenUsed/>
    <w:qFormat/>
    <w:rPr>
      <w:rFonts w:asciiTheme="minorHAnsi" w:eastAsiaTheme="minorEastAsia" w:hAnsiTheme="minorHAnsi" w:cstheme="minorBidi"/>
      <w:kern w:val="2"/>
      <w:sz w:val="21"/>
      <w:szCs w:val="22"/>
    </w:rPr>
  </w:style>
  <w:style w:type="paragraph" w:customStyle="1" w:styleId="21">
    <w:name w:val="修订2"/>
    <w:autoRedefine/>
    <w:hidden/>
    <w:uiPriority w:val="99"/>
    <w:unhideWhenUsed/>
    <w:qFormat/>
    <w:rPr>
      <w:rFonts w:asciiTheme="minorHAnsi" w:eastAsiaTheme="minorEastAsia" w:hAnsiTheme="minorHAnsi" w:cstheme="minorBidi"/>
      <w:kern w:val="2"/>
      <w:sz w:val="21"/>
      <w:szCs w:val="22"/>
    </w:rPr>
  </w:style>
  <w:style w:type="paragraph" w:styleId="a9">
    <w:name w:val="Revision"/>
    <w:hidden/>
    <w:uiPriority w:val="99"/>
    <w:unhideWhenUsed/>
    <w:rsid w:val="00B40449"/>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GIF"/><Relationship Id="rId18" Type="http://schemas.openxmlformats.org/officeDocument/2006/relationships/image" Target="media/image8.GIF"/><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2.GIF"/><Relationship Id="rId17" Type="http://schemas.openxmlformats.org/officeDocument/2006/relationships/image" Target="media/image7.GIF"/><Relationship Id="rId2" Type="http://schemas.openxmlformats.org/officeDocument/2006/relationships/customXml" Target="../customXml/item2.xml"/><Relationship Id="rId16" Type="http://schemas.openxmlformats.org/officeDocument/2006/relationships/image" Target="media/image6.GI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GIF"/><Relationship Id="rId5" Type="http://schemas.microsoft.com/office/2007/relationships/stylesWithEffects" Target="stylesWithEffects.xml"/><Relationship Id="rId15" Type="http://schemas.openxmlformats.org/officeDocument/2006/relationships/image" Target="media/image5.GIF"/><Relationship Id="rId10" Type="http://schemas.openxmlformats.org/officeDocument/2006/relationships/footer" Target="footer1.xml"/><Relationship Id="rId19" Type="http://schemas.openxmlformats.org/officeDocument/2006/relationships/image" Target="media/image9.GIF"/><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4.GIF"/><Relationship Id="rId22"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9"/>
    <customShpInfo spid="_x0000_s4097"/>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2E76445-4B68-4AAC-9CF3-6B8E95BB2D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18</Pages>
  <Words>1271</Words>
  <Characters>7251</Characters>
  <Application>Microsoft Office Word</Application>
  <DocSecurity>0</DocSecurity>
  <Lines>60</Lines>
  <Paragraphs>17</Paragraphs>
  <ScaleCrop>false</ScaleCrop>
  <Company>P R C</Company>
  <LinksUpToDate>false</LinksUpToDate>
  <CharactersWithSpaces>8505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yifei zhou</dc:creator>
  <cp:lastModifiedBy>裴新荣</cp:lastModifiedBy>
  <cp:revision>9</cp:revision>
  <dcterms:created xsi:type="dcterms:W3CDTF">2024-04-29T05:13:00Z</dcterms:created>
  <dcterms:modified xsi:type="dcterms:W3CDTF">2024-04-29T06:11:00Z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900109B92EF441048F785B252E85B233_13</vt:lpwstr>
  </property>
</Properties>
</file>