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8C" w:rsidRDefault="0093058C" w:rsidP="0093058C">
      <w:pPr>
        <w:widowControl w:val="0"/>
        <w:adjustRightInd w:val="0"/>
        <w:snapToGrid w:val="0"/>
        <w:spacing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7F79E6">
        <w:rPr>
          <w:rFonts w:ascii="Times New Roman" w:eastAsia="黑体" w:hAnsi="Times New Roman"/>
          <w:kern w:val="2"/>
          <w:sz w:val="32"/>
          <w:szCs w:val="32"/>
        </w:rPr>
        <w:t>附件</w:t>
      </w:r>
      <w:r w:rsidR="00F17D4C">
        <w:rPr>
          <w:rFonts w:ascii="Times New Roman" w:eastAsia="黑体" w:hAnsi="Times New Roman" w:hint="eastAsia"/>
          <w:kern w:val="2"/>
          <w:sz w:val="32"/>
          <w:szCs w:val="32"/>
        </w:rPr>
        <w:t>1</w:t>
      </w:r>
    </w:p>
    <w:p w:rsidR="0093058C" w:rsidRPr="00953365" w:rsidRDefault="0093058C" w:rsidP="0093058C">
      <w:pPr>
        <w:widowControl w:val="0"/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百合固金丸、百合固金丸（浓缩丸）、百合固金口服液</w:t>
      </w:r>
      <w:r w:rsidRPr="007F79E6">
        <w:rPr>
          <w:rFonts w:ascii="Times New Roman" w:eastAsia="方正小标宋简体" w:hAnsi="Times New Roman"/>
          <w:sz w:val="36"/>
          <w:szCs w:val="36"/>
        </w:rPr>
        <w:t>非处方药说明书修订建议（征求意见稿）</w:t>
      </w:r>
    </w:p>
    <w:p w:rsidR="0093058C" w:rsidRPr="00E003F3" w:rsidRDefault="0093058C" w:rsidP="0093058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93058C" w:rsidRPr="007F79E6" w:rsidRDefault="0093058C" w:rsidP="0093058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一、【不良反应】项应当包括：</w:t>
      </w:r>
    </w:p>
    <w:p w:rsidR="0093058C" w:rsidRPr="007F79E6" w:rsidRDefault="0093058C" w:rsidP="0093058C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仿宋_GB2312" w:hAnsi="Times New Roman"/>
          <w:sz w:val="32"/>
          <w:szCs w:val="32"/>
        </w:rPr>
        <w:t>监测数据显示，本品可见以下不良反应报告：</w:t>
      </w:r>
      <w:r w:rsidRPr="00953365">
        <w:rPr>
          <w:rFonts w:ascii="Times New Roman" w:eastAsia="仿宋_GB2312" w:hAnsi="Times New Roman" w:hint="eastAsia"/>
          <w:sz w:val="32"/>
          <w:szCs w:val="32"/>
        </w:rPr>
        <w:t>恶心、呕吐、腹泻、腹痛、</w:t>
      </w:r>
      <w:r w:rsidR="002C20F8" w:rsidRPr="00953365">
        <w:rPr>
          <w:rFonts w:ascii="Times New Roman" w:eastAsia="仿宋_GB2312" w:hAnsi="Times New Roman" w:hint="eastAsia"/>
          <w:sz w:val="32"/>
          <w:szCs w:val="32"/>
        </w:rPr>
        <w:t>腹胀、</w:t>
      </w:r>
      <w:r w:rsidRPr="00953365">
        <w:rPr>
          <w:rFonts w:ascii="Times New Roman" w:eastAsia="仿宋_GB2312" w:hAnsi="Times New Roman" w:hint="eastAsia"/>
          <w:sz w:val="32"/>
          <w:szCs w:val="32"/>
        </w:rPr>
        <w:t>腹部不适、食欲减退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953365">
        <w:rPr>
          <w:rFonts w:ascii="Times New Roman" w:eastAsia="仿宋_GB2312" w:hAnsi="Times New Roman" w:hint="eastAsia"/>
          <w:sz w:val="32"/>
          <w:szCs w:val="32"/>
        </w:rPr>
        <w:t>皮疹、瘙痒、头晕、心悸、乏力、</w:t>
      </w:r>
      <w:r>
        <w:rPr>
          <w:rFonts w:ascii="Times New Roman" w:eastAsia="仿宋_GB2312" w:hAnsi="Times New Roman" w:hint="eastAsia"/>
          <w:sz w:val="32"/>
          <w:szCs w:val="32"/>
        </w:rPr>
        <w:t>过敏反应</w:t>
      </w:r>
      <w:r w:rsidRPr="00953365">
        <w:rPr>
          <w:rFonts w:ascii="Times New Roman" w:eastAsia="仿宋_GB2312" w:hAnsi="Times New Roman" w:hint="eastAsia"/>
          <w:sz w:val="32"/>
          <w:szCs w:val="32"/>
        </w:rPr>
        <w:t>等</w:t>
      </w:r>
      <w:r w:rsidRPr="007F79E6">
        <w:rPr>
          <w:rFonts w:ascii="Times New Roman" w:eastAsia="仿宋_GB2312" w:hAnsi="Times New Roman"/>
          <w:sz w:val="32"/>
          <w:szCs w:val="32"/>
        </w:rPr>
        <w:t>。</w:t>
      </w:r>
    </w:p>
    <w:p w:rsidR="0093058C" w:rsidRPr="007F79E6" w:rsidRDefault="0093058C" w:rsidP="0093058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二、【禁忌】项应当包括：</w:t>
      </w:r>
      <w:bookmarkStart w:id="0" w:name="_GoBack"/>
      <w:bookmarkEnd w:id="0"/>
    </w:p>
    <w:p w:rsidR="0093058C" w:rsidRPr="007F79E6" w:rsidRDefault="0093058C" w:rsidP="0093058C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仿宋_GB2312" w:hAnsi="Times New Roman"/>
          <w:sz w:val="32"/>
          <w:szCs w:val="32"/>
        </w:rPr>
        <w:t>对本品及所含成份过敏者禁用。</w:t>
      </w:r>
    </w:p>
    <w:p w:rsidR="0093058C" w:rsidRPr="007A3131" w:rsidRDefault="0093058C" w:rsidP="0093058C">
      <w:pPr>
        <w:widowControl w:val="0"/>
        <w:adjustRightInd w:val="0"/>
        <w:snapToGrid w:val="0"/>
        <w:spacing w:line="520" w:lineRule="exact"/>
        <w:jc w:val="both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 xml:space="preserve">    </w:t>
      </w:r>
      <w:r>
        <w:rPr>
          <w:rFonts w:ascii="Times New Roman" w:eastAsia="黑体" w:hAnsi="Times New Roman" w:hint="eastAsia"/>
          <w:sz w:val="32"/>
          <w:szCs w:val="32"/>
        </w:rPr>
        <w:t>三、</w:t>
      </w:r>
      <w:r w:rsidRPr="007A3131">
        <w:rPr>
          <w:rFonts w:ascii="Times New Roman" w:eastAsia="黑体" w:hAnsi="Times New Roman" w:hint="eastAsia"/>
          <w:sz w:val="32"/>
          <w:szCs w:val="32"/>
        </w:rPr>
        <w:t>【注意事项】应当包括：</w:t>
      </w:r>
    </w:p>
    <w:p w:rsidR="0093058C" w:rsidRPr="007A3131" w:rsidRDefault="0093058C" w:rsidP="0093058C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A3131">
        <w:rPr>
          <w:rFonts w:ascii="Times New Roman" w:eastAsia="仿宋_GB2312" w:hAnsi="Times New Roman" w:hint="eastAsia"/>
          <w:sz w:val="32"/>
          <w:szCs w:val="32"/>
        </w:rPr>
        <w:t>1.</w:t>
      </w:r>
      <w:r w:rsidRPr="007A3131">
        <w:rPr>
          <w:rFonts w:ascii="Times New Roman" w:eastAsia="仿宋_GB2312" w:hAnsi="Times New Roman" w:hint="eastAsia"/>
          <w:sz w:val="32"/>
          <w:szCs w:val="32"/>
        </w:rPr>
        <w:t>风寒咳嗽者不宜服用，其表现为咳嗽声重，鼻塞流清</w:t>
      </w:r>
      <w:proofErr w:type="gramStart"/>
      <w:r w:rsidRPr="007A3131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等</w:t>
      </w:r>
      <w:r w:rsidRPr="007A313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3058C" w:rsidRPr="007F79E6" w:rsidRDefault="0093058C" w:rsidP="0093058C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A3131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7A3131">
        <w:rPr>
          <w:rFonts w:ascii="Times New Roman" w:eastAsia="仿宋_GB2312" w:hAnsi="Times New Roman" w:hint="eastAsia"/>
          <w:sz w:val="32"/>
          <w:szCs w:val="32"/>
        </w:rPr>
        <w:t>脾胃虚弱，食少腹胀，大便稀</w:t>
      </w:r>
      <w:proofErr w:type="gramStart"/>
      <w:r w:rsidRPr="007A3131">
        <w:rPr>
          <w:rFonts w:ascii="Times New Roman" w:eastAsia="仿宋_GB2312" w:hAnsi="Times New Roman" w:hint="eastAsia"/>
          <w:sz w:val="32"/>
          <w:szCs w:val="32"/>
        </w:rPr>
        <w:t>溏</w:t>
      </w:r>
      <w:proofErr w:type="gramEnd"/>
      <w:r w:rsidRPr="007A3131">
        <w:rPr>
          <w:rFonts w:ascii="Times New Roman" w:eastAsia="仿宋_GB2312" w:hAnsi="Times New Roman" w:hint="eastAsia"/>
          <w:sz w:val="32"/>
          <w:szCs w:val="32"/>
        </w:rPr>
        <w:t>者不宜服用。</w:t>
      </w:r>
    </w:p>
    <w:p w:rsidR="0093058C" w:rsidRPr="007F79E6" w:rsidRDefault="0093058C" w:rsidP="0093058C">
      <w:pPr>
        <w:widowControl w:val="0"/>
        <w:adjustRightInd w:val="0"/>
        <w:snapToGrid w:val="0"/>
        <w:jc w:val="both"/>
        <w:rPr>
          <w:rFonts w:ascii="Times New Roman" w:eastAsia="仿宋" w:hAnsi="Times New Roman"/>
          <w:color w:val="FF0000"/>
        </w:rPr>
      </w:pPr>
    </w:p>
    <w:p w:rsidR="0093058C" w:rsidRPr="007F79E6" w:rsidRDefault="0093058C" w:rsidP="0093058C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F79E6">
        <w:rPr>
          <w:rFonts w:ascii="Times New Roman" w:eastAsia="仿宋_GB2312" w:hAnsi="Times New Roman"/>
          <w:sz w:val="32"/>
          <w:szCs w:val="32"/>
        </w:rPr>
        <w:t>注：如原批准说明书的安全性内容较本次修订要求更全面或更严格的，应当保留原内容。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3058C" w:rsidRPr="002916BE" w:rsidRDefault="0093058C" w:rsidP="0093058C">
      <w:pPr>
        <w:rPr>
          <w:rFonts w:ascii="Times New Roman" w:eastAsia="仿宋_GB2312" w:hAnsi="Times New Roman"/>
          <w:sz w:val="32"/>
          <w:szCs w:val="32"/>
        </w:rPr>
      </w:pPr>
    </w:p>
    <w:p w:rsidR="007C14DF" w:rsidRDefault="007C14DF"/>
    <w:sectPr w:rsidR="007C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8C"/>
    <w:rsid w:val="002C20F8"/>
    <w:rsid w:val="007C14DF"/>
    <w:rsid w:val="0093058C"/>
    <w:rsid w:val="00F1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54AB"/>
  <w15:chartTrackingRefBased/>
  <w15:docId w15:val="{F30C62D7-2D26-4D8D-B6A0-1B4104C4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8C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肖爱丽</dc:creator>
  <cp:keywords/>
  <dc:description/>
  <cp:lastModifiedBy>肖爱丽</cp:lastModifiedBy>
  <cp:revision>5</cp:revision>
  <dcterms:created xsi:type="dcterms:W3CDTF">2024-12-03T06:17:00Z</dcterms:created>
  <dcterms:modified xsi:type="dcterms:W3CDTF">2024-12-03T06:26:00Z</dcterms:modified>
</cp:coreProperties>
</file>