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3C5" w:rsidRDefault="00F4096D">
      <w:pPr>
        <w:spacing w:line="594" w:lineRule="exact"/>
        <w:rPr>
          <w:rFonts w:ascii="黑体" w:eastAsia="黑体" w:hAnsi="黑体" w:cs="黑体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"/>
        </w:rPr>
        <w:t>1</w:t>
      </w:r>
    </w:p>
    <w:p w:rsidR="00B713C5" w:rsidRDefault="00B713C5">
      <w:pPr>
        <w:spacing w:line="594" w:lineRule="exact"/>
        <w:jc w:val="center"/>
        <w:rPr>
          <w:rFonts w:ascii="黑体" w:eastAsia="黑体" w:hAnsi="华文仿宋"/>
          <w:sz w:val="32"/>
          <w:szCs w:val="32"/>
        </w:rPr>
      </w:pPr>
    </w:p>
    <w:p w:rsidR="00B713C5" w:rsidRDefault="00F4096D">
      <w:pPr>
        <w:spacing w:line="594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金莲清热泡腾片</w:t>
      </w:r>
      <w:r>
        <w:rPr>
          <w:rFonts w:eastAsia="方正小标宋简体"/>
          <w:sz w:val="44"/>
          <w:szCs w:val="44"/>
        </w:rPr>
        <w:t>处方药说明书修订要求</w:t>
      </w:r>
    </w:p>
    <w:p w:rsidR="00B713C5" w:rsidRDefault="00B713C5">
      <w:pPr>
        <w:spacing w:line="594" w:lineRule="exact"/>
        <w:jc w:val="center"/>
        <w:rPr>
          <w:rFonts w:eastAsia="仿宋_GB2312"/>
          <w:sz w:val="32"/>
          <w:szCs w:val="32"/>
          <w:lang w:val="en"/>
        </w:rPr>
      </w:pPr>
    </w:p>
    <w:p w:rsidR="00B713C5" w:rsidRDefault="00F4096D">
      <w:pPr>
        <w:spacing w:line="594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一、【不良反应】项应当</w:t>
      </w:r>
      <w:r>
        <w:rPr>
          <w:rFonts w:eastAsia="黑体" w:hint="eastAsia"/>
          <w:sz w:val="32"/>
          <w:szCs w:val="32"/>
        </w:rPr>
        <w:t>增加</w:t>
      </w:r>
      <w:r>
        <w:rPr>
          <w:rFonts w:eastAsia="黑体"/>
          <w:sz w:val="32"/>
          <w:szCs w:val="32"/>
        </w:rPr>
        <w:t>：</w:t>
      </w:r>
    </w:p>
    <w:p w:rsidR="00B713C5" w:rsidRDefault="00F4096D">
      <w:pPr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监测数据显示，本品可见以下不良反应：恶心、呕吐、腹胀、腹痛、腹部不适、腹泻、大便频率增多、口干、皮疹、瘙痒、潮红、过敏反应等。</w:t>
      </w:r>
    </w:p>
    <w:p w:rsidR="00B713C5" w:rsidRDefault="00F4096D">
      <w:pPr>
        <w:spacing w:line="594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二、【禁忌】项应当</w:t>
      </w:r>
      <w:r>
        <w:rPr>
          <w:rFonts w:eastAsia="黑体" w:hint="eastAsia"/>
          <w:sz w:val="32"/>
          <w:szCs w:val="32"/>
        </w:rPr>
        <w:t>增加</w:t>
      </w:r>
      <w:r>
        <w:rPr>
          <w:rFonts w:eastAsia="黑体"/>
          <w:sz w:val="32"/>
          <w:szCs w:val="32"/>
        </w:rPr>
        <w:t>：</w:t>
      </w:r>
    </w:p>
    <w:p w:rsidR="00B713C5" w:rsidRDefault="00F4096D">
      <w:pPr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对本品及所含成份过敏者禁用</w:t>
      </w:r>
      <w:r>
        <w:rPr>
          <w:rFonts w:eastAsia="仿宋_GB2312"/>
          <w:sz w:val="32"/>
          <w:szCs w:val="32"/>
        </w:rPr>
        <w:t>。</w:t>
      </w:r>
    </w:p>
    <w:p w:rsidR="00B713C5" w:rsidRDefault="00F4096D">
      <w:pPr>
        <w:spacing w:line="594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三、【注意事项】项应当</w:t>
      </w:r>
      <w:r>
        <w:rPr>
          <w:rFonts w:eastAsia="黑体" w:hint="eastAsia"/>
          <w:sz w:val="32"/>
          <w:szCs w:val="32"/>
        </w:rPr>
        <w:t>增加</w:t>
      </w:r>
      <w:r>
        <w:rPr>
          <w:rFonts w:eastAsia="黑体"/>
          <w:sz w:val="32"/>
          <w:szCs w:val="32"/>
        </w:rPr>
        <w:t>：</w:t>
      </w:r>
    </w:p>
    <w:p w:rsidR="00B713C5" w:rsidRDefault="00F4096D">
      <w:pPr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虚寒泄泻者不宜用。</w:t>
      </w:r>
      <w:bookmarkStart w:id="0" w:name="_GoBack"/>
      <w:bookmarkEnd w:id="0"/>
    </w:p>
    <w:sectPr w:rsidR="00B713C5">
      <w:pgSz w:w="11906" w:h="16838"/>
      <w:pgMar w:top="1928" w:right="1531" w:bottom="1814" w:left="1531" w:header="851" w:footer="141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9AD" w:rsidRDefault="00EC59AD">
      <w:r>
        <w:separator/>
      </w:r>
    </w:p>
  </w:endnote>
  <w:endnote w:type="continuationSeparator" w:id="0">
    <w:p w:rsidR="00EC59AD" w:rsidRDefault="00EC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9AD" w:rsidRDefault="00EC59AD">
      <w:r>
        <w:separator/>
      </w:r>
    </w:p>
  </w:footnote>
  <w:footnote w:type="continuationSeparator" w:id="0">
    <w:p w:rsidR="00EC59AD" w:rsidRDefault="00EC5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CAE2914C"/>
    <w:rsid w:val="CAE2914C"/>
    <w:rsid w:val="00905560"/>
    <w:rsid w:val="0097606D"/>
    <w:rsid w:val="009823C5"/>
    <w:rsid w:val="00B713C5"/>
    <w:rsid w:val="00EC59AD"/>
    <w:rsid w:val="00F4096D"/>
    <w:rsid w:val="74FD88DC"/>
    <w:rsid w:val="78A2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FD4B19-0E9B-422C-96A1-809D996D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xuwh</dc:creator>
  <cp:keywords/>
  <cp:lastModifiedBy>pc</cp:lastModifiedBy>
  <cp:revision>4</cp:revision>
  <dcterms:created xsi:type="dcterms:W3CDTF">2023-04-13T08:12:00Z</dcterms:created>
  <dcterms:modified xsi:type="dcterms:W3CDTF">2023-04-13T08:16:00Z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