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1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w w:val="99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老年人生活自理能力评估表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w w:val="10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 w:val="0"/>
          <w:w w:val="100"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8854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473"/>
        <w:gridCol w:w="1475"/>
        <w:gridCol w:w="1475"/>
        <w:gridCol w:w="1476"/>
        <w:gridCol w:w="14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Header/>
          <w:jc w:val="center"/>
        </w:trPr>
        <w:tc>
          <w:tcPr>
            <w:tcW w:w="1477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"/>
                <w:sz w:val="21"/>
                <w:szCs w:val="21"/>
              </w:rPr>
              <w:t>评估事项、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"/>
                <w:sz w:val="21"/>
                <w:szCs w:val="21"/>
              </w:rPr>
              <w:t>内容与评分</w:t>
            </w:r>
          </w:p>
        </w:tc>
        <w:tc>
          <w:tcPr>
            <w:tcW w:w="7377" w:type="dxa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程度等级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Header/>
          <w:jc w:val="center"/>
        </w:trPr>
        <w:tc>
          <w:tcPr>
            <w:tcW w:w="147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可自理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轻度依赖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中度依赖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不能自理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4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（1）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进餐：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使用餐具将</w:t>
            </w:r>
            <w:r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  <w:t>饭菜送入口、</w:t>
            </w:r>
            <w:r>
              <w:rPr>
                <w:rFonts w:hint="default" w:ascii="Times New Roman" w:hAnsi="Times New Roman" w:eastAsia="宋体" w:cs="Times New Roman"/>
                <w:spacing w:val="-12"/>
                <w:sz w:val="21"/>
                <w:szCs w:val="21"/>
              </w:rPr>
              <w:t>咀嚼、吞咽等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活动</w:t>
            </w:r>
          </w:p>
        </w:tc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独立完成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—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9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需要协助，如切碎、搅拌食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物等</w:t>
            </w:r>
          </w:p>
        </w:tc>
        <w:tc>
          <w:tcPr>
            <w:tcW w:w="14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96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完全需要帮助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7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38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7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47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4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（2）梳洗：梳头、洗脸、刷牙、剃须、洗澡等活动</w:t>
            </w:r>
          </w:p>
        </w:tc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独立完成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6"/>
                <w:sz w:val="21"/>
                <w:szCs w:val="21"/>
              </w:rPr>
              <w:t>能独立地洗</w:t>
            </w: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头、梳头、洗脸、刷牙、剃须等；洗澡需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协助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9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6"/>
                <w:sz w:val="21"/>
                <w:szCs w:val="21"/>
              </w:rPr>
              <w:t>在协助下和适当的时间</w:t>
            </w: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内，能完成部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分梳洗活动</w:t>
            </w:r>
          </w:p>
        </w:tc>
        <w:tc>
          <w:tcPr>
            <w:tcW w:w="14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96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完全需要帮助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4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38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14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7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147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8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1"/>
                <w:szCs w:val="21"/>
              </w:rPr>
              <w:t>（3）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穿衣：</w:t>
            </w:r>
            <w:r>
              <w:rPr>
                <w:rFonts w:hint="default" w:ascii="Times New Roman" w:hAnsi="Times New Roman" w:eastAsia="宋体" w:cs="Times New Roman"/>
                <w:spacing w:val="7"/>
                <w:sz w:val="21"/>
                <w:szCs w:val="21"/>
              </w:rPr>
              <w:t>穿衣裤、袜</w:t>
            </w:r>
            <w:r>
              <w:rPr>
                <w:rFonts w:hint="default" w:ascii="Times New Roman" w:hAnsi="Times New Roman" w:eastAsia="宋体" w:cs="Times New Roman"/>
                <w:spacing w:val="-10"/>
                <w:sz w:val="21"/>
                <w:szCs w:val="21"/>
              </w:rPr>
              <w:t>子、鞋子等活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动</w:t>
            </w:r>
          </w:p>
        </w:tc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独立完成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—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9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需要协助，在</w:t>
            </w:r>
            <w:r>
              <w:rPr>
                <w:rFonts w:hint="default" w:ascii="Times New Roman" w:hAnsi="Times New Roman" w:eastAsia="宋体" w:cs="Times New Roman"/>
                <w:spacing w:val="26"/>
                <w:sz w:val="21"/>
                <w:szCs w:val="21"/>
              </w:rPr>
              <w:t>适当的时间内完成部分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穿衣</w:t>
            </w:r>
          </w:p>
        </w:tc>
        <w:tc>
          <w:tcPr>
            <w:tcW w:w="14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96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完全需要帮助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t xml:space="preserve"> 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601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  <w:jc w:val="center"/>
        </w:trPr>
        <w:tc>
          <w:tcPr>
            <w:tcW w:w="14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38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14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7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601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96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（4）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如厕：</w:t>
            </w:r>
            <w:r>
              <w:rPr>
                <w:rFonts w:hint="default" w:ascii="Times New Roman" w:hAnsi="Times New Roman" w:eastAsia="宋体" w:cs="Times New Roman"/>
                <w:spacing w:val="-16"/>
                <w:sz w:val="21"/>
                <w:szCs w:val="21"/>
              </w:rPr>
              <w:t>小便、大便等</w:t>
            </w: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活动及自控</w:t>
            </w:r>
          </w:p>
        </w:tc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2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不需协助，可自控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偶尔失禁，但</w:t>
            </w:r>
            <w:r>
              <w:rPr>
                <w:rFonts w:hint="default" w:ascii="Times New Roman" w:hAnsi="Times New Roman" w:eastAsia="宋体" w:cs="Times New Roman"/>
                <w:spacing w:val="26"/>
                <w:sz w:val="21"/>
                <w:szCs w:val="21"/>
              </w:rPr>
              <w:t>基本上能如厕或使用便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具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9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经常失禁，在</w:t>
            </w:r>
            <w:r>
              <w:rPr>
                <w:rFonts w:hint="default" w:ascii="Times New Roman" w:hAnsi="Times New Roman" w:eastAsia="宋体" w:cs="Times New Roman"/>
                <w:spacing w:val="26"/>
                <w:sz w:val="21"/>
                <w:szCs w:val="21"/>
              </w:rPr>
              <w:t>很多提示和协助下尚能如厕或使用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便具</w:t>
            </w:r>
          </w:p>
        </w:tc>
        <w:tc>
          <w:tcPr>
            <w:tcW w:w="14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3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完全失禁，完全需要帮助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t xml:space="preserve"> 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601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  <w:jc w:val="center"/>
        </w:trPr>
        <w:tc>
          <w:tcPr>
            <w:tcW w:w="14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38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14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7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601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-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（5）活动：站立、室内行走、上下楼梯、户外活动</w:t>
            </w:r>
          </w:p>
        </w:tc>
        <w:tc>
          <w:tcPr>
            <w:tcW w:w="14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9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独立完成所有活动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3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借助较小的外力或辅助装置能完成站立、行走、上下楼梯等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9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6"/>
                <w:sz w:val="21"/>
                <w:szCs w:val="21"/>
              </w:rPr>
              <w:t>借助较大的外力才能完</w:t>
            </w: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成站立、行</w:t>
            </w: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走、不能上下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楼梯</w:t>
            </w:r>
          </w:p>
        </w:tc>
        <w:tc>
          <w:tcPr>
            <w:tcW w:w="14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9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5"/>
                <w:sz w:val="21"/>
                <w:szCs w:val="21"/>
              </w:rPr>
              <w:t>卧床不起，活</w:t>
            </w:r>
            <w:r>
              <w:rPr>
                <w:rFonts w:hint="default" w:ascii="Times New Roman" w:hAnsi="Times New Roman" w:eastAsia="宋体" w:cs="Times New Roman"/>
                <w:spacing w:val="25"/>
                <w:sz w:val="21"/>
                <w:szCs w:val="21"/>
              </w:rPr>
              <w:t>动完全需要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帮助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t xml:space="preserve"> 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4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38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评分</w:t>
            </w:r>
          </w:p>
        </w:tc>
        <w:tc>
          <w:tcPr>
            <w:tcW w:w="14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7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52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7376" w:type="dxa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315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总评分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1332" w:firstLine="0" w:firstLineChars="0"/>
        <w:textAlignment w:val="auto"/>
        <w:rPr>
          <w:rFonts w:hint="default" w:ascii="Times New Roman" w:hAnsi="Times New Roman" w:eastAsia="仿宋_GB2312" w:cs="Times New Roman"/>
          <w:spacing w:val="-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评价标准：0-3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 xml:space="preserve"> 分者为可自理；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</w:rPr>
        <w:t>4-8</w:t>
      </w:r>
      <w:r>
        <w:rPr>
          <w:rFonts w:hint="default" w:ascii="Times New Roman" w:hAnsi="Times New Roman" w:eastAsia="仿宋_GB2312" w:cs="Times New Roman"/>
          <w:spacing w:val="-8"/>
          <w:sz w:val="28"/>
          <w:szCs w:val="28"/>
        </w:rPr>
        <w:t xml:space="preserve"> 分者为轻度依赖；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332" w:firstLine="1400" w:firstLineChars="5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9-18</w:t>
      </w:r>
      <w:r>
        <w:rPr>
          <w:rFonts w:hint="default" w:ascii="Times New Roman" w:hAnsi="Times New Roman" w:eastAsia="仿宋_GB2312" w:cs="Times New Roman"/>
          <w:spacing w:val="-8"/>
          <w:sz w:val="28"/>
          <w:szCs w:val="28"/>
        </w:rPr>
        <w:t xml:space="preserve"> 分者为中度依赖；≥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19</w:t>
      </w:r>
      <w:r>
        <w:rPr>
          <w:rFonts w:hint="default" w:ascii="Times New Roman" w:hAnsi="Times New Roman" w:eastAsia="仿宋_GB2312" w:cs="Times New Roman"/>
          <w:spacing w:val="-12"/>
          <w:sz w:val="28"/>
          <w:szCs w:val="28"/>
        </w:rPr>
        <w:t xml:space="preserve"> 分者为</w:t>
      </w:r>
      <w:r>
        <w:rPr>
          <w:rFonts w:hint="default" w:ascii="Times New Roman" w:hAnsi="Times New Roman" w:eastAsia="仿宋_GB2312" w:cs="Times New Roman"/>
          <w:spacing w:val="-9"/>
          <w:sz w:val="28"/>
          <w:szCs w:val="28"/>
        </w:rPr>
        <w:t>不能自理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B541E"/>
    <w:rsid w:val="1BDB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4">
    <w:name w:val="heading 1"/>
    <w:basedOn w:val="1"/>
    <w:next w:val="1"/>
    <w:qFormat/>
    <w:uiPriority w:val="1"/>
    <w:pPr>
      <w:spacing w:before="55"/>
      <w:ind w:left="1980" w:right="498"/>
      <w:jc w:val="center"/>
      <w:outlineLvl w:val="1"/>
    </w:pPr>
    <w:rPr>
      <w:rFonts w:ascii="宋体" w:hAnsi="宋体" w:eastAsia="宋体" w:cs="宋体"/>
      <w:b/>
      <w:bCs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Calibri" w:cs="Times New Roman"/>
      <w:b/>
      <w:bCs/>
      <w:sz w:val="32"/>
      <w:szCs w:val="32"/>
      <w:lang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2024-11-04T07:31:00Z</dcterms:created>
  <dc:creator>chenjia</dc:creator>
  <cp:lastModifiedBy>chenjia</cp:lastModifiedBy>
  <dcterms:modified xsi:type="dcterms:W3CDTF">2024-11-04T07:32:04Z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