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F37B7C" w:rsidRDefault="00F257C8" w:rsidP="00F37B7C">
      <w:pPr>
        <w:rPr>
          <w:rFonts w:eastAsia="黑体" w:hint="eastAsia"/>
          <w:color w:val="FF0000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F257C8">
      <w:pPr>
        <w:spacing w:line="560" w:lineRule="exact"/>
        <w:jc w:val="center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F257C8" w:rsidP="00007584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2021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12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月批准注册医疗器械产品目录</w:t>
      </w:r>
    </w:p>
    <w:p w:rsidR="00000000" w:rsidRDefault="00F257C8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000000">
        <w:trPr>
          <w:cantSplit/>
          <w:trHeight w:val="612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spacing w:line="320" w:lineRule="exact"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000000">
        <w:trPr>
          <w:cantSplit/>
          <w:trHeight w:val="66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000000" w:rsidRPr="00007584">
        <w:trPr>
          <w:cantSplit/>
          <w:trHeight w:val="6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X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060999</w:t>
            </w:r>
          </w:p>
        </w:tc>
      </w:tr>
      <w:tr w:rsidR="00000000" w:rsidRPr="00007584">
        <w:trPr>
          <w:cantSplit/>
          <w:trHeight w:val="866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微波消融仪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南京瑞波医学科技有限公司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20213011000</w:t>
            </w:r>
          </w:p>
        </w:tc>
      </w:tr>
      <w:tr w:rsidR="00000000" w:rsidRPr="00007584">
        <w:trPr>
          <w:cantSplit/>
          <w:trHeight w:val="73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放射治疗轮廓勾画软件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北京医智影科技有限公司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20213211001</w:t>
            </w:r>
          </w:p>
        </w:tc>
      </w:tr>
      <w:tr w:rsidR="00000000" w:rsidRPr="00007584">
        <w:trPr>
          <w:cantSplit/>
          <w:trHeight w:val="78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正电子发射及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X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射线计算机断层成像装置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广东明峰医疗科技有限公司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20213061002</w:t>
            </w:r>
          </w:p>
        </w:tc>
      </w:tr>
      <w:tr w:rsidR="00000000" w:rsidRPr="00007584">
        <w:trPr>
          <w:cantSplit/>
          <w:trHeight w:val="76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电子腹腔内窥镜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卓外（上海）医疗电子科技有限公司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20213061003</w:t>
            </w:r>
          </w:p>
        </w:tc>
      </w:tr>
      <w:tr w:rsidR="00000000" w:rsidRPr="00007584">
        <w:trPr>
          <w:cantSplit/>
          <w:trHeight w:val="58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电子腹腔内窥镜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赛诺微医疗科技（浙江）有限公司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20213061004</w:t>
            </w:r>
          </w:p>
        </w:tc>
      </w:tr>
      <w:tr w:rsidR="00000000" w:rsidRPr="00007584">
        <w:trPr>
          <w:cantSplit/>
          <w:trHeight w:val="58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X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广东明峰医疗科技有限公司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20213061005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彩色多普勒超声诊断系统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20213061006</w:t>
            </w:r>
          </w:p>
        </w:tc>
      </w:tr>
      <w:tr w:rsidR="00000000" w:rsidRPr="00007584">
        <w:trPr>
          <w:cantSplit/>
          <w:trHeight w:val="6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肺炎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CT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影像辅助分诊与评估软件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语坤（北京）网络科技有限公司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20213211007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麻醉系统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上海德尔格医疗器械有限公司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20213081008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乙肝病毒表面抗原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/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乙肝病毒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e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抗原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/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丙肝病毒抗体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/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人类免疫缺陷病毒抗体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/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梅毒螺旋体抗体质控液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郑州标源生物科技有限公司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20213401009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多项毒品联合检测试剂盒（胶体金法）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杭州奥泰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20213401010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多项毒品唾液联合检测试剂盒（胶体金法）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杭州奥泰生物技术股份有限公司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20213401011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乙肝病毒表面抗体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/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乙肝病毒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e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抗体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/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乙肝病毒核心抗体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/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人类免疫缺陷病毒抗原质控品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郑州标源生物科技有限公司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20213401012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乙肝病毒表面抗体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/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乙肝病毒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e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抗体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/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乙肝病毒核心抗体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/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人类免疫缺陷病毒抗原质控液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郑州标源生物科技有限公司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20213401013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乙肝病毒表面抗原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/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乙肝病毒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e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抗原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/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丙肝病毒抗体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/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人类免疫缺陷病毒抗体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/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梅毒螺旋体抗体质控品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郑州标源生物科技有限公司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20213401014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肺炎支原体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IgM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抗体检测试剂盒（胶体金法）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三明博峰生物科技有限公司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20213401015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乙型肝炎病毒核心抗体测定试剂盒（化学发光免疫分析法）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苏州长光华医生物医学工程有限公司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20213401016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人工角膜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北京米赫医疗器械有限责任公司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20213161017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一次性使用静脉留置针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北京伏尔特技术有限公司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20213141018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非顺应性球囊扩张导管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山东吉威医疗制品有限公司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20213031019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高压造影注射器系统套件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深圳市迈威生物科技有限公司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20213061020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颈椎后路钉棒内固定系统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常州集硕医疗器械有限公司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20213131021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非锁定金属空心接骨螺钉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常州众一医疗器械有限公司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20213131022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厦门市鑫达兴医疗科技有限公司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20213171023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河北紫薇山制药有限责任公司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101024</w:t>
            </w:r>
          </w:p>
        </w:tc>
      </w:tr>
      <w:tr w:rsidR="00000000" w:rsidRPr="00007584" w:rsidTr="00007584">
        <w:trPr>
          <w:cantSplit/>
          <w:trHeight w:val="64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聚氨酯泡沫敷料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振德医疗用品股份有限公司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20213141025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一次性使用微量泵连接管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浙江伏尔特医疗器械股份有限公司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20213141026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输液连接管路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上海康德莱医疗器械股份有限公司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20213141027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一次性使用无菌导管鞘套装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深圳市益心达医学新技术有限公司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20213031028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栓塞微球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苏州恒瑞宏远医疗科技有限公司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20213131029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埃文斯科技（北京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20213061030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颈椎前路固定系统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20213131031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导引延长导管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科睿驰（深圳）医疗科技发展有限公司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20213031032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苏州恒瑞宏远医疗科技有限公司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20213061033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一次性使用球囊扩张导管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深圳市益心达医学新技术有限公司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20213031034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人类免疫缺陷病毒（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HIV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）抗体检测试剂盒（磁微粒化学发光法）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博奥赛斯（天津）生物科技有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20213401035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人乳头瘤病毒（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个型）基因分型检测试剂盒（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PCR-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电化学基因芯片法）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广州达安基因股份有限公司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20213401036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肺炎支原体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IgG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抗体检测试剂盒（胶体金法）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三明博峰生物科技有限公司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20213401037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肺炎衣原体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IgG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抗体检测试剂盒（胶体金法）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三明博峰生物科技有限公司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20213401038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肿瘤标志物复合质控品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北京联众泰克科技有限公司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20213401039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结核分枝杆菌复合群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核酸检测试剂盒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(PCR-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荧光探针法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北京鑫诺美迪基因检测技术有限公司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20213401040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一次性使用等离子电极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南京亿高微波系统工程有限公司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20213011041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超声用电磁定位穿刺引导设备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北京迈迪斯医疗技术有限公司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20213011042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颅脑磁共振成像系统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深圳市北极王医疗设备有限公司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20213061043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麻醉深度监护仪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深圳市医百生物科技有限公司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20213071044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注射泵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深圳迈瑞科技有限公司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20213141045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移动式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C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形臂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X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上海西门子医疗器械有限公司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20213061046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水胶体敷料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河南汇博医疗股份有限公司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20213141047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经皮内窥镜引导下胃造口管包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纽迪希亚制药（无锡）有限公司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20213141048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导管鞘组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广东博迈医疗科技股份有限公司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20213031049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脊柱后路钉棒内固定系统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天津市金兴达实业有限公司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20213131050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椎体成形球囊扩张导管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苏州郎和医疗器械科技有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20213041051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金属非锁定接骨螺钉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四川维思达医疗器械有限公司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20213131052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生物型髋臼系统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苏州微创关节医疗科技有限公司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20213131053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椎板固定板系统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常州奥斯迈医疗器械有限公司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20213131054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非骨水泥型髋关节假体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-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髋臼组件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20213131055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非骨水泥型髋关节假体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-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股骨柄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20213131056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金属带锁髓内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江苏百纳医疗科技有限公司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20213131057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聚醚醚酮带线锚钉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方润医疗器械科技（上海）有限公司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20213131058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分支型术中支架系统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上海微创心脉医疗科技（集团）股份有限公司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20213131059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新型冠状病毒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2019-nCoV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、甲型流感病毒、乙型流感病毒核酸检测试剂盒（荧光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PCR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20213401060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导引导丝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深圳麦普奇医疗科技有限公司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20213031061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神经介入微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上海心玮医疗科技股份有限公司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20213031062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外周血管内高压球囊扩张导管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广东博迈医疗器械有限公司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20213031063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江西好克医疗用品有限公司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20213061064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高压造影注射延长管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深圳市凯思特医疗科技股份有限公司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20213031065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一次性使用静脉营养输液袋</w:t>
            </w:r>
            <w:r w:rsidRPr="00007584"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江苏康友医用器械有限公司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20213141066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一次性使用人体动脉血样采集器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吉林省沃鸿医疗器械制造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20213221067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疝修补补片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日照天一生物医疗科技有限公司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20213131068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栓塞保护器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上海心玮医疗科技有限公司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20213031069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江苏彩康隐形眼镜有限公司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20213161070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颅内血栓抽吸导管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泓懿医疗器械（苏州）有限公司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20213031071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江苏艾迪尔医疗科技股份有限公司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20213131072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口腔可切削聚醚醚酮冠桥材料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运怡（北京）医疗器械有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20213171073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结扎夹及施夹钳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江苏风和医疗器材股份有限公司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20213021074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一次性使用血液透析管路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山东威高血液净化制品股份有限公司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20213101075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可吸收多糖止血材料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赛克赛斯生物科技股份有限公司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20213141076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一次性使用不可吸收结扎夹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北京博辉瑞进生物科技有限公司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20213021077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人工髋关节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山东新华联合骨科器材股份有限公司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20213131078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骨髓血穿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刺抽吸循环器械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上海康德莱医疗器械股份有限公司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20213101079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一次性使用输液接头消毒帽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20213031080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可吸收生物膜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北京大清生物技术股份有限公司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20213171081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易生科技（北京）有限公司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20213031082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肋骨接骨板系统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20213131083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一次性使用注射笔用针头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浙江一益医疗器械有限公司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20213141084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一次性使用微导管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珠海通桥医疗科技有限公司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20213031085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北京市春立正达医疗器械股份有限公司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20213131086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槽型孔金属锁定接骨板系统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常州大章医疗器械有限公司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20213131087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北京科仪邦恩医疗器械科技有限公司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20213131088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金属缆索系统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江苏金鹿集团医疗器械有限公司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20213131089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聚醚醚酮带线锚钉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北京科仪邦恩医疗器械科技有限公司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2021313109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血液透析浓缩物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山东利尔康医疗科技股份有限公司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20213101091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一次性使用磁定位微电极射频消融导管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上海微创电生理医疗科技股份有限公司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20213011092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医用荧光定量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PCR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鲲鹏（徐州）科学仪器有限公司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20213221093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肺结节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CT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影像辅助检测软件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杭州依图医疗技术有限公司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20213211094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四肢关节磁共振成像系统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山东奥新医疗科技有限公司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20213061095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婴儿辐射保暖台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宁波戴维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20213081096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电子结肠内窥镜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上海澳华内镜股份有限公司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20213061097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一次性使用高频止血钳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南微医学科技股份有限公司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20213011098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一次性使用电圈套器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江苏锐天医疗科技有限公司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20213011099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输液泵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深圳迈瑞科技有限公司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20213141100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X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赛诺威盛科技（北京）有限公司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20213061101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人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MTHFR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基因检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测试剂盒</w:t>
            </w:r>
            <w:r w:rsidRPr="00007584"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color w:val="000000"/>
                <w:kern w:val="0"/>
                <w:sz w:val="24"/>
                <w:lang w:bidi="ar"/>
              </w:rPr>
              <w:t>PCR-</w:t>
            </w:r>
            <w:r>
              <w:rPr>
                <w:color w:val="000000"/>
                <w:kern w:val="0"/>
                <w:sz w:val="24"/>
                <w:lang w:bidi="ar"/>
              </w:rPr>
              <w:t>荧光探针法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苏州康吉诊断试剂有限公司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20213401102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人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KRAS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基因突变检测试剂盒（荧光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PCR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北京雅康博生物科技有限公司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20213401103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乙型肝炎病毒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e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抗原检测试剂盒（直接化学发光法）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北京健安生物科技有限公司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20213401104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医用钬激光（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Ho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：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YAG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无锡市大华激光设备有限公司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20213011105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河南省驼人医疗科技有限公司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213021106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颈椎前路接骨板系统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卓迈康（厦门）医疗器械有限公司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20213131107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一次性使用防针刺输液器</w:t>
            </w:r>
            <w:r w:rsidRPr="00007584"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上海宝舜医疗器械有限公司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20213141108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髋关节假体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北京中安泰华科技有限公司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20213131109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可吸收界面螺钉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20213131110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髋关节假体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-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金属股骨头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宽岳医疗科技（北京）有限公司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20213131111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一次性使用三通阀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百合医疗科技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(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武汉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)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20213141112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锁定接骨螺钉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天津市金兴达实业有限公司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20213131113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可吸收生物修复膜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北京湃生生物科技有限公司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20213171114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芜湖道润药业有限责任公司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20213101115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冠脉药物球囊扩张导管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鼎科医疗技术（苏州）有限公司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20213031116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新型冠状病毒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2019-nCoV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核酸分析软件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广州微远医疗器械有限公司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20213401117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人乳头瘤病毒核酸检测试剂盒（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PCR-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20213401118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丁型肝炎病毒抗原、丁型肝炎病毒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IgG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抗体、丁型肝炎病毒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IgM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北京贝尔生物工程股份有限公司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20213401119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丙型肝炎病毒抗体检测试剂盒（胶体金法）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迈克生物股份有限公司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20213401120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肺炎支原体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IgM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抗体检测试剂盒（荧光免疫层析法）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珠海丽珠试剂股份有限公司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20213401121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甲胎蛋白（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AFP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）检测试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剂盒（流式荧光发光法）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深圳唯公生物科技有限公司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20213401122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乙型肝炎病毒表面抗体测定试剂盒（直接化学发光法）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北京健安生物科技有限公司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20213401123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乙型肝炎病毒表面抗原检测试剂（胶体金法）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艾康生物技术（杭州）有限公司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20213401124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乙型肝炎病毒表面抗原检测试剂（胶体金法）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艾康生物技术（杭州）有限公司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20213401125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幽门螺杆菌抗原检测试剂（乳胶法）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杭州诺辉健康科技有限公司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13401126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乙型肝炎病毒大蛋白、乙型肝炎病毒前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S1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抗原、庚型肝炎病毒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IgG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北京贝尔生物工程股份有限公司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20213401127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实时荧光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PCR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艾普拜生物科技（苏州）有限公司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20213221128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婴儿培养箱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20213081129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X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宽腾（杭州）医疗影像设备有限公司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20213061130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急救转运呼吸机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北京谊安医疗系统股份有限公司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213081131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定量血流分数测量软件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博动医学影像科技（上海）有限公司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20213211132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定量血流分数检测仪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博动医学影像科技（上海）有限公司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20213071133</w:t>
            </w:r>
          </w:p>
        </w:tc>
      </w:tr>
      <w:tr w:rsidR="00000000" w:rsidRPr="00007584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海藻酸钙敷料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江西博恩锐尔生物科技有限公司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国械注准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20213141134</w:t>
            </w:r>
          </w:p>
        </w:tc>
      </w:tr>
      <w:tr w:rsidR="00000000">
        <w:trPr>
          <w:cantSplit/>
          <w:trHeight w:val="660"/>
          <w:jc w:val="center"/>
        </w:trPr>
        <w:tc>
          <w:tcPr>
            <w:tcW w:w="88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进口第三类医疗器械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凝血质控品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20213400486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凝血质控品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2021340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0487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胃泌素释放肽前体（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ProGRP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）校准液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Fujirebio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20213400488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Rh/K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血型检测试剂卡（柱凝集法）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Ortho-Clinical Diagnostics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20213400489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口腔颌面锥形束计算机体层摄影设备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CEFLA S.C.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20213060490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口腔颌面锥形束计算机体层摄影设备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CEFLA S.C.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20213060491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全自动核酸提纯及荧光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PCR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检测系统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 xml:space="preserve">Becton, 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Dickinson and Company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20213220492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口腔颌面锥形束计算机体层摄影设备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Sirona Dental Systems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20213060493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口腔颌面锥形束计算机体层摄影设备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CEFLA S.C.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20213060494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Elliquence, LLC.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20213010495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胶囊式内窥镜系统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CapsoVision,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20213060508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植入式心脏起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搏器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St. Jude Medical Coordination Center BVBA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20213120509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植入式心脏复律除颤器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BIOTRONIK SE &amp; Co.KG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20213120510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植入式心脏再同步复律除颤器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BIOTRONIK SE &amp; Co.KG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20213120511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牙科种植系统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Institut Straumann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20213170512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颅内支架系统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MicroVention Europe SARL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20213130513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Bausch &amp; Lomb Incorporated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20213160514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空心纤维血液透析器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Vital Healthcare Sdn. Bhd.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20213100515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导引导丝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Abbott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20213030516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Merit Medical Systems,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20213030530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神经丛刺激针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B. Braun Melsung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en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20213080531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脊柱微创内固定系统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bricon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20213130532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全膝关节置换系统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DePuy (Ireland)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20213130533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耐高压型经外周置入中心静脉导管及附件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Arrow International, Inc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20213030534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口腔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X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射线锥形束体层摄影设备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CEFLA S.C.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20213060535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心排量及压力监测传感器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Edwards Lifescie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nces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20213070536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倍频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Nd:YVO4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眼科激光治疗仪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Carl Zeiss Meditec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20213160537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经导管主动脉瓣膜系统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MEDTRONIC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20213130538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髂动脉分支型覆膜血管内支架系统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W. L. GORE &amp; ASSOCIATES,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20213130539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可吸收带线锚钉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Smith&amp;Nephew Inc. Endoscopy Division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13130540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导引导丝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Abbott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20213030541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金属髓内钉系统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Synthes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20213130542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义眼台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Poriferous,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20213160543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多焦散光型人工晶状体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Alcon Laboratories, Incorporated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20213160544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椎板固定板系统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bricon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20213130545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EB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病毒核抗原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IgG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抗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体检测试剂盒（化学发光微粒子免疫检测法）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Abbott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20213400550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EB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病毒壳抗原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IgG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抗体检测试剂盒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化学发光微粒子免疫检测法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Abbott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20213400551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复合质控品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SYSMEX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20213400552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结核感染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T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细胞检测试剂盒（酶联免疫法）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QIAGEN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20213400553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三维腹腔内窥镜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XION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20213060554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二氧化碳激光治疗仪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원텍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(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주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20213010555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牙科用超声骨组织手术设备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DMETEC Co.,Ltd.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20213010556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颅内压监护仪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RAUMEDIC AG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杭州沃克医疗器械有限公司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20213070557</w:t>
            </w:r>
          </w:p>
        </w:tc>
      </w:tr>
      <w:tr w:rsidR="00000000">
        <w:trPr>
          <w:cantSplit/>
          <w:trHeight w:val="79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进口第二类医疗器械</w:t>
            </w:r>
          </w:p>
        </w:tc>
      </w:tr>
      <w:tr w:rsidR="00000000">
        <w:trPr>
          <w:cantSplit/>
          <w:trHeight w:val="70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经皮穿刺针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20212140496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关节镜用套管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0"/>
                <w:szCs w:val="20"/>
                <w:lang w:bidi="ar"/>
              </w:rPr>
              <w:t>Biomet Sports Medicine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20212040497</w:t>
            </w:r>
          </w:p>
        </w:tc>
      </w:tr>
      <w:tr w:rsidR="00000000">
        <w:trPr>
          <w:cantSplit/>
          <w:trHeight w:val="8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鼻窦内窥镜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Olympus Winter &amp; Ibe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20212060498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牙科种植手术计划软件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Dental Wings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20212210499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胸外按压测量仪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Laerdal Medical AS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20212080500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全自动生化分析仪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株式会社日立ハイテク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20212220501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肺功能仪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ndd Medizintechnik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20212070502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嗜血杆菌和卡他莫拉菌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药敏试剂盒（比浊法）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BIOMERIEUX S.A.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20212400503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肌钙蛋白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I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Tosoh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20212400504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糖化血红蛋白质控品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ARKRAY Factory,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20212400505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血气分析仪用质控品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Nova Biomedical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20212400506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血气分析仪用质控品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Nova Biomedical Corporatio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20212400507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正畸支抗配套用钻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Dentos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20212170517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一次性使用药液转移器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sfm medical devices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20212140518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非吸收性外科缝线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Aptos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20212140519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创伤手术工具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Synthes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20212040520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骨科手术器械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Arthrex,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20212040521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牙科种植用钻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ALTA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TEC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20212170522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液晶视力表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ESSILOR INTERNATIONAL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20212160523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脑电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/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睡眠临床数据处理软件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Natus Medical Incorporated DBA Excel-Tech Ltd.(XLTEK)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20212210524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脑部与区域血氧监测传感器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Edwards Lifesciences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20212070525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全自动凝血分析仪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Kommanditgesellschaf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t Behnk Elektronik GmbH &amp; Co.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20212220526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立体定向框架和患者固定装置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Medical Intelligence Medizintechnik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20212050527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血氨检测试剂盒（比色法）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20212400528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204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总胆汁酸校准品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SENTINEL CH. S.p.A.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20212400529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手术无影灯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S.I.M.E.O.N. Medi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cal GmbH &amp; Co. 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20212010546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听力测试平台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Neurosoft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20212070547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红外热疗仪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Hydrosun Medizintechnik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20212090548</w:t>
            </w:r>
          </w:p>
        </w:tc>
      </w:tr>
      <w:tr w:rsidR="00000000" w:rsidRPr="00007584">
        <w:trPr>
          <w:cantSplit/>
          <w:trHeight w:val="55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电动手术台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Schaerer Medical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国械注进</w:t>
            </w: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20212150549</w:t>
            </w:r>
          </w:p>
        </w:tc>
      </w:tr>
      <w:tr w:rsidR="00000000">
        <w:trPr>
          <w:cantSplit/>
          <w:trHeight w:val="615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spacing w:line="32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港澳台医疗器械</w:t>
            </w:r>
          </w:p>
        </w:tc>
      </w:tr>
      <w:tr w:rsidR="00000000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永勝光學股份有限公司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国械注许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20213160021</w:t>
            </w:r>
          </w:p>
        </w:tc>
      </w:tr>
      <w:tr w:rsidR="00000000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永勝光學股份有限公司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国械注许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20213160022</w:t>
            </w:r>
          </w:p>
        </w:tc>
      </w:tr>
      <w:tr w:rsidR="00000000">
        <w:trPr>
          <w:cantSplit/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007584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007584">
              <w:rPr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眼科手术刀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亚伦光学仪器有限公司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257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007584">
              <w:rPr>
                <w:color w:val="000000"/>
                <w:kern w:val="0"/>
                <w:sz w:val="24"/>
                <w:lang w:bidi="ar"/>
              </w:rPr>
              <w:t>国械注许</w:t>
            </w:r>
            <w:r w:rsidRPr="00007584">
              <w:rPr>
                <w:color w:val="000000"/>
                <w:kern w:val="0"/>
                <w:sz w:val="24"/>
                <w:lang w:bidi="ar"/>
              </w:rPr>
              <w:t>20212160023</w:t>
            </w:r>
          </w:p>
        </w:tc>
      </w:tr>
    </w:tbl>
    <w:p w:rsidR="00000000" w:rsidRDefault="00F257C8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F257C8">
      <w:pPr>
        <w:rPr>
          <w:rFonts w:ascii="仿宋_GB2312" w:eastAsia="仿宋_GB2312" w:hAnsi="华文仿宋" w:hint="eastAsia"/>
          <w:sz w:val="18"/>
          <w:szCs w:val="18"/>
        </w:rPr>
      </w:pPr>
    </w:p>
    <w:p w:rsidR="00F257C8" w:rsidRDefault="00F257C8" w:rsidP="00F37B7C">
      <w:pPr>
        <w:spacing w:line="500" w:lineRule="exact"/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F257C8">
      <w:footerReference w:type="even" r:id="rId6"/>
      <w:footerReference w:type="default" r:id="rId7"/>
      <w:pgSz w:w="11906" w:h="16838"/>
      <w:pgMar w:top="1928" w:right="1531" w:bottom="1814" w:left="1531" w:header="851" w:footer="141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C8" w:rsidRDefault="00F257C8">
      <w:r>
        <w:separator/>
      </w:r>
    </w:p>
  </w:endnote>
  <w:endnote w:type="continuationSeparator" w:id="0">
    <w:p w:rsidR="00F257C8" w:rsidRDefault="00F2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B7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1905" t="254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257C8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 w:rsidRPr="00007584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007584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007584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07584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07584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007584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7B7C">
                            <w:rPr>
                              <w:noProof/>
                              <w:sz w:val="28"/>
                              <w:szCs w:val="28"/>
                            </w:rPr>
                            <w:t>14</w:t>
                          </w:r>
                          <w:r w:rsidRPr="00007584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007584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07584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007584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2.85pt;margin-top:0;width:84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" filled="f" stroked="f">
              <v:textbox style="mso-fit-shape-to-text:t" inset="0,0,0,0">
                <w:txbxContent>
                  <w:p w:rsidR="00000000" w:rsidRDefault="00F257C8">
                    <w:pPr>
                      <w:pStyle w:val="a5"/>
                      <w:rPr>
                        <w:rFonts w:hint="eastAsia"/>
                      </w:rPr>
                    </w:pPr>
                    <w:r w:rsidRPr="00007584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007584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007584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007584">
                      <w:rPr>
                        <w:sz w:val="28"/>
                        <w:szCs w:val="28"/>
                      </w:rPr>
                      <w:fldChar w:fldCharType="begin"/>
                    </w:r>
                    <w:r w:rsidRPr="00007584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007584">
                      <w:rPr>
                        <w:sz w:val="28"/>
                        <w:szCs w:val="28"/>
                      </w:rPr>
                      <w:fldChar w:fldCharType="separate"/>
                    </w:r>
                    <w:r w:rsidR="00F37B7C">
                      <w:rPr>
                        <w:noProof/>
                        <w:sz w:val="28"/>
                        <w:szCs w:val="28"/>
                      </w:rPr>
                      <w:t>14</w:t>
                    </w:r>
                    <w:r w:rsidRPr="00007584">
                      <w:rPr>
                        <w:sz w:val="28"/>
                        <w:szCs w:val="28"/>
                      </w:rPr>
                      <w:fldChar w:fldCharType="end"/>
                    </w:r>
                    <w:r w:rsidRPr="00007584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007584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007584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B7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0450" cy="230505"/>
              <wp:effectExtent l="3175" t="254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007584" w:rsidRDefault="00F257C8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 w:rsidRPr="00007584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007584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007584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07584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07584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007584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7B7C">
                            <w:rPr>
                              <w:noProof/>
                              <w:sz w:val="28"/>
                              <w:szCs w:val="28"/>
                            </w:rPr>
                            <w:t>13</w:t>
                          </w:r>
                          <w:r w:rsidRPr="00007584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007584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07584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007584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32.3pt;margin-top:0;width:83.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" filled="f" stroked="f">
              <v:textbox style="mso-fit-shape-to-text:t" inset="0,0,0,0">
                <w:txbxContent>
                  <w:p w:rsidR="00000000" w:rsidRPr="00007584" w:rsidRDefault="00F257C8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 w:rsidRPr="00007584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007584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007584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007584">
                      <w:rPr>
                        <w:sz w:val="28"/>
                        <w:szCs w:val="28"/>
                      </w:rPr>
                      <w:fldChar w:fldCharType="begin"/>
                    </w:r>
                    <w:r w:rsidRPr="00007584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007584">
                      <w:rPr>
                        <w:sz w:val="28"/>
                        <w:szCs w:val="28"/>
                      </w:rPr>
                      <w:fldChar w:fldCharType="separate"/>
                    </w:r>
                    <w:r w:rsidR="00F37B7C">
                      <w:rPr>
                        <w:noProof/>
                        <w:sz w:val="28"/>
                        <w:szCs w:val="28"/>
                      </w:rPr>
                      <w:t>13</w:t>
                    </w:r>
                    <w:r w:rsidRPr="00007584">
                      <w:rPr>
                        <w:sz w:val="28"/>
                        <w:szCs w:val="28"/>
                      </w:rPr>
                      <w:fldChar w:fldCharType="end"/>
                    </w:r>
                    <w:r w:rsidRPr="00007584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007584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007584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C8" w:rsidRDefault="00F257C8">
      <w:r>
        <w:separator/>
      </w:r>
    </w:p>
  </w:footnote>
  <w:footnote w:type="continuationSeparator" w:id="0">
    <w:p w:rsidR="00F257C8" w:rsidRDefault="00F25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7584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4578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257C8"/>
    <w:rsid w:val="00F37B7C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2A8D465A"/>
    <w:rsid w:val="36FF8C15"/>
    <w:rsid w:val="373D51C9"/>
    <w:rsid w:val="37FC93AD"/>
    <w:rsid w:val="3DDDFE49"/>
    <w:rsid w:val="3FFF0CDF"/>
    <w:rsid w:val="43E2636A"/>
    <w:rsid w:val="4C1A048F"/>
    <w:rsid w:val="591D3208"/>
    <w:rsid w:val="5F297A5F"/>
    <w:rsid w:val="5F4F679B"/>
    <w:rsid w:val="5F95C849"/>
    <w:rsid w:val="5FFBF476"/>
    <w:rsid w:val="63E446CD"/>
    <w:rsid w:val="6B7D2238"/>
    <w:rsid w:val="6CEED486"/>
    <w:rsid w:val="765AD65D"/>
    <w:rsid w:val="7BFD8F0D"/>
    <w:rsid w:val="7DBA7372"/>
    <w:rsid w:val="7DF53A17"/>
    <w:rsid w:val="7ED62E8A"/>
    <w:rsid w:val="7F0B755C"/>
    <w:rsid w:val="7F5F025C"/>
    <w:rsid w:val="7F5FF19E"/>
    <w:rsid w:val="7F7F8D24"/>
    <w:rsid w:val="7FB6F16C"/>
    <w:rsid w:val="7FF9764D"/>
    <w:rsid w:val="7FFF7CFB"/>
    <w:rsid w:val="9F7B711E"/>
    <w:rsid w:val="B6CD1963"/>
    <w:rsid w:val="BAFE60BC"/>
    <w:rsid w:val="BEF30F0C"/>
    <w:rsid w:val="BF7FA390"/>
    <w:rsid w:val="CFF76FED"/>
    <w:rsid w:val="DFB43493"/>
    <w:rsid w:val="EF3F75A3"/>
    <w:rsid w:val="F7752B5D"/>
    <w:rsid w:val="FF7F8BD8"/>
    <w:rsid w:val="FFBD6BC4"/>
    <w:rsid w:val="FFF1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7B0191-60A9-400A-802D-5D0625B6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1587</Words>
  <Characters>9046</Characters>
  <Application>Microsoft Office Word</Application>
  <DocSecurity>0</DocSecurity>
  <Lines>75</Lines>
  <Paragraphs>21</Paragraphs>
  <ScaleCrop>false</ScaleCrop>
  <Company>Xtzj.Com</Company>
  <LinksUpToDate>false</LinksUpToDate>
  <CharactersWithSpaces>10612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2022-01-13T09:07:00Z</cp:lastPrinted>
  <dcterms:created xsi:type="dcterms:W3CDTF">2022-01-17T02:19:00Z</dcterms:created>
  <dcterms:modified xsi:type="dcterms:W3CDTF">2022-01-17T02:19:00Z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