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9394F">
      <w:pPr>
        <w:spacing w:beforeLines="0" w:afterLines="0" w:line="600" w:lineRule="exact"/>
        <w:jc w:val="both"/>
        <w:rPr>
          <w:rFonts w:hint="eastAsia" w:ascii="黑体" w:hAnsi="华文仿宋" w:eastAsia="黑体"/>
          <w:sz w:val="32"/>
          <w:szCs w:val="32"/>
          <w:lang w:val="en-US" w:eastAsia="zh-CN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  <w:r>
        <w:rPr>
          <w:rFonts w:hint="eastAsia" w:ascii="黑体" w:hAnsi="华文仿宋" w:eastAsia="黑体"/>
          <w:sz w:val="32"/>
          <w:szCs w:val="32"/>
          <w:lang w:val="en-US" w:eastAsia="zh-CN"/>
        </w:rPr>
        <w:t>1</w:t>
      </w:r>
    </w:p>
    <w:p w14:paraId="0B5C4AB5">
      <w:pPr>
        <w:spacing w:beforeLines="0" w:afterLines="0" w:line="600" w:lineRule="exact"/>
        <w:jc w:val="center"/>
        <w:rPr>
          <w:rFonts w:hint="eastAsia" w:ascii="黑体" w:hAnsi="华文仿宋" w:eastAsia="黑体"/>
          <w:sz w:val="32"/>
          <w:szCs w:val="32"/>
          <w:lang w:val="en-US" w:eastAsia="zh-CN"/>
        </w:rPr>
      </w:pPr>
    </w:p>
    <w:p w14:paraId="3A65F132">
      <w:pPr>
        <w:spacing w:before="0" w:beforeLines="0" w:after="0" w:afterLines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品种名单</w:t>
      </w:r>
    </w:p>
    <w:p w14:paraId="438CBFBA">
      <w:pPr>
        <w:spacing w:before="0" w:beforeLines="0" w:after="0" w:afterLines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770"/>
        <w:gridCol w:w="2669"/>
        <w:gridCol w:w="994"/>
        <w:gridCol w:w="908"/>
        <w:gridCol w:w="1605"/>
      </w:tblGrid>
      <w:tr w14:paraId="03E66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D1CE"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D650"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品    名</w:t>
            </w:r>
          </w:p>
        </w:tc>
        <w:tc>
          <w:tcPr>
            <w:tcW w:w="2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A686"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规  格（组成）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93D3"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分类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D8E8"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EDB3B">
            <w:pPr>
              <w:widowControl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双跨申报类别</w:t>
            </w:r>
          </w:p>
        </w:tc>
      </w:tr>
      <w:tr w14:paraId="3F603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6DEC">
            <w:pPr>
              <w:widowControl w:val="0"/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3743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氯雷他定分散片</w:t>
            </w:r>
          </w:p>
        </w:tc>
        <w:tc>
          <w:tcPr>
            <w:tcW w:w="2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6DE7">
            <w:pPr>
              <w:spacing w:line="400" w:lineRule="exact"/>
              <w:jc w:val="center"/>
            </w:pPr>
            <w:r>
              <w:rPr>
                <w:rFonts w:eastAsia="仿宋_GB2312"/>
                <w:color w:val="333333"/>
                <w:sz w:val="24"/>
              </w:rPr>
              <w:t>5</w:t>
            </w:r>
            <w:r>
              <w:rPr>
                <w:rFonts w:hint="eastAsia" w:eastAsia="仿宋_GB2312"/>
                <w:color w:val="333333"/>
                <w:sz w:val="24"/>
              </w:rPr>
              <w:t>毫克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2909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hint="eastAsia" w:eastAsia="仿宋_GB2312"/>
                <w:color w:val="333333"/>
                <w:sz w:val="24"/>
              </w:rPr>
              <w:t>甲类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82E3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79DBC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</w:tbl>
    <w:p w14:paraId="419F25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739D3"/>
    <w:rsid w:val="63D7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2026-07-01T09:11:00Z</dcterms:created>
  <dc:creator>新祺</dc:creator>
  <cp:lastModifiedBy>新祺</cp:lastModifiedBy>
  <dcterms:modified xsi:type="dcterms:W3CDTF">2026-07-01T09:13:01Z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56AB84B4880E434D903FF6F4CFCA4F34_11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