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640" w:firstLineChars="200"/>
        <w:jc w:val="center"/>
        <w:rPr>
          <w:rFonts w:hint="eastAsia"/>
          <w:color w:val="auto"/>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rPr>
      </w:pPr>
      <w:bookmarkStart w:id="0" w:name="OLE_LINK2"/>
      <w:r>
        <w:rPr>
          <w:rFonts w:hint="eastAsia" w:ascii="方正小标宋简体" w:hAnsi="方正小标宋简体" w:eastAsia="方正小标宋简体" w:cs="方正小标宋简体"/>
          <w:color w:val="auto"/>
          <w:sz w:val="44"/>
          <w:szCs w:val="44"/>
          <w:lang w:eastAsia="zh-CN"/>
        </w:rPr>
        <w:t>贵州省</w:t>
      </w:r>
      <w:bookmarkStart w:id="1" w:name="OLE_LINK1"/>
      <w:r>
        <w:rPr>
          <w:rFonts w:hint="eastAsia" w:ascii="方正小标宋简体" w:hAnsi="方正小标宋简体" w:eastAsia="方正小标宋简体" w:cs="方正小标宋简体"/>
          <w:color w:val="auto"/>
          <w:sz w:val="44"/>
          <w:szCs w:val="44"/>
        </w:rPr>
        <w:t>自动售卖医疗器械监督管理</w:t>
      </w:r>
      <w:bookmarkEnd w:id="1"/>
      <w:r>
        <w:rPr>
          <w:rFonts w:hint="eastAsia" w:ascii="方正小标宋简体" w:hAnsi="方正小标宋简体" w:eastAsia="方正小标宋简体" w:cs="方正小标宋简体"/>
          <w:color w:val="auto"/>
          <w:sz w:val="44"/>
          <w:szCs w:val="44"/>
          <w:lang w:eastAsia="zh-CN"/>
        </w:rPr>
        <w:t>规定</w:t>
      </w:r>
    </w:p>
    <w:bookmarkEnd w:id="0"/>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color w:val="auto"/>
          <w:sz w:val="44"/>
          <w:szCs w:val="44"/>
        </w:rPr>
      </w:pPr>
      <w:r>
        <w:rPr>
          <w:rFonts w:hint="eastAsia" w:ascii="方正小标宋简体" w:hAnsi="方正小标宋简体" w:eastAsia="方正小标宋简体" w:cs="方正小标宋简体"/>
          <w:color w:val="auto"/>
          <w:sz w:val="44"/>
          <w:szCs w:val="44"/>
        </w:rPr>
        <w:t>（征求意见稿）</w:t>
      </w:r>
    </w:p>
    <w:p>
      <w:pPr>
        <w:ind w:left="0" w:leftChars="0" w:firstLine="640" w:firstLineChars="200"/>
        <w:rPr>
          <w:rFonts w:hint="eastAsia"/>
          <w:color w:val="auto"/>
          <w:sz w:val="32"/>
          <w:szCs w:val="32"/>
        </w:rPr>
      </w:pPr>
    </w:p>
    <w:p>
      <w:pPr>
        <w:jc w:val="center"/>
        <w:rPr>
          <w:rStyle w:val="4"/>
          <w:rFonts w:hint="eastAsia" w:ascii="黑体" w:hAnsi="黑体" w:eastAsia="黑体" w:cs="黑体"/>
          <w:b w:val="0"/>
          <w:bCs/>
          <w:i w:val="0"/>
          <w:caps w:val="0"/>
          <w:color w:val="auto"/>
          <w:spacing w:val="0"/>
          <w:sz w:val="32"/>
          <w:szCs w:val="32"/>
          <w:shd w:val="clear" w:color="auto" w:fill="FFFFFF"/>
        </w:rPr>
      </w:pPr>
    </w:p>
    <w:p>
      <w:pPr>
        <w:jc w:val="center"/>
        <w:rPr>
          <w:rFonts w:hint="eastAsia" w:ascii="黑体" w:hAnsi="黑体" w:eastAsia="黑体" w:cs="黑体"/>
          <w:b/>
          <w:bCs/>
          <w:color w:val="auto"/>
          <w:sz w:val="32"/>
          <w:szCs w:val="32"/>
          <w:lang w:eastAsia="zh-CN"/>
        </w:rPr>
      </w:pPr>
      <w:r>
        <w:rPr>
          <w:rFonts w:hint="eastAsia" w:ascii="黑体" w:hAnsi="黑体" w:eastAsia="黑体" w:cs="黑体"/>
          <w:b/>
          <w:bCs/>
          <w:color w:val="auto"/>
          <w:sz w:val="32"/>
          <w:szCs w:val="32"/>
          <w:lang w:eastAsia="zh-CN"/>
        </w:rPr>
        <w:t>第一章</w:t>
      </w:r>
      <w:r>
        <w:rPr>
          <w:rFonts w:hint="eastAsia" w:ascii="黑体" w:hAnsi="黑体" w:eastAsia="黑体" w:cs="黑体"/>
          <w:b/>
          <w:bCs/>
          <w:color w:val="auto"/>
          <w:sz w:val="32"/>
          <w:szCs w:val="32"/>
          <w:lang w:val="en-US" w:eastAsia="zh-CN"/>
        </w:rPr>
        <w:t xml:space="preserve">  </w:t>
      </w:r>
      <w:r>
        <w:rPr>
          <w:rFonts w:hint="eastAsia" w:ascii="黑体" w:hAnsi="黑体" w:eastAsia="黑体" w:cs="黑体"/>
          <w:b/>
          <w:bCs/>
          <w:color w:val="auto"/>
          <w:sz w:val="32"/>
          <w:szCs w:val="32"/>
          <w:lang w:eastAsia="zh-CN"/>
        </w:rPr>
        <w:t>总则</w:t>
      </w:r>
    </w:p>
    <w:p>
      <w:pPr>
        <w:ind w:left="0" w:leftChars="0" w:firstLine="642" w:firstLineChars="200"/>
        <w:rPr>
          <w:rFonts w:hint="eastAsia" w:ascii="仿宋_GB2312" w:hAnsi="仿宋_GB2312" w:eastAsia="仿宋_GB2312" w:cs="仿宋_GB2312"/>
          <w:b/>
          <w:bCs/>
          <w:color w:val="auto"/>
          <w:sz w:val="32"/>
          <w:szCs w:val="32"/>
        </w:rPr>
      </w:pPr>
    </w:p>
    <w:p>
      <w:pPr>
        <w:ind w:left="0" w:leftChars="0"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第一条【目的】</w:t>
      </w:r>
      <w:bookmarkStart w:id="2" w:name="OLE_LINK5"/>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为进一步规范自动售卖医疗器械经营活动，促进医疗器械</w:t>
      </w:r>
      <w:r>
        <w:rPr>
          <w:rFonts w:hint="eastAsia" w:ascii="仿宋_GB2312" w:hAnsi="仿宋_GB2312" w:eastAsia="仿宋_GB2312" w:cs="仿宋_GB2312"/>
          <w:color w:val="auto"/>
          <w:sz w:val="32"/>
          <w:szCs w:val="32"/>
          <w:lang w:eastAsia="zh-CN"/>
        </w:rPr>
        <w:t>销</w:t>
      </w:r>
      <w:r>
        <w:rPr>
          <w:rFonts w:hint="eastAsia" w:ascii="仿宋_GB2312" w:hAnsi="仿宋_GB2312" w:eastAsia="仿宋_GB2312" w:cs="仿宋_GB2312"/>
          <w:color w:val="auto"/>
          <w:sz w:val="32"/>
          <w:szCs w:val="32"/>
        </w:rPr>
        <w:t>售新模式</w:t>
      </w:r>
      <w:r>
        <w:rPr>
          <w:rFonts w:hint="eastAsia" w:ascii="仿宋_GB2312" w:hAnsi="仿宋_GB2312" w:eastAsia="仿宋_GB2312" w:cs="仿宋_GB2312"/>
          <w:color w:val="auto"/>
          <w:sz w:val="32"/>
          <w:szCs w:val="32"/>
          <w:lang w:eastAsia="zh-CN"/>
        </w:rPr>
        <w:t>健康</w:t>
      </w:r>
      <w:r>
        <w:rPr>
          <w:rFonts w:hint="eastAsia" w:ascii="仿宋_GB2312" w:hAnsi="仿宋_GB2312" w:eastAsia="仿宋_GB2312" w:cs="仿宋_GB2312"/>
          <w:color w:val="auto"/>
          <w:sz w:val="32"/>
          <w:szCs w:val="32"/>
        </w:rPr>
        <w:t>发展，保障医疗器械质量安全，</w:t>
      </w:r>
      <w:r>
        <w:rPr>
          <w:rFonts w:hint="eastAsia" w:ascii="仿宋_GB2312" w:hAnsi="仿宋_GB2312" w:eastAsia="仿宋_GB2312" w:cs="仿宋_GB2312"/>
          <w:color w:val="auto"/>
          <w:sz w:val="32"/>
          <w:szCs w:val="32"/>
          <w:lang w:eastAsia="zh-CN"/>
        </w:rPr>
        <w:t>根</w:t>
      </w:r>
      <w:r>
        <w:rPr>
          <w:rFonts w:hint="eastAsia" w:ascii="仿宋_GB2312" w:hAnsi="仿宋_GB2312" w:eastAsia="仿宋_GB2312" w:cs="仿宋_GB2312"/>
          <w:color w:val="auto"/>
          <w:sz w:val="32"/>
          <w:szCs w:val="32"/>
        </w:rPr>
        <w:t>据《医疗器械监督管理条例》《医疗器械经营监督管理办法》《医疗器械经营质量管理规范》等</w:t>
      </w:r>
      <w:r>
        <w:rPr>
          <w:rFonts w:hint="eastAsia" w:ascii="仿宋_GB2312" w:hAnsi="仿宋_GB2312" w:eastAsia="仿宋_GB2312" w:cs="仿宋_GB2312"/>
          <w:color w:val="auto"/>
          <w:sz w:val="32"/>
          <w:szCs w:val="32"/>
          <w:lang w:eastAsia="zh-CN"/>
        </w:rPr>
        <w:t>规定</w:t>
      </w:r>
      <w:r>
        <w:rPr>
          <w:rFonts w:hint="eastAsia" w:ascii="仿宋_GB2312" w:hAnsi="仿宋_GB2312" w:eastAsia="仿宋_GB2312" w:cs="仿宋_GB2312"/>
          <w:color w:val="auto"/>
          <w:sz w:val="32"/>
          <w:szCs w:val="32"/>
        </w:rPr>
        <w:t>，</w:t>
      </w:r>
      <w:bookmarkEnd w:id="2"/>
      <w:r>
        <w:rPr>
          <w:rFonts w:hint="eastAsia" w:ascii="仿宋_GB2312" w:hAnsi="仿宋_GB2312" w:eastAsia="仿宋_GB2312" w:cs="仿宋_GB2312"/>
          <w:color w:val="auto"/>
          <w:sz w:val="32"/>
          <w:szCs w:val="32"/>
        </w:rPr>
        <w:t>制定本规定。</w:t>
      </w:r>
    </w:p>
    <w:p>
      <w:pPr>
        <w:ind w:left="0" w:leftChars="0"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第二条【适用范围】</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本规定适用于在贵州省</w:t>
      </w:r>
      <w:r>
        <w:rPr>
          <w:rFonts w:hint="eastAsia" w:ascii="仿宋_GB2312" w:hAnsi="仿宋_GB2312" w:eastAsia="仿宋_GB2312" w:cs="仿宋_GB2312"/>
          <w:color w:val="auto"/>
          <w:sz w:val="32"/>
          <w:szCs w:val="32"/>
        </w:rPr>
        <w:t>行政区域内</w:t>
      </w:r>
      <w:r>
        <w:rPr>
          <w:rFonts w:hint="eastAsia" w:ascii="仿宋_GB2312" w:hAnsi="仿宋_GB2312" w:eastAsia="仿宋_GB2312" w:cs="仿宋_GB2312"/>
          <w:color w:val="auto"/>
          <w:sz w:val="32"/>
          <w:szCs w:val="32"/>
          <w:lang w:eastAsia="zh-CN"/>
        </w:rPr>
        <w:t>利用</w:t>
      </w:r>
      <w:r>
        <w:rPr>
          <w:rFonts w:hint="eastAsia" w:ascii="仿宋_GB2312" w:hAnsi="仿宋_GB2312" w:eastAsia="仿宋_GB2312" w:cs="仿宋_GB2312"/>
          <w:color w:val="auto"/>
          <w:sz w:val="32"/>
          <w:szCs w:val="32"/>
        </w:rPr>
        <w:t>自动售械机</w:t>
      </w:r>
      <w:r>
        <w:rPr>
          <w:rFonts w:hint="eastAsia" w:ascii="仿宋_GB2312" w:hAnsi="仿宋_GB2312" w:eastAsia="仿宋_GB2312" w:cs="仿宋_GB2312"/>
          <w:color w:val="auto"/>
          <w:sz w:val="32"/>
          <w:szCs w:val="32"/>
          <w:lang w:eastAsia="zh-CN"/>
        </w:rPr>
        <w:t>从事</w:t>
      </w:r>
      <w:r>
        <w:rPr>
          <w:rFonts w:hint="eastAsia" w:ascii="仿宋_GB2312" w:hAnsi="仿宋_GB2312" w:eastAsia="仿宋_GB2312" w:cs="仿宋_GB2312"/>
          <w:color w:val="auto"/>
          <w:sz w:val="32"/>
          <w:szCs w:val="32"/>
        </w:rPr>
        <w:t>第二类医疗器械、第三类医疗器械零售活动及</w:t>
      </w:r>
      <w:r>
        <w:rPr>
          <w:rFonts w:hint="eastAsia" w:ascii="仿宋_GB2312" w:hAnsi="仿宋_GB2312" w:eastAsia="仿宋_GB2312" w:cs="仿宋_GB2312"/>
          <w:color w:val="auto"/>
          <w:sz w:val="32"/>
          <w:szCs w:val="32"/>
          <w:lang w:eastAsia="zh-CN"/>
        </w:rPr>
        <w:t>其</w:t>
      </w:r>
      <w:r>
        <w:rPr>
          <w:rFonts w:hint="eastAsia" w:ascii="仿宋_GB2312" w:hAnsi="仿宋_GB2312" w:eastAsia="仿宋_GB2312" w:cs="仿宋_GB2312"/>
          <w:color w:val="auto"/>
          <w:sz w:val="32"/>
          <w:szCs w:val="32"/>
        </w:rPr>
        <w:t>监督管理。</w:t>
      </w:r>
    </w:p>
    <w:p>
      <w:pPr>
        <w:ind w:left="0" w:leftChars="0"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bCs/>
          <w:color w:val="auto"/>
          <w:sz w:val="32"/>
          <w:szCs w:val="32"/>
          <w:lang w:eastAsia="zh-CN"/>
        </w:rPr>
        <w:t>职责分工</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rPr>
        <w:t>省药品监督管理</w:t>
      </w:r>
      <w:r>
        <w:rPr>
          <w:rFonts w:hint="eastAsia" w:ascii="仿宋_GB2312" w:hAnsi="仿宋_GB2312" w:eastAsia="仿宋_GB2312" w:cs="仿宋_GB2312"/>
          <w:color w:val="auto"/>
          <w:sz w:val="32"/>
          <w:szCs w:val="32"/>
          <w:lang w:eastAsia="zh-CN"/>
        </w:rPr>
        <w:t>局</w:t>
      </w:r>
      <w:r>
        <w:rPr>
          <w:rFonts w:hint="eastAsia" w:ascii="仿宋_GB2312" w:hAnsi="仿宋_GB2312" w:eastAsia="仿宋_GB2312" w:cs="仿宋_GB2312"/>
          <w:color w:val="auto"/>
          <w:sz w:val="32"/>
          <w:szCs w:val="32"/>
        </w:rPr>
        <w:t>负责</w:t>
      </w:r>
      <w:r>
        <w:rPr>
          <w:rFonts w:hint="eastAsia" w:ascii="仿宋_GB2312" w:hAnsi="仿宋_GB2312" w:eastAsia="仿宋_GB2312" w:cs="仿宋_GB2312"/>
          <w:color w:val="auto"/>
          <w:sz w:val="32"/>
          <w:szCs w:val="32"/>
          <w:u w:val="none"/>
          <w:lang w:eastAsia="zh-CN"/>
        </w:rPr>
        <w:t>指导</w:t>
      </w:r>
      <w:r>
        <w:rPr>
          <w:rFonts w:hint="eastAsia" w:ascii="仿宋_GB2312" w:hAnsi="仿宋_GB2312" w:eastAsia="仿宋_GB2312" w:cs="仿宋_GB2312"/>
          <w:color w:val="auto"/>
          <w:sz w:val="32"/>
          <w:szCs w:val="32"/>
          <w:lang w:eastAsia="zh-CN"/>
        </w:rPr>
        <w:t>全省</w:t>
      </w:r>
      <w:r>
        <w:rPr>
          <w:rFonts w:hint="eastAsia" w:ascii="仿宋_GB2312" w:hAnsi="仿宋_GB2312" w:eastAsia="仿宋_GB2312" w:cs="仿宋_GB2312"/>
          <w:color w:val="auto"/>
          <w:sz w:val="32"/>
          <w:szCs w:val="32"/>
        </w:rPr>
        <w:t>自动售卖医疗器械监督管理工作。</w:t>
      </w:r>
    </w:p>
    <w:p>
      <w:pPr>
        <w:ind w:left="0" w:leftChars="0"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设区的市级药品监督管理部门负责本行政区域内医疗器械经营企业自动售械机的许可备案工作。</w:t>
      </w:r>
    </w:p>
    <w:p>
      <w:pPr>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市</w:t>
      </w:r>
      <w:r>
        <w:rPr>
          <w:rFonts w:hint="eastAsia" w:ascii="仿宋_GB2312" w:hAnsi="仿宋_GB2312" w:eastAsia="仿宋_GB2312" w:cs="仿宋_GB2312"/>
          <w:color w:val="auto"/>
          <w:sz w:val="32"/>
          <w:szCs w:val="32"/>
          <w:lang w:eastAsia="zh-CN"/>
        </w:rPr>
        <w:t>（州）</w:t>
      </w:r>
      <w:r>
        <w:rPr>
          <w:rFonts w:hint="eastAsia" w:ascii="仿宋_GB2312" w:hAnsi="仿宋_GB2312" w:eastAsia="仿宋_GB2312" w:cs="仿宋_GB2312"/>
          <w:color w:val="auto"/>
          <w:sz w:val="32"/>
          <w:szCs w:val="32"/>
        </w:rPr>
        <w:t>、县</w:t>
      </w:r>
      <w:r>
        <w:rPr>
          <w:rFonts w:hint="eastAsia" w:ascii="仿宋_GB2312" w:hAnsi="仿宋_GB2312" w:eastAsia="仿宋_GB2312" w:cs="仿宋_GB2312"/>
          <w:color w:val="auto"/>
          <w:sz w:val="32"/>
          <w:szCs w:val="32"/>
          <w:lang w:eastAsia="zh-CN"/>
        </w:rPr>
        <w:t>（市、区、特区）负责药品监督管理的部门</w:t>
      </w:r>
      <w:r>
        <w:rPr>
          <w:rFonts w:hint="eastAsia" w:ascii="仿宋_GB2312" w:hAnsi="仿宋_GB2312" w:eastAsia="仿宋_GB2312" w:cs="仿宋_GB2312"/>
          <w:color w:val="auto"/>
          <w:sz w:val="32"/>
          <w:szCs w:val="32"/>
        </w:rPr>
        <w:t>负责本行政区域自动售卖医疗器械监督管理工作。</w:t>
      </w:r>
    </w:p>
    <w:p>
      <w:pPr>
        <w:ind w:left="0" w:leftChars="0" w:firstLine="640" w:firstLineChars="200"/>
        <w:rPr>
          <w:rFonts w:hint="eastAsia" w:ascii="仿宋_GB2312" w:hAnsi="仿宋_GB2312" w:eastAsia="仿宋_GB2312" w:cs="仿宋_GB2312"/>
          <w:color w:val="auto"/>
          <w:sz w:val="32"/>
          <w:szCs w:val="32"/>
        </w:rPr>
      </w:pPr>
    </w:p>
    <w:p>
      <w:pPr>
        <w:jc w:val="center"/>
        <w:rPr>
          <w:rFonts w:hint="eastAsia" w:ascii="黑体" w:hAnsi="黑体" w:eastAsia="黑体" w:cs="黑体"/>
          <w:b/>
          <w:bCs/>
          <w:color w:val="auto"/>
          <w:sz w:val="32"/>
          <w:szCs w:val="32"/>
          <w:lang w:eastAsia="zh-CN"/>
        </w:rPr>
      </w:pPr>
      <w:r>
        <w:rPr>
          <w:rFonts w:hint="eastAsia" w:ascii="黑体" w:hAnsi="黑体" w:eastAsia="黑体" w:cs="黑体"/>
          <w:b/>
          <w:bCs/>
          <w:color w:val="auto"/>
          <w:sz w:val="32"/>
          <w:szCs w:val="32"/>
          <w:lang w:eastAsia="zh-CN"/>
        </w:rPr>
        <w:t>第二章</w:t>
      </w:r>
      <w:r>
        <w:rPr>
          <w:rFonts w:hint="eastAsia" w:ascii="黑体" w:hAnsi="黑体" w:eastAsia="黑体" w:cs="黑体"/>
          <w:b/>
          <w:bCs/>
          <w:color w:val="auto"/>
          <w:sz w:val="32"/>
          <w:szCs w:val="32"/>
          <w:lang w:val="en-US" w:eastAsia="zh-CN"/>
        </w:rPr>
        <w:t xml:space="preserve">  </w:t>
      </w:r>
      <w:r>
        <w:rPr>
          <w:rFonts w:hint="eastAsia" w:ascii="黑体" w:hAnsi="黑体" w:eastAsia="黑体" w:cs="黑体"/>
          <w:b/>
          <w:bCs/>
          <w:color w:val="auto"/>
          <w:sz w:val="32"/>
          <w:szCs w:val="32"/>
          <w:lang w:eastAsia="zh-CN"/>
        </w:rPr>
        <w:t>经营管理</w:t>
      </w:r>
    </w:p>
    <w:p>
      <w:pPr>
        <w:ind w:left="0" w:leftChars="0" w:firstLine="642" w:firstLineChars="200"/>
        <w:rPr>
          <w:rFonts w:hint="eastAsia" w:ascii="仿宋_GB2312" w:hAnsi="仿宋_GB2312" w:eastAsia="仿宋_GB2312" w:cs="仿宋_GB2312"/>
          <w:b/>
          <w:bCs/>
          <w:color w:val="auto"/>
          <w:sz w:val="32"/>
          <w:szCs w:val="32"/>
        </w:rPr>
      </w:pPr>
    </w:p>
    <w:p>
      <w:pPr>
        <w:ind w:left="0" w:leftChars="0" w:firstLine="642"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四</w:t>
      </w:r>
      <w:r>
        <w:rPr>
          <w:rFonts w:hint="eastAsia" w:ascii="仿宋_GB2312" w:hAnsi="仿宋_GB2312" w:eastAsia="仿宋_GB2312" w:cs="仿宋_GB2312"/>
          <w:b/>
          <w:bCs/>
          <w:color w:val="auto"/>
          <w:sz w:val="32"/>
          <w:szCs w:val="32"/>
        </w:rPr>
        <w:t>条【经营</w:t>
      </w:r>
      <w:r>
        <w:rPr>
          <w:rFonts w:hint="eastAsia" w:ascii="仿宋_GB2312" w:hAnsi="仿宋_GB2312" w:eastAsia="仿宋_GB2312" w:cs="仿宋_GB2312"/>
          <w:b/>
          <w:bCs/>
          <w:color w:val="auto"/>
          <w:sz w:val="32"/>
          <w:szCs w:val="32"/>
          <w:lang w:eastAsia="zh-CN"/>
        </w:rPr>
        <w:t>方式及场所</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eastAsia="zh-CN"/>
        </w:rPr>
        <w:t>利用</w:t>
      </w:r>
      <w:r>
        <w:rPr>
          <w:rFonts w:hint="eastAsia" w:ascii="仿宋_GB2312" w:hAnsi="仿宋_GB2312" w:eastAsia="仿宋_GB2312" w:cs="仿宋_GB2312"/>
          <w:color w:val="auto"/>
          <w:sz w:val="32"/>
          <w:szCs w:val="32"/>
        </w:rPr>
        <w:t>自动售械机</w:t>
      </w:r>
      <w:r>
        <w:rPr>
          <w:rFonts w:hint="eastAsia" w:ascii="仿宋_GB2312" w:hAnsi="仿宋_GB2312" w:eastAsia="仿宋_GB2312" w:cs="仿宋_GB2312"/>
          <w:color w:val="auto"/>
          <w:sz w:val="32"/>
          <w:szCs w:val="32"/>
          <w:lang w:eastAsia="zh-CN"/>
        </w:rPr>
        <w:t>开展医疗器械经营活动的</w:t>
      </w:r>
      <w:r>
        <w:rPr>
          <w:rFonts w:hint="eastAsia" w:ascii="仿宋_GB2312" w:hAnsi="仿宋_GB2312" w:eastAsia="仿宋_GB2312" w:cs="仿宋_GB2312"/>
          <w:color w:val="auto"/>
          <w:sz w:val="32"/>
          <w:szCs w:val="32"/>
        </w:rPr>
        <w:t>，应当</w:t>
      </w:r>
      <w:r>
        <w:rPr>
          <w:rFonts w:hint="eastAsia" w:ascii="仿宋_GB2312" w:hAnsi="仿宋_GB2312" w:eastAsia="仿宋_GB2312" w:cs="仿宋_GB2312"/>
          <w:color w:val="auto"/>
          <w:sz w:val="32"/>
          <w:szCs w:val="32"/>
          <w:lang w:eastAsia="zh-CN"/>
        </w:rPr>
        <w:t>是办理</w:t>
      </w:r>
      <w:r>
        <w:rPr>
          <w:rFonts w:hint="eastAsia" w:ascii="仿宋_GB2312" w:hAnsi="仿宋_GB2312" w:eastAsia="仿宋_GB2312" w:cs="仿宋_GB2312"/>
          <w:color w:val="auto"/>
          <w:sz w:val="32"/>
          <w:szCs w:val="32"/>
        </w:rPr>
        <w:t>第二类医疗器械经营备案凭证或者第三类医疗器械经营许可证</w:t>
      </w:r>
      <w:r>
        <w:rPr>
          <w:rFonts w:hint="eastAsia" w:ascii="仿宋_GB2312" w:hAnsi="仿宋_GB2312" w:eastAsia="仿宋_GB2312" w:cs="仿宋_GB2312"/>
          <w:color w:val="auto"/>
          <w:sz w:val="32"/>
          <w:szCs w:val="32"/>
          <w:lang w:eastAsia="zh-CN"/>
        </w:rPr>
        <w:t>的企业（法律法规规定不需办理的除外）</w:t>
      </w:r>
      <w:r>
        <w:rPr>
          <w:rFonts w:hint="eastAsia" w:ascii="仿宋_GB2312" w:hAnsi="仿宋_GB2312" w:eastAsia="仿宋_GB2312" w:cs="仿宋_GB2312"/>
          <w:color w:val="auto"/>
          <w:sz w:val="32"/>
          <w:szCs w:val="32"/>
        </w:rPr>
        <w:t>，经营方式应当包含</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零售</w:t>
      </w:r>
      <w:r>
        <w:rPr>
          <w:rFonts w:hint="eastAsia" w:ascii="仿宋_GB2312" w:hAnsi="仿宋_GB2312" w:eastAsia="仿宋_GB2312" w:cs="仿宋_GB2312"/>
          <w:color w:val="auto"/>
          <w:sz w:val="32"/>
          <w:szCs w:val="32"/>
          <w:lang w:eastAsia="zh-CN"/>
        </w:rPr>
        <w:t>”。</w:t>
      </w:r>
    </w:p>
    <w:p>
      <w:pPr>
        <w:ind w:left="0" w:leftChars="0"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自动售械机作为医疗器械零售经营场所的延伸，应当在医疗器械经营许可证或者备案凭证登载的经营场所设置自动售械机，经营场所需符合《医疗器械经营质量管理规范》有关要求。</w:t>
      </w:r>
    </w:p>
    <w:p>
      <w:pPr>
        <w:ind w:left="0" w:leftChars="0" w:firstLine="642"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第五条</w:t>
      </w:r>
      <w:r>
        <w:rPr>
          <w:rFonts w:hint="eastAsia" w:ascii="仿宋_GB2312" w:hAnsi="仿宋_GB2312" w:eastAsia="仿宋_GB2312" w:cs="仿宋_GB2312"/>
          <w:b/>
          <w:bCs/>
          <w:color w:val="auto"/>
          <w:sz w:val="32"/>
          <w:szCs w:val="32"/>
        </w:rPr>
        <w:t>【经营</w:t>
      </w:r>
      <w:r>
        <w:rPr>
          <w:rFonts w:hint="eastAsia" w:ascii="仿宋_GB2312" w:hAnsi="仿宋_GB2312" w:eastAsia="仿宋_GB2312" w:cs="仿宋_GB2312"/>
          <w:b/>
          <w:bCs/>
          <w:color w:val="auto"/>
          <w:sz w:val="32"/>
          <w:szCs w:val="32"/>
          <w:lang w:eastAsia="zh-CN"/>
        </w:rPr>
        <w:t>范围</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lang w:eastAsia="zh-CN"/>
        </w:rPr>
        <w:t>经营企业利用</w:t>
      </w:r>
      <w:r>
        <w:rPr>
          <w:rFonts w:hint="eastAsia" w:ascii="仿宋_GB2312" w:hAnsi="仿宋_GB2312" w:eastAsia="仿宋_GB2312" w:cs="仿宋_GB2312"/>
          <w:color w:val="auto"/>
          <w:sz w:val="32"/>
          <w:szCs w:val="32"/>
        </w:rPr>
        <w:t>自动售械机</w:t>
      </w:r>
      <w:r>
        <w:rPr>
          <w:rFonts w:hint="eastAsia" w:ascii="仿宋_GB2312" w:hAnsi="仿宋_GB2312" w:eastAsia="仿宋_GB2312" w:cs="仿宋_GB2312"/>
          <w:color w:val="auto"/>
          <w:sz w:val="32"/>
          <w:szCs w:val="32"/>
          <w:lang w:eastAsia="zh-CN"/>
        </w:rPr>
        <w:t>开展医疗器械经营活动</w:t>
      </w:r>
      <w:r>
        <w:rPr>
          <w:rFonts w:hint="eastAsia" w:ascii="仿宋_GB2312" w:hAnsi="仿宋_GB2312" w:eastAsia="仿宋_GB2312" w:cs="仿宋_GB2312"/>
          <w:color w:val="auto"/>
          <w:sz w:val="32"/>
          <w:szCs w:val="32"/>
        </w:rPr>
        <w:t>，应当</w:t>
      </w:r>
      <w:r>
        <w:rPr>
          <w:rFonts w:hint="eastAsia" w:ascii="仿宋_GB2312" w:hAnsi="仿宋_GB2312" w:eastAsia="仿宋_GB2312" w:cs="仿宋_GB2312"/>
          <w:color w:val="auto"/>
          <w:sz w:val="32"/>
          <w:szCs w:val="32"/>
          <w:lang w:eastAsia="zh-CN"/>
        </w:rPr>
        <w:t>在其经</w:t>
      </w:r>
      <w:r>
        <w:rPr>
          <w:rFonts w:hint="eastAsia" w:ascii="仿宋_GB2312" w:hAnsi="仿宋_GB2312" w:eastAsia="仿宋_GB2312" w:cs="仿宋_GB2312"/>
          <w:color w:val="auto"/>
          <w:sz w:val="32"/>
          <w:szCs w:val="32"/>
        </w:rPr>
        <w:t>许可或者备案的医疗器械经营范围</w:t>
      </w:r>
      <w:r>
        <w:rPr>
          <w:rFonts w:hint="eastAsia" w:ascii="仿宋_GB2312" w:hAnsi="仿宋_GB2312" w:eastAsia="仿宋_GB2312" w:cs="仿宋_GB2312"/>
          <w:color w:val="auto"/>
          <w:sz w:val="32"/>
          <w:szCs w:val="32"/>
          <w:lang w:eastAsia="zh-CN"/>
        </w:rPr>
        <w:t>内从事经营活动。</w:t>
      </w:r>
    </w:p>
    <w:p>
      <w:pPr>
        <w:ind w:left="0" w:leftChars="0"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销售的医疗器械</w:t>
      </w:r>
      <w:r>
        <w:rPr>
          <w:rFonts w:hint="eastAsia" w:ascii="仿宋_GB2312" w:hAnsi="仿宋_GB2312" w:eastAsia="仿宋_GB2312" w:cs="仿宋_GB2312"/>
          <w:color w:val="auto"/>
          <w:sz w:val="32"/>
          <w:szCs w:val="32"/>
        </w:rPr>
        <w:t>应当是可以由消费者个人自行使用，说明书</w:t>
      </w:r>
      <w:r>
        <w:rPr>
          <w:rFonts w:hint="eastAsia" w:ascii="仿宋_GB2312" w:hAnsi="仿宋_GB2312" w:eastAsia="仿宋_GB2312" w:cs="仿宋_GB2312"/>
          <w:color w:val="auto"/>
          <w:sz w:val="32"/>
          <w:szCs w:val="32"/>
          <w:lang w:eastAsia="zh-CN"/>
        </w:rPr>
        <w:t>、标签</w:t>
      </w:r>
      <w:r>
        <w:rPr>
          <w:rFonts w:hint="eastAsia" w:ascii="仿宋_GB2312" w:hAnsi="仿宋_GB2312" w:eastAsia="仿宋_GB2312" w:cs="仿宋_GB2312"/>
          <w:color w:val="auto"/>
          <w:sz w:val="32"/>
          <w:szCs w:val="32"/>
        </w:rPr>
        <w:t>符合相关管理规定。</w:t>
      </w:r>
      <w:r>
        <w:rPr>
          <w:rFonts w:hint="eastAsia" w:ascii="仿宋_GB2312" w:hAnsi="仿宋_GB2312" w:eastAsia="仿宋_GB2312" w:cs="仿宋_GB2312"/>
          <w:color w:val="auto"/>
          <w:sz w:val="32"/>
          <w:szCs w:val="32"/>
          <w:lang w:eastAsia="zh-CN"/>
        </w:rPr>
        <w:t>但需要验配的角膜接触镜、助听器等产品不可利用自动售械机进行销售。</w:t>
      </w:r>
    </w:p>
    <w:p>
      <w:pPr>
        <w:ind w:left="0" w:leftChars="0"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六</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bCs/>
          <w:color w:val="auto"/>
          <w:sz w:val="32"/>
          <w:szCs w:val="32"/>
          <w:lang w:eastAsia="zh-CN"/>
        </w:rPr>
        <w:t>从业条件</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rPr>
        <w:t>从事</w:t>
      </w:r>
      <w:r>
        <w:rPr>
          <w:rFonts w:hint="eastAsia" w:ascii="仿宋_GB2312" w:hAnsi="仿宋_GB2312" w:eastAsia="仿宋_GB2312" w:cs="仿宋_GB2312"/>
          <w:color w:val="auto"/>
          <w:sz w:val="32"/>
          <w:szCs w:val="32"/>
          <w:lang w:eastAsia="zh-CN"/>
        </w:rPr>
        <w:t>自动售卖</w:t>
      </w:r>
      <w:r>
        <w:rPr>
          <w:rFonts w:hint="eastAsia" w:ascii="仿宋_GB2312" w:hAnsi="仿宋_GB2312" w:eastAsia="仿宋_GB2312" w:cs="仿宋_GB2312"/>
          <w:color w:val="auto"/>
          <w:sz w:val="32"/>
          <w:szCs w:val="32"/>
        </w:rPr>
        <w:t>医疗器械经营活动，应当具备下列条件：</w:t>
      </w:r>
    </w:p>
    <w:p>
      <w:pPr>
        <w:numPr>
          <w:ilvl w:val="0"/>
          <w:numId w:val="1"/>
        </w:numPr>
        <w:ind w:left="0" w:leftChars="0"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在医疗器械采购、验收、贮存、运输、售后服务环节实行统一管理，确保医疗器械产品在经营过程中的质量安全和可追溯。</w:t>
      </w:r>
    </w:p>
    <w:p>
      <w:pPr>
        <w:numPr>
          <w:ilvl w:val="0"/>
          <w:numId w:val="0"/>
        </w:num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eastAsia="zh-CN"/>
        </w:rPr>
        <w:t>与经营范围和经营规模相适应的质量管理机构或者质量管理人员，质量安全关键岗位人员应当具有《医疗器械经营质量管理规范》要求的相关专业学历或者职称及工作经历；</w:t>
      </w:r>
    </w:p>
    <w:p>
      <w:pPr>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（三）与经营范围和经营规模相适应的</w:t>
      </w:r>
      <w:r>
        <w:rPr>
          <w:rFonts w:hint="eastAsia" w:ascii="仿宋_GB2312" w:hAnsi="仿宋_GB2312" w:eastAsia="仿宋_GB2312" w:cs="仿宋_GB2312"/>
          <w:color w:val="auto"/>
          <w:sz w:val="32"/>
          <w:szCs w:val="32"/>
        </w:rPr>
        <w:t>自动售械机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自动售械机</w:t>
      </w:r>
      <w:r>
        <w:rPr>
          <w:rFonts w:hint="eastAsia" w:ascii="仿宋_GB2312" w:hAnsi="仿宋_GB2312" w:eastAsia="仿宋_GB2312" w:cs="仿宋_GB2312"/>
          <w:color w:val="auto"/>
          <w:sz w:val="32"/>
          <w:szCs w:val="32"/>
          <w:lang w:eastAsia="zh-CN"/>
        </w:rPr>
        <w:t>符合</w:t>
      </w:r>
      <w:r>
        <w:rPr>
          <w:rFonts w:hint="eastAsia" w:ascii="仿宋_GB2312" w:hAnsi="仿宋_GB2312" w:eastAsia="仿宋_GB2312" w:cs="仿宋_GB2312"/>
          <w:color w:val="auto"/>
          <w:sz w:val="32"/>
          <w:szCs w:val="32"/>
        </w:rPr>
        <w:t>《医疗器械经营质量管理规范》</w:t>
      </w:r>
      <w:r>
        <w:rPr>
          <w:rFonts w:hint="eastAsia" w:ascii="仿宋_GB2312" w:hAnsi="仿宋_GB2312" w:eastAsia="仿宋_GB2312" w:cs="仿宋_GB2312"/>
          <w:color w:val="auto"/>
          <w:sz w:val="32"/>
          <w:szCs w:val="32"/>
          <w:lang w:eastAsia="zh-CN"/>
        </w:rPr>
        <w:t>第四十七条的要求。</w:t>
      </w:r>
    </w:p>
    <w:p>
      <w:pPr>
        <w:ind w:left="0" w:leftChars="0" w:firstLine="642"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第七条</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eastAsia="zh-CN"/>
        </w:rPr>
        <w:t>开办</w:t>
      </w:r>
      <w:r>
        <w:rPr>
          <w:rFonts w:hint="eastAsia" w:ascii="仿宋_GB2312" w:hAnsi="仿宋_GB2312" w:eastAsia="仿宋_GB2312" w:cs="仿宋_GB2312"/>
          <w:b/>
          <w:bCs/>
          <w:color w:val="auto"/>
          <w:sz w:val="32"/>
          <w:szCs w:val="32"/>
        </w:rPr>
        <w:t>要求】</w:t>
      </w:r>
      <w:r>
        <w:rPr>
          <w:rFonts w:hint="eastAsia" w:ascii="仿宋_GB2312" w:hAnsi="仿宋_GB2312" w:eastAsia="仿宋_GB2312" w:cs="仿宋_GB2312"/>
          <w:color w:val="auto"/>
          <w:sz w:val="32"/>
          <w:szCs w:val="32"/>
        </w:rPr>
        <w:t>设置自动售械机</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企业</w:t>
      </w:r>
      <w:r>
        <w:rPr>
          <w:rFonts w:hint="eastAsia" w:ascii="仿宋_GB2312" w:hAnsi="仿宋_GB2312" w:eastAsia="仿宋_GB2312" w:cs="仿宋_GB2312"/>
          <w:color w:val="auto"/>
          <w:sz w:val="32"/>
          <w:szCs w:val="32"/>
          <w:lang w:eastAsia="zh-CN"/>
        </w:rPr>
        <w:t>，应当按规定向所在地设区的市级药品监督管理部门办理经营场所变更，并提交下列资料：</w:t>
      </w:r>
    </w:p>
    <w:p>
      <w:pPr>
        <w:ind w:left="0" w:leftChars="0"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（一）自动售械机设置明细表。</w:t>
      </w:r>
    </w:p>
    <w:p>
      <w:pPr>
        <w:ind w:left="0" w:leftChars="0"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（二）设置自动售械机场地的合法使用证明（包括产权文件、租赁合同、使用协议等）。</w:t>
      </w:r>
    </w:p>
    <w:p>
      <w:pPr>
        <w:ind w:left="0" w:leftChars="0"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（三）每台自动售械机的地理位置图、平面图。</w:t>
      </w:r>
    </w:p>
    <w:p>
      <w:pPr>
        <w:ind w:left="0" w:leftChars="0"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（四）自动售械机计算机信息管理系统基本情况说明。</w:t>
      </w:r>
    </w:p>
    <w:p>
      <w:pPr>
        <w:ind w:left="0" w:leftChars="0"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（五）自动售械机管理制度、工作程序等文件目录。</w:t>
      </w:r>
    </w:p>
    <w:p>
      <w:pPr>
        <w:ind w:left="0" w:leftChars="0"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（六）质量安全承诺书。</w:t>
      </w:r>
    </w:p>
    <w:p>
      <w:pPr>
        <w:ind w:left="0" w:leftChars="0"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（七）经办人授权文件。</w:t>
      </w:r>
    </w:p>
    <w:p>
      <w:pPr>
        <w:ind w:left="0"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新开办企业申请医疗器械经营许可、备案时，可一并提交设置自动售械机申请。企业增加自动售械机的，可不再提交第（四）（五）（六）项材料；减少自动售械机的，可仅提交第（一）（七）项材料。同一经营地址内有多个自动售械机的，应当予以编号确认，在地址栏中标注编号范围。</w:t>
      </w:r>
    </w:p>
    <w:p>
      <w:pPr>
        <w:ind w:left="0"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企业应当确保提交的资料合法、真实、准确、完整和可追溯。</w:t>
      </w:r>
    </w:p>
    <w:p>
      <w:pPr>
        <w:numPr>
          <w:ilvl w:val="0"/>
          <w:numId w:val="0"/>
        </w:numPr>
        <w:ind w:firstLine="642"/>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pPr>
      <w:r>
        <w:rPr>
          <w:rFonts w:hint="eastAsia" w:ascii="仿宋_GB2312" w:hAnsi="仿宋_GB2312" w:eastAsia="仿宋_GB2312" w:cs="仿宋_GB2312"/>
          <w:b/>
          <w:bCs/>
          <w:color w:val="auto"/>
          <w:sz w:val="32"/>
          <w:szCs w:val="32"/>
          <w:lang w:eastAsia="zh-CN"/>
        </w:rPr>
        <w:t>第八条</w:t>
      </w:r>
      <w:r>
        <w:rPr>
          <w:rFonts w:hint="eastAsia" w:ascii="仿宋_GB2312" w:hAnsi="仿宋_GB2312" w:eastAsia="仿宋_GB2312" w:cs="仿宋_GB2312"/>
          <w:b/>
          <w:bCs/>
          <w:color w:val="auto"/>
          <w:sz w:val="32"/>
          <w:szCs w:val="32"/>
        </w:rPr>
        <w:t>【</w:t>
      </w:r>
      <w:r>
        <w:rPr>
          <w:rFonts w:hint="default" w:ascii="仿宋_GB2312" w:hAnsi="仿宋_GB2312" w:eastAsia="仿宋_GB2312" w:cs="仿宋_GB2312"/>
          <w:b/>
          <w:bCs/>
          <w:color w:val="auto"/>
          <w:sz w:val="32"/>
          <w:szCs w:val="32"/>
          <w:lang w:val="en-US"/>
        </w:rPr>
        <w:t>许可备案</w:t>
      </w:r>
      <w:r>
        <w:rPr>
          <w:rFonts w:hint="eastAsia" w:ascii="仿宋_GB2312" w:hAnsi="仿宋_GB2312" w:eastAsia="仿宋_GB2312" w:cs="仿宋_GB2312"/>
          <w:b/>
          <w:bCs/>
          <w:color w:val="auto"/>
          <w:sz w:val="32"/>
          <w:szCs w:val="32"/>
          <w:lang w:eastAsia="zh-CN"/>
        </w:rPr>
        <w:t>管理</w:t>
      </w:r>
      <w:r>
        <w:rPr>
          <w:rFonts w:hint="eastAsia" w:ascii="仿宋_GB2312" w:hAnsi="仿宋_GB2312" w:eastAsia="仿宋_GB2312" w:cs="仿宋_GB2312"/>
          <w:b/>
          <w:bCs/>
          <w:color w:val="auto"/>
          <w:sz w:val="32"/>
          <w:szCs w:val="32"/>
        </w:rPr>
        <w:t>】</w:t>
      </w:r>
      <w:r>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t>负责医疗器械经营许可、备案的部门应当按规定及时办理变更手续，必要时按照医疗器械经营质量管理规范的要求开展云勘验或现场核查。</w:t>
      </w:r>
    </w:p>
    <w:p>
      <w:pPr>
        <w:numPr>
          <w:ilvl w:val="0"/>
          <w:numId w:val="0"/>
        </w:numPr>
        <w:ind w:firstLine="642"/>
        <w:rPr>
          <w:rFonts w:hint="eastAsia" w:ascii="仿宋_GB2312" w:hAnsi="仿宋_GB2312" w:eastAsia="仿宋_GB2312" w:cs="仿宋_GB2312"/>
          <w:b/>
          <w:bCs/>
          <w:color w:val="auto"/>
          <w:sz w:val="32"/>
          <w:szCs w:val="32"/>
          <w:lang w:val="en-US" w:eastAsia="zh-CN"/>
        </w:rPr>
      </w:pPr>
      <w:r>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t>第九条</w:t>
      </w:r>
      <w:r>
        <w:rPr>
          <w:rFonts w:hint="default" w:ascii="仿宋_GB2312" w:hAnsi="仿宋_GB2312" w:eastAsia="仿宋_GB2312" w:cs="仿宋_GB2312"/>
          <w:b/>
          <w:bCs/>
          <w:i w:val="0"/>
          <w:iCs w:val="0"/>
          <w:color w:val="auto"/>
          <w:kern w:val="2"/>
          <w:sz w:val="32"/>
          <w:szCs w:val="32"/>
          <w:highlight w:val="none"/>
          <w:vertAlign w:val="baseline"/>
          <w:lang w:val="en-US" w:eastAsia="zh-CN" w:bidi="ar-SA"/>
        </w:rPr>
        <w:t>【企业档案管理】</w:t>
      </w:r>
      <w:r>
        <w:rPr>
          <w:rFonts w:hint="eastAsia" w:ascii="仿宋_GB2312" w:hAnsi="仿宋_GB2312" w:eastAsia="仿宋_GB2312" w:cs="仿宋_GB2312"/>
          <w:color w:val="auto"/>
          <w:sz w:val="32"/>
          <w:szCs w:val="32"/>
          <w:lang w:eastAsia="zh-CN"/>
        </w:rPr>
        <w:t>负责医疗器械经营许可、备案的部门应当在企业</w:t>
      </w:r>
      <w:r>
        <w:rPr>
          <w:rFonts w:hint="default" w:ascii="仿宋_GB2312" w:hAnsi="仿宋_GB2312" w:eastAsia="仿宋_GB2312" w:cs="仿宋_GB2312"/>
          <w:color w:val="auto"/>
          <w:sz w:val="32"/>
          <w:szCs w:val="32"/>
          <w:lang w:val="en-US" w:eastAsia="zh-CN"/>
        </w:rPr>
        <w:t>办理</w:t>
      </w:r>
      <w:r>
        <w:rPr>
          <w:rFonts w:hint="eastAsia" w:ascii="仿宋_GB2312" w:hAnsi="仿宋_GB2312" w:eastAsia="仿宋_GB2312" w:cs="仿宋_GB2312"/>
          <w:color w:val="auto"/>
          <w:sz w:val="32"/>
          <w:szCs w:val="32"/>
          <w:lang w:eastAsia="zh-CN"/>
        </w:rPr>
        <w:t>业务</w:t>
      </w:r>
      <w:r>
        <w:rPr>
          <w:rFonts w:hint="default" w:ascii="仿宋_GB2312" w:hAnsi="仿宋_GB2312" w:eastAsia="仿宋_GB2312" w:cs="仿宋_GB2312"/>
          <w:color w:val="auto"/>
          <w:sz w:val="32"/>
          <w:szCs w:val="32"/>
          <w:lang w:val="en-US" w:eastAsia="zh-CN"/>
        </w:rPr>
        <w:t>完成3日内</w:t>
      </w:r>
      <w:r>
        <w:rPr>
          <w:rFonts w:hint="eastAsia" w:ascii="仿宋_GB2312" w:hAnsi="仿宋_GB2312" w:eastAsia="仿宋_GB2312" w:cs="仿宋_GB2312"/>
          <w:color w:val="auto"/>
          <w:sz w:val="32"/>
          <w:szCs w:val="32"/>
          <w:lang w:eastAsia="zh-CN"/>
        </w:rPr>
        <w:t>，将相关信息纳入企业档案并推送至同级负责医疗器械经营监管的部门。</w:t>
      </w:r>
      <w:r>
        <w:rPr>
          <w:rFonts w:hint="eastAsia" w:ascii="仿宋_GB2312" w:hAnsi="仿宋_GB2312" w:eastAsia="仿宋_GB2312" w:cs="仿宋_GB2312"/>
          <w:b/>
          <w:bCs/>
          <w:color w:val="auto"/>
          <w:sz w:val="32"/>
          <w:szCs w:val="32"/>
          <w:lang w:val="en-US" w:eastAsia="zh-CN"/>
        </w:rPr>
        <w:t xml:space="preserve">  </w:t>
      </w:r>
    </w:p>
    <w:p>
      <w:pPr>
        <w:widowControl w:val="0"/>
        <w:numPr>
          <w:ilvl w:val="0"/>
          <w:numId w:val="0"/>
        </w:numPr>
        <w:jc w:val="both"/>
        <w:rPr>
          <w:rFonts w:hint="eastAsia" w:ascii="仿宋_GB2312" w:hAnsi="仿宋_GB2312" w:eastAsia="仿宋_GB2312" w:cs="仿宋_GB2312"/>
          <w:color w:val="auto"/>
          <w:sz w:val="32"/>
          <w:szCs w:val="32"/>
          <w:lang w:eastAsia="zh-CN"/>
        </w:rPr>
      </w:pPr>
    </w:p>
    <w:p>
      <w:pPr>
        <w:jc w:val="center"/>
        <w:rPr>
          <w:rFonts w:hint="eastAsia" w:ascii="黑体" w:hAnsi="黑体" w:eastAsia="黑体" w:cs="黑体"/>
          <w:b/>
          <w:bCs/>
          <w:color w:val="auto"/>
          <w:sz w:val="32"/>
          <w:szCs w:val="32"/>
          <w:lang w:eastAsia="zh-CN"/>
        </w:rPr>
      </w:pPr>
      <w:r>
        <w:rPr>
          <w:rFonts w:hint="eastAsia" w:ascii="黑体" w:hAnsi="黑体" w:eastAsia="黑体" w:cs="黑体"/>
          <w:b/>
          <w:bCs/>
          <w:color w:val="auto"/>
          <w:sz w:val="32"/>
          <w:szCs w:val="32"/>
          <w:lang w:eastAsia="zh-CN"/>
        </w:rPr>
        <w:t>第三章</w:t>
      </w:r>
      <w:r>
        <w:rPr>
          <w:rFonts w:hint="eastAsia" w:ascii="黑体" w:hAnsi="黑体" w:eastAsia="黑体" w:cs="黑体"/>
          <w:b/>
          <w:bCs/>
          <w:color w:val="auto"/>
          <w:sz w:val="32"/>
          <w:szCs w:val="32"/>
          <w:lang w:val="en-US" w:eastAsia="zh-CN"/>
        </w:rPr>
        <w:t xml:space="preserve">  </w:t>
      </w:r>
      <w:r>
        <w:rPr>
          <w:rFonts w:hint="eastAsia" w:ascii="黑体" w:hAnsi="黑体" w:eastAsia="黑体" w:cs="黑体"/>
          <w:b/>
          <w:bCs/>
          <w:color w:val="auto"/>
          <w:sz w:val="32"/>
          <w:szCs w:val="32"/>
          <w:lang w:eastAsia="zh-CN"/>
        </w:rPr>
        <w:t>经营质量管理</w:t>
      </w:r>
    </w:p>
    <w:p>
      <w:pPr>
        <w:numPr>
          <w:ilvl w:val="0"/>
          <w:numId w:val="0"/>
        </w:numPr>
        <w:rPr>
          <w:rFonts w:hint="eastAsia" w:ascii="仿宋_GB2312" w:hAnsi="仿宋_GB2312" w:eastAsia="仿宋_GB2312" w:cs="仿宋_GB2312"/>
          <w:b/>
          <w:bCs/>
          <w:color w:val="auto"/>
          <w:sz w:val="32"/>
          <w:szCs w:val="32"/>
          <w:lang w:val="en-US" w:eastAsia="zh-CN"/>
        </w:rPr>
      </w:pPr>
    </w:p>
    <w:p>
      <w:pPr>
        <w:numPr>
          <w:ilvl w:val="0"/>
          <w:numId w:val="0"/>
        </w:numP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 xml:space="preserve">    第</w:t>
      </w:r>
      <w:r>
        <w:rPr>
          <w:rFonts w:hint="default" w:ascii="仿宋_GB2312" w:hAnsi="仿宋_GB2312" w:eastAsia="仿宋_GB2312" w:cs="仿宋_GB2312"/>
          <w:b/>
          <w:bCs/>
          <w:color w:val="auto"/>
          <w:sz w:val="32"/>
          <w:szCs w:val="32"/>
          <w:lang w:val="en-US" w:eastAsia="zh-CN"/>
        </w:rPr>
        <w:t>十</w:t>
      </w:r>
      <w:r>
        <w:rPr>
          <w:rFonts w:hint="eastAsia" w:ascii="仿宋_GB2312" w:hAnsi="仿宋_GB2312" w:eastAsia="仿宋_GB2312" w:cs="仿宋_GB2312"/>
          <w:b/>
          <w:bCs/>
          <w:color w:val="auto"/>
          <w:sz w:val="32"/>
          <w:szCs w:val="32"/>
          <w:lang w:val="en-US" w:eastAsia="zh-CN"/>
        </w:rPr>
        <w:t>条</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eastAsia="zh-CN"/>
        </w:rPr>
        <w:t>质量管理体系</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lang w:eastAsia="zh-CN"/>
        </w:rPr>
        <w:t>企业应当按照医疗器械经营质量管理规范的要求，建立覆盖自动售械全过程的质量管理体系并履行下列职责：</w:t>
      </w:r>
    </w:p>
    <w:p>
      <w:pPr>
        <w:ind w:left="0" w:leftChars="0"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（一）建立自动售械机零售经营质量管理制度。</w:t>
      </w:r>
      <w:bookmarkStart w:id="3" w:name="OLE_LINK7"/>
      <w:r>
        <w:rPr>
          <w:rFonts w:hint="eastAsia" w:ascii="仿宋_GB2312" w:hAnsi="仿宋_GB2312" w:eastAsia="仿宋_GB2312" w:cs="仿宋_GB2312"/>
          <w:color w:val="auto"/>
          <w:sz w:val="32"/>
          <w:szCs w:val="32"/>
        </w:rPr>
        <w:t>需要冷藏、冷冻管理医疗器械的，</w:t>
      </w:r>
      <w:r>
        <w:rPr>
          <w:rFonts w:hint="eastAsia" w:ascii="仿宋_GB2312" w:hAnsi="仿宋_GB2312" w:eastAsia="仿宋_GB2312" w:cs="仿宋_GB2312"/>
          <w:color w:val="auto"/>
          <w:sz w:val="32"/>
          <w:szCs w:val="32"/>
          <w:lang w:eastAsia="zh-CN"/>
        </w:rPr>
        <w:t>明确产品到柜开箱后上柜最长时间。</w:t>
      </w:r>
      <w:bookmarkEnd w:id="3"/>
    </w:p>
    <w:p>
      <w:pPr>
        <w:ind w:left="0" w:leftChars="0"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（二）建立自动售械机零售经营产品目录（应至少包含医疗器械备案编号或注册证号、产品名称、贮存条件等）。</w:t>
      </w:r>
    </w:p>
    <w:p>
      <w:pPr>
        <w:ind w:left="0" w:leftChars="0"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（三）建立自动售械机档案（应至少包含品牌、型号、启用时间、维护维修情况等）。</w:t>
      </w:r>
    </w:p>
    <w:p>
      <w:pPr>
        <w:ind w:left="0" w:leftChars="0" w:firstLine="642"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第十</w:t>
      </w:r>
      <w:r>
        <w:rPr>
          <w:rFonts w:hint="default" w:ascii="仿宋_GB2312" w:hAnsi="仿宋_GB2312" w:eastAsia="仿宋_GB2312" w:cs="仿宋_GB2312"/>
          <w:b/>
          <w:bCs/>
          <w:color w:val="auto"/>
          <w:sz w:val="32"/>
          <w:szCs w:val="32"/>
          <w:lang w:val="en-US" w:eastAsia="zh-CN"/>
        </w:rPr>
        <w:t>一</w:t>
      </w:r>
      <w:r>
        <w:rPr>
          <w:rFonts w:hint="eastAsia" w:ascii="仿宋_GB2312" w:hAnsi="仿宋_GB2312" w:eastAsia="仿宋_GB2312" w:cs="仿宋_GB2312"/>
          <w:b/>
          <w:bCs/>
          <w:color w:val="auto"/>
          <w:sz w:val="32"/>
          <w:szCs w:val="32"/>
          <w:lang w:val="en-US" w:eastAsia="zh-CN"/>
        </w:rPr>
        <w:t>条</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eastAsia="zh-CN"/>
        </w:rPr>
        <w:t>质量管理记录</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lang w:eastAsia="zh-CN"/>
        </w:rPr>
        <w:t>企业应当按照医疗器械经营质量管理规范的要求，建立覆盖自动售械医疗器械全过程的质量记录。</w:t>
      </w:r>
    </w:p>
    <w:p>
      <w:pPr>
        <w:ind w:left="0" w:leftChars="0"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企业应定期对自动售械机陈列、存放的医疗器械进行检查，重点检查拆零医疗器械和近效期医疗器械。发现有质量疑问的，应当及时从自动售械机撤出、停止销售，由质量管理人员确认和处理，并保留相关记录。</w:t>
      </w:r>
    </w:p>
    <w:p>
      <w:pPr>
        <w:ind w:left="0" w:leftChars="0"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使用</w:t>
      </w:r>
      <w:r>
        <w:rPr>
          <w:rFonts w:hint="eastAsia" w:ascii="仿宋_GB2312" w:hAnsi="仿宋_GB2312" w:eastAsia="仿宋_GB2312" w:cs="仿宋_GB2312"/>
          <w:color w:val="auto"/>
          <w:sz w:val="32"/>
          <w:szCs w:val="32"/>
        </w:rPr>
        <w:t>计算机</w:t>
      </w:r>
      <w:r>
        <w:rPr>
          <w:rFonts w:hint="eastAsia" w:ascii="仿宋_GB2312" w:hAnsi="仿宋_GB2312" w:eastAsia="仿宋_GB2312" w:cs="仿宋_GB2312"/>
          <w:color w:val="auto"/>
          <w:sz w:val="32"/>
          <w:szCs w:val="32"/>
          <w:lang w:eastAsia="zh-CN"/>
        </w:rPr>
        <w:t>信息系统存储质量记录的，应采取有效措施确保信息安全可靠。</w:t>
      </w:r>
    </w:p>
    <w:p>
      <w:pPr>
        <w:ind w:left="0" w:leftChars="0"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第十</w:t>
      </w:r>
      <w:r>
        <w:rPr>
          <w:rFonts w:hint="default"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lang w:eastAsia="zh-CN"/>
        </w:rPr>
        <w:t>条</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eastAsia="zh-CN"/>
        </w:rPr>
        <w:t>计算机管理系统</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lang w:eastAsia="zh-CN"/>
        </w:rPr>
        <w:t>从事第三类医疗器械经营的自动售械机</w:t>
      </w:r>
      <w:r>
        <w:rPr>
          <w:rFonts w:hint="eastAsia" w:ascii="仿宋_GB2312" w:hAnsi="仿宋_GB2312" w:eastAsia="仿宋_GB2312" w:cs="仿宋_GB2312"/>
          <w:color w:val="auto"/>
          <w:sz w:val="32"/>
          <w:szCs w:val="32"/>
        </w:rPr>
        <w:t>实行一机一号联网管理</w:t>
      </w:r>
      <w:r>
        <w:rPr>
          <w:rFonts w:hint="eastAsia" w:ascii="仿宋_GB2312" w:hAnsi="仿宋_GB2312" w:eastAsia="仿宋_GB2312" w:cs="仿宋_GB2312"/>
          <w:color w:val="auto"/>
          <w:sz w:val="32"/>
          <w:szCs w:val="32"/>
          <w:lang w:eastAsia="zh-CN"/>
        </w:rPr>
        <w:t>，应具备</w:t>
      </w:r>
      <w:r>
        <w:rPr>
          <w:rFonts w:hint="eastAsia" w:ascii="仿宋_GB2312" w:hAnsi="仿宋_GB2312" w:eastAsia="仿宋_GB2312" w:cs="仿宋_GB2312"/>
          <w:color w:val="auto"/>
          <w:sz w:val="32"/>
          <w:szCs w:val="32"/>
        </w:rPr>
        <w:t>与企业计算机系统实时数据</w:t>
      </w:r>
      <w:r>
        <w:rPr>
          <w:rFonts w:hint="eastAsia" w:ascii="仿宋_GB2312" w:hAnsi="仿宋_GB2312" w:eastAsia="仿宋_GB2312" w:cs="仿宋_GB2312"/>
          <w:color w:val="auto"/>
          <w:sz w:val="32"/>
          <w:szCs w:val="32"/>
          <w:lang w:eastAsia="zh-CN"/>
        </w:rPr>
        <w:t>交互，实时</w:t>
      </w:r>
      <w:r>
        <w:rPr>
          <w:rFonts w:hint="eastAsia" w:ascii="仿宋_GB2312" w:hAnsi="仿宋_GB2312" w:eastAsia="仿宋_GB2312" w:cs="仿宋_GB2312"/>
          <w:color w:val="auto"/>
          <w:sz w:val="32"/>
          <w:szCs w:val="32"/>
        </w:rPr>
        <w:t>远程</w:t>
      </w:r>
      <w:r>
        <w:rPr>
          <w:rFonts w:hint="eastAsia" w:ascii="仿宋_GB2312" w:hAnsi="仿宋_GB2312" w:eastAsia="仿宋_GB2312" w:cs="仿宋_GB2312"/>
          <w:color w:val="auto"/>
          <w:sz w:val="32"/>
          <w:szCs w:val="32"/>
          <w:lang w:eastAsia="zh-CN"/>
        </w:rPr>
        <w:t>查询</w:t>
      </w:r>
      <w:r>
        <w:rPr>
          <w:rFonts w:hint="eastAsia" w:ascii="仿宋_GB2312" w:hAnsi="仿宋_GB2312" w:eastAsia="仿宋_GB2312" w:cs="仿宋_GB2312"/>
          <w:color w:val="auto"/>
          <w:sz w:val="32"/>
          <w:szCs w:val="32"/>
        </w:rPr>
        <w:t>产品货量、信息、销售记录</w:t>
      </w:r>
      <w:r>
        <w:rPr>
          <w:rFonts w:hint="eastAsia" w:ascii="仿宋_GB2312" w:hAnsi="仿宋_GB2312" w:eastAsia="仿宋_GB2312" w:cs="仿宋_GB2312"/>
          <w:color w:val="auto"/>
          <w:sz w:val="32"/>
          <w:szCs w:val="32"/>
          <w:lang w:eastAsia="zh-CN"/>
        </w:rPr>
        <w:t>、温湿度</w:t>
      </w:r>
      <w:r>
        <w:rPr>
          <w:rFonts w:hint="eastAsia" w:ascii="仿宋_GB2312" w:hAnsi="仿宋_GB2312" w:eastAsia="仿宋_GB2312" w:cs="仿宋_GB2312"/>
          <w:color w:val="auto"/>
          <w:sz w:val="32"/>
          <w:szCs w:val="32"/>
        </w:rPr>
        <w:t>的功能。鼓励企业采用远程视频巡查、计算机系统管控等先进技术手段进行定期</w:t>
      </w:r>
      <w:r>
        <w:rPr>
          <w:rFonts w:hint="eastAsia" w:ascii="仿宋_GB2312" w:hAnsi="仿宋_GB2312" w:eastAsia="仿宋_GB2312" w:cs="仿宋_GB2312"/>
          <w:color w:val="auto"/>
          <w:sz w:val="32"/>
          <w:szCs w:val="32"/>
          <w:lang w:eastAsia="zh-CN"/>
        </w:rPr>
        <w:t>或自动检查</w:t>
      </w:r>
      <w:r>
        <w:rPr>
          <w:rFonts w:hint="eastAsia" w:ascii="仿宋_GB2312" w:hAnsi="仿宋_GB2312" w:eastAsia="仿宋_GB2312" w:cs="仿宋_GB2312"/>
          <w:color w:val="auto"/>
          <w:sz w:val="32"/>
          <w:szCs w:val="32"/>
        </w:rPr>
        <w:t>。</w:t>
      </w:r>
    </w:p>
    <w:p>
      <w:pPr>
        <w:ind w:left="0" w:leftChars="0"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鼓励从事第一类、第二类医疗器械自动售卖的企业建立符合医疗器械经营质量管理制度要求的计算机信息管理系统。</w:t>
      </w:r>
    </w:p>
    <w:p>
      <w:pPr>
        <w:ind w:left="0" w:leftChars="0"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第十</w:t>
      </w:r>
      <w:r>
        <w:rPr>
          <w:rFonts w:hint="default"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eastAsia="zh-CN"/>
        </w:rPr>
        <w:t>条</w:t>
      </w:r>
      <w:r>
        <w:rPr>
          <w:rFonts w:hint="eastAsia" w:ascii="仿宋_GB2312" w:hAnsi="仿宋_GB2312" w:eastAsia="仿宋_GB2312" w:cs="仿宋_GB2312"/>
          <w:b/>
          <w:bCs/>
          <w:color w:val="auto"/>
          <w:sz w:val="32"/>
          <w:szCs w:val="32"/>
        </w:rPr>
        <w:t>【拆零销售】</w:t>
      </w:r>
      <w:r>
        <w:rPr>
          <w:rFonts w:hint="eastAsia" w:ascii="仿宋_GB2312" w:hAnsi="仿宋_GB2312" w:eastAsia="仿宋_GB2312" w:cs="仿宋_GB2312"/>
          <w:color w:val="auto"/>
          <w:sz w:val="32"/>
          <w:szCs w:val="32"/>
          <w:lang w:eastAsia="zh-CN"/>
        </w:rPr>
        <w:t>开展自动售械拆零销售经营时，</w:t>
      </w:r>
      <w:r>
        <w:rPr>
          <w:rFonts w:hint="eastAsia" w:ascii="仿宋_GB2312" w:hAnsi="仿宋_GB2312" w:eastAsia="仿宋_GB2312" w:cs="仿宋_GB2312"/>
          <w:color w:val="auto"/>
          <w:sz w:val="32"/>
          <w:szCs w:val="32"/>
        </w:rPr>
        <w:t>不得破坏拆零销售的</w:t>
      </w:r>
      <w:r>
        <w:rPr>
          <w:rFonts w:hint="eastAsia" w:ascii="仿宋_GB2312" w:hAnsi="仿宋_GB2312" w:eastAsia="仿宋_GB2312" w:cs="仿宋_GB2312"/>
          <w:color w:val="auto"/>
          <w:sz w:val="32"/>
          <w:szCs w:val="32"/>
          <w:lang w:eastAsia="zh-CN"/>
        </w:rPr>
        <w:t>医疗器械</w:t>
      </w:r>
      <w:r>
        <w:rPr>
          <w:rFonts w:hint="eastAsia" w:ascii="仿宋_GB2312" w:hAnsi="仿宋_GB2312" w:eastAsia="仿宋_GB2312" w:cs="仿宋_GB2312"/>
          <w:color w:val="auto"/>
          <w:sz w:val="32"/>
          <w:szCs w:val="32"/>
        </w:rPr>
        <w:t>最小内包装。同时，应当随附产品标签和说明书。</w:t>
      </w:r>
    </w:p>
    <w:p>
      <w:pPr>
        <w:ind w:left="0" w:leftChars="0" w:firstLine="642"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十</w:t>
      </w:r>
      <w:r>
        <w:rPr>
          <w:rFonts w:hint="default"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b/>
          <w:bCs/>
          <w:color w:val="auto"/>
          <w:sz w:val="32"/>
          <w:szCs w:val="32"/>
        </w:rPr>
        <w:t>条 【企业自查】</w:t>
      </w:r>
      <w:r>
        <w:rPr>
          <w:rFonts w:hint="eastAsia" w:ascii="仿宋_GB2312" w:hAnsi="仿宋_GB2312" w:eastAsia="仿宋_GB2312" w:cs="仿宋_GB2312"/>
          <w:color w:val="auto"/>
          <w:sz w:val="32"/>
          <w:szCs w:val="32"/>
        </w:rPr>
        <w:t>企业应当将自动售械情况作为质量管理自查的重要内容，</w:t>
      </w:r>
      <w:r>
        <w:rPr>
          <w:rFonts w:hint="eastAsia" w:ascii="仿宋_GB2312" w:hAnsi="仿宋_GB2312" w:eastAsia="仿宋_GB2312" w:cs="仿宋_GB2312"/>
          <w:color w:val="auto"/>
          <w:sz w:val="32"/>
          <w:szCs w:val="32"/>
          <w:lang w:eastAsia="zh-CN"/>
        </w:rPr>
        <w:t>并于每年3月31日前向所在地市县级药品监督管理部门提交上一年度的自查报告。</w:t>
      </w:r>
    </w:p>
    <w:p>
      <w:pPr>
        <w:ind w:left="0" w:leftChars="0" w:firstLine="640" w:firstLineChars="200"/>
        <w:rPr>
          <w:rFonts w:hint="eastAsia" w:ascii="仿宋_GB2312" w:hAnsi="仿宋_GB2312" w:eastAsia="仿宋_GB2312" w:cs="仿宋_GB2312"/>
          <w:color w:val="auto"/>
          <w:sz w:val="32"/>
          <w:szCs w:val="32"/>
          <w:lang w:eastAsia="zh-CN"/>
        </w:rPr>
      </w:pPr>
    </w:p>
    <w:p>
      <w:pPr>
        <w:jc w:val="center"/>
        <w:rPr>
          <w:rFonts w:hint="eastAsia" w:ascii="仿宋_GB2312" w:hAnsi="仿宋_GB2312" w:eastAsia="仿宋_GB2312" w:cs="仿宋_GB2312"/>
          <w:color w:val="auto"/>
          <w:sz w:val="32"/>
          <w:szCs w:val="32"/>
          <w:lang w:eastAsia="zh-CN"/>
        </w:rPr>
      </w:pPr>
      <w:r>
        <w:rPr>
          <w:rFonts w:hint="eastAsia" w:ascii="黑体" w:hAnsi="黑体" w:eastAsia="黑体" w:cs="黑体"/>
          <w:b/>
          <w:bCs/>
          <w:color w:val="auto"/>
          <w:sz w:val="32"/>
          <w:szCs w:val="32"/>
          <w:lang w:eastAsia="zh-CN"/>
        </w:rPr>
        <w:t>第四章</w:t>
      </w:r>
      <w:r>
        <w:rPr>
          <w:rFonts w:hint="eastAsia" w:ascii="黑体" w:hAnsi="黑体" w:eastAsia="黑体" w:cs="黑体"/>
          <w:b/>
          <w:bCs/>
          <w:color w:val="auto"/>
          <w:sz w:val="32"/>
          <w:szCs w:val="32"/>
          <w:lang w:val="en-US" w:eastAsia="zh-CN"/>
        </w:rPr>
        <w:t xml:space="preserve">  </w:t>
      </w:r>
      <w:r>
        <w:rPr>
          <w:rFonts w:hint="eastAsia" w:ascii="黑体" w:hAnsi="黑体" w:eastAsia="黑体" w:cs="黑体"/>
          <w:b/>
          <w:bCs/>
          <w:color w:val="auto"/>
          <w:sz w:val="32"/>
          <w:szCs w:val="32"/>
          <w:lang w:eastAsia="zh-CN"/>
        </w:rPr>
        <w:t>监督管理</w:t>
      </w:r>
    </w:p>
    <w:p>
      <w:pPr>
        <w:rPr>
          <w:rFonts w:hint="eastAsia" w:ascii="仿宋_GB2312" w:hAnsi="仿宋_GB2312" w:eastAsia="仿宋_GB2312" w:cs="仿宋_GB2312"/>
          <w:color w:val="auto"/>
          <w:sz w:val="32"/>
          <w:szCs w:val="32"/>
          <w:lang w:eastAsia="zh-CN"/>
        </w:rPr>
      </w:pPr>
    </w:p>
    <w:p>
      <w:pPr>
        <w:ind w:left="0" w:leftChars="0"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十</w:t>
      </w:r>
      <w:r>
        <w:rPr>
          <w:rFonts w:hint="default"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eastAsia="zh-CN"/>
        </w:rPr>
        <w:t>分级监管</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rPr>
        <w:t>市县级负责</w:t>
      </w:r>
      <w:r>
        <w:rPr>
          <w:rFonts w:hint="eastAsia" w:ascii="仿宋_GB2312" w:hAnsi="仿宋_GB2312" w:eastAsia="仿宋_GB2312" w:cs="仿宋_GB2312"/>
          <w:color w:val="auto"/>
          <w:sz w:val="32"/>
          <w:szCs w:val="32"/>
          <w:lang w:eastAsia="zh-CN"/>
        </w:rPr>
        <w:t>药品监督管理</w:t>
      </w:r>
      <w:r>
        <w:rPr>
          <w:rFonts w:hint="eastAsia" w:ascii="仿宋_GB2312" w:hAnsi="仿宋_GB2312" w:eastAsia="仿宋_GB2312" w:cs="仿宋_GB2312"/>
          <w:color w:val="auto"/>
          <w:sz w:val="32"/>
          <w:szCs w:val="32"/>
        </w:rPr>
        <w:t>的部门负责自动售械经营企业的监管，按照分级管理的有关规定，确定分级监管级别，密切关注可能出现的风险隐患。</w:t>
      </w:r>
    </w:p>
    <w:p>
      <w:pPr>
        <w:numPr>
          <w:ilvl w:val="0"/>
          <w:numId w:val="0"/>
        </w:numP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 xml:space="preserve">    第十</w:t>
      </w:r>
      <w:r>
        <w:rPr>
          <w:rFonts w:hint="default"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color w:val="auto"/>
          <w:sz w:val="32"/>
          <w:szCs w:val="32"/>
          <w:lang w:val="en-US" w:eastAsia="zh-CN"/>
        </w:rPr>
        <w:t>条</w:t>
      </w:r>
      <w:r>
        <w:rPr>
          <w:rFonts w:hint="eastAsia" w:ascii="仿宋_GB2312" w:hAnsi="仿宋_GB2312" w:eastAsia="仿宋_GB2312" w:cs="仿宋_GB2312"/>
          <w:b/>
          <w:bCs/>
          <w:color w:val="auto"/>
          <w:sz w:val="32"/>
          <w:szCs w:val="32"/>
          <w:lang w:eastAsia="zh-CN"/>
        </w:rPr>
        <w:t> 【市县监管】</w:t>
      </w:r>
      <w:bookmarkStart w:id="4" w:name="OLE_LINK4"/>
      <w:r>
        <w:rPr>
          <w:rFonts w:hint="eastAsia" w:ascii="仿宋_GB2312" w:hAnsi="仿宋_GB2312" w:eastAsia="仿宋_GB2312" w:cs="仿宋_GB2312"/>
          <w:color w:val="auto"/>
          <w:sz w:val="32"/>
          <w:szCs w:val="32"/>
          <w:lang w:eastAsia="zh-CN"/>
        </w:rPr>
        <w:t>市（州）</w:t>
      </w:r>
      <w:bookmarkEnd w:id="4"/>
      <w:r>
        <w:rPr>
          <w:rFonts w:hint="eastAsia" w:ascii="仿宋_GB2312" w:hAnsi="仿宋_GB2312" w:eastAsia="仿宋_GB2312" w:cs="仿宋_GB2312"/>
          <w:color w:val="auto"/>
          <w:sz w:val="32"/>
          <w:szCs w:val="32"/>
          <w:lang w:eastAsia="zh-CN"/>
        </w:rPr>
        <w:t>级行政区域内自动售械机的日常监督检查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可由自动售械机所在地县（区）级药品监督管理部门具体负责，也可</w:t>
      </w:r>
      <w:r>
        <w:rPr>
          <w:rFonts w:hint="eastAsia" w:ascii="仿宋_GB2312" w:hAnsi="仿宋_GB2312" w:eastAsia="仿宋_GB2312" w:cs="仿宋_GB2312"/>
          <w:color w:val="auto"/>
          <w:sz w:val="32"/>
          <w:szCs w:val="32"/>
        </w:rPr>
        <w:t>由所在地</w:t>
      </w:r>
      <w:r>
        <w:rPr>
          <w:rFonts w:hint="eastAsia" w:ascii="仿宋_GB2312" w:hAnsi="仿宋_GB2312" w:eastAsia="仿宋_GB2312" w:cs="仿宋_GB2312"/>
          <w:color w:val="auto"/>
          <w:sz w:val="32"/>
          <w:szCs w:val="32"/>
          <w:lang w:eastAsia="zh-CN"/>
        </w:rPr>
        <w:t>市（州）</w:t>
      </w:r>
      <w:r>
        <w:rPr>
          <w:rFonts w:hint="eastAsia" w:ascii="仿宋_GB2312" w:hAnsi="仿宋_GB2312" w:eastAsia="仿宋_GB2312" w:cs="仿宋_GB2312"/>
          <w:color w:val="auto"/>
          <w:sz w:val="32"/>
          <w:szCs w:val="32"/>
        </w:rPr>
        <w:t>级</w:t>
      </w:r>
      <w:r>
        <w:rPr>
          <w:rFonts w:hint="eastAsia" w:ascii="仿宋_GB2312" w:hAnsi="仿宋_GB2312" w:eastAsia="仿宋_GB2312" w:cs="仿宋_GB2312"/>
          <w:color w:val="auto"/>
          <w:sz w:val="32"/>
          <w:szCs w:val="32"/>
          <w:lang w:eastAsia="zh-CN"/>
        </w:rPr>
        <w:t>药品监督管理部门负责。</w:t>
      </w:r>
    </w:p>
    <w:p>
      <w:pPr>
        <w:numPr>
          <w:ilvl w:val="0"/>
          <w:numId w:val="0"/>
        </w:numP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 xml:space="preserve">    第十</w:t>
      </w:r>
      <w:r>
        <w:rPr>
          <w:rFonts w:hint="default" w:ascii="仿宋_GB2312" w:hAnsi="仿宋_GB2312" w:eastAsia="仿宋_GB2312" w:cs="仿宋_GB2312"/>
          <w:b/>
          <w:bCs/>
          <w:color w:val="auto"/>
          <w:sz w:val="32"/>
          <w:szCs w:val="32"/>
          <w:lang w:val="en-US" w:eastAsia="zh-CN"/>
        </w:rPr>
        <w:t>七</w:t>
      </w:r>
      <w:r>
        <w:rPr>
          <w:rFonts w:hint="eastAsia" w:ascii="仿宋_GB2312" w:hAnsi="仿宋_GB2312" w:eastAsia="仿宋_GB2312" w:cs="仿宋_GB2312"/>
          <w:b/>
          <w:bCs/>
          <w:color w:val="auto"/>
          <w:sz w:val="32"/>
          <w:szCs w:val="32"/>
          <w:lang w:val="en-US" w:eastAsia="zh-CN"/>
        </w:rPr>
        <w:t>条</w:t>
      </w:r>
      <w:r>
        <w:rPr>
          <w:rFonts w:hint="eastAsia" w:ascii="仿宋_GB2312" w:hAnsi="仿宋_GB2312" w:eastAsia="仿宋_GB2312" w:cs="仿宋_GB2312"/>
          <w:b/>
          <w:bCs/>
          <w:color w:val="auto"/>
          <w:sz w:val="32"/>
          <w:szCs w:val="32"/>
          <w:lang w:eastAsia="zh-CN"/>
        </w:rPr>
        <w:t>【监督检查】</w:t>
      </w:r>
      <w:r>
        <w:rPr>
          <w:rFonts w:hint="eastAsia" w:ascii="仿宋_GB2312" w:hAnsi="仿宋_GB2312" w:eastAsia="仿宋_GB2312" w:cs="仿宋_GB2312"/>
          <w:color w:val="auto"/>
          <w:sz w:val="32"/>
          <w:szCs w:val="32"/>
          <w:lang w:eastAsia="zh-CN"/>
        </w:rPr>
        <w:t>各级药品监督管理部门发现自动售械机存在安全隐患未及时采取措施消除和违法违规行为的，按照医疗器械相关</w:t>
      </w:r>
      <w:r>
        <w:rPr>
          <w:rFonts w:hint="default" w:ascii="仿宋_GB2312" w:hAnsi="仿宋_GB2312" w:eastAsia="仿宋_GB2312" w:cs="仿宋_GB2312"/>
          <w:color w:val="auto"/>
          <w:sz w:val="32"/>
          <w:szCs w:val="32"/>
          <w:lang w:val="en-US" w:eastAsia="zh-CN"/>
        </w:rPr>
        <w:t>法规</w:t>
      </w:r>
      <w:r>
        <w:rPr>
          <w:rFonts w:hint="eastAsia" w:ascii="仿宋_GB2312" w:hAnsi="仿宋_GB2312" w:eastAsia="仿宋_GB2312" w:cs="仿宋_GB2312"/>
          <w:color w:val="auto"/>
          <w:sz w:val="32"/>
          <w:szCs w:val="32"/>
          <w:lang w:val="en-US" w:eastAsia="zh-CN"/>
        </w:rPr>
        <w:t>进行</w:t>
      </w:r>
      <w:r>
        <w:rPr>
          <w:rFonts w:hint="default" w:ascii="仿宋_GB2312" w:hAnsi="仿宋_GB2312" w:eastAsia="仿宋_GB2312" w:cs="仿宋_GB2312"/>
          <w:color w:val="auto"/>
          <w:sz w:val="32"/>
          <w:szCs w:val="32"/>
          <w:lang w:val="en-US" w:eastAsia="zh-CN"/>
        </w:rPr>
        <w:t>处置</w:t>
      </w:r>
      <w:r>
        <w:rPr>
          <w:rFonts w:hint="eastAsia" w:ascii="仿宋_GB2312" w:hAnsi="仿宋_GB2312" w:eastAsia="仿宋_GB2312" w:cs="仿宋_GB2312"/>
          <w:color w:val="auto"/>
          <w:sz w:val="32"/>
          <w:szCs w:val="32"/>
          <w:lang w:eastAsia="zh-CN"/>
        </w:rPr>
        <w:t>。</w:t>
      </w:r>
    </w:p>
    <w:p>
      <w:pPr>
        <w:numPr>
          <w:ilvl w:val="0"/>
          <w:numId w:val="0"/>
        </w:numPr>
        <w:ind w:firstLine="642"/>
        <w:rPr>
          <w:rFonts w:hint="eastAsia" w:ascii="仿宋_GB2312" w:hAnsi="仿宋_GB2312" w:eastAsia="仿宋_GB2312" w:cs="仿宋_GB2312"/>
          <w:color w:val="auto"/>
          <w:sz w:val="32"/>
          <w:szCs w:val="32"/>
          <w:lang w:eastAsia="zh-CN"/>
        </w:rPr>
      </w:pPr>
    </w:p>
    <w:p>
      <w:pPr>
        <w:jc w:val="center"/>
        <w:rPr>
          <w:rFonts w:hint="eastAsia" w:ascii="黑体" w:hAnsi="黑体" w:eastAsia="黑体" w:cs="黑体"/>
          <w:b/>
          <w:bCs/>
          <w:color w:val="auto"/>
          <w:sz w:val="32"/>
          <w:szCs w:val="32"/>
          <w:lang w:eastAsia="zh-CN"/>
        </w:rPr>
      </w:pPr>
      <w:r>
        <w:rPr>
          <w:rFonts w:hint="eastAsia" w:ascii="黑体" w:hAnsi="黑体" w:eastAsia="黑体" w:cs="黑体"/>
          <w:b/>
          <w:bCs/>
          <w:color w:val="auto"/>
          <w:sz w:val="32"/>
          <w:szCs w:val="32"/>
          <w:lang w:eastAsia="zh-CN"/>
        </w:rPr>
        <w:t>第六章</w:t>
      </w:r>
      <w:r>
        <w:rPr>
          <w:rFonts w:hint="eastAsia" w:ascii="黑体" w:hAnsi="黑体" w:eastAsia="黑体" w:cs="黑体"/>
          <w:b/>
          <w:bCs/>
          <w:color w:val="auto"/>
          <w:sz w:val="32"/>
          <w:szCs w:val="32"/>
          <w:lang w:val="en-US" w:eastAsia="zh-CN"/>
        </w:rPr>
        <w:t xml:space="preserve">  </w:t>
      </w:r>
      <w:r>
        <w:rPr>
          <w:rFonts w:hint="eastAsia" w:ascii="黑体" w:hAnsi="黑体" w:eastAsia="黑体" w:cs="黑体"/>
          <w:b/>
          <w:bCs/>
          <w:color w:val="auto"/>
          <w:sz w:val="32"/>
          <w:szCs w:val="32"/>
          <w:lang w:eastAsia="zh-CN"/>
        </w:rPr>
        <w:t>附</w:t>
      </w:r>
      <w:r>
        <w:rPr>
          <w:rFonts w:hint="eastAsia" w:ascii="黑体" w:hAnsi="黑体" w:eastAsia="黑体" w:cs="黑体"/>
          <w:b/>
          <w:bCs/>
          <w:color w:val="auto"/>
          <w:sz w:val="32"/>
          <w:szCs w:val="32"/>
          <w:lang w:val="en-US" w:eastAsia="zh-CN"/>
        </w:rPr>
        <w:t xml:space="preserve">  </w:t>
      </w:r>
      <w:r>
        <w:rPr>
          <w:rFonts w:hint="eastAsia" w:ascii="黑体" w:hAnsi="黑体" w:eastAsia="黑体" w:cs="黑体"/>
          <w:b/>
          <w:bCs/>
          <w:color w:val="auto"/>
          <w:sz w:val="32"/>
          <w:szCs w:val="32"/>
          <w:lang w:eastAsia="zh-CN"/>
        </w:rPr>
        <w:t>则</w:t>
      </w:r>
    </w:p>
    <w:p>
      <w:pPr>
        <w:numPr>
          <w:ilvl w:val="0"/>
          <w:numId w:val="0"/>
        </w:numPr>
        <w:rPr>
          <w:rFonts w:hint="eastAsia" w:ascii="仿宋_GB2312" w:hAnsi="仿宋_GB2312" w:eastAsia="仿宋_GB2312" w:cs="仿宋_GB2312"/>
          <w:b/>
          <w:bCs/>
          <w:color w:val="auto"/>
          <w:sz w:val="32"/>
          <w:szCs w:val="32"/>
          <w:lang w:val="en-US" w:eastAsia="zh-CN"/>
        </w:rPr>
      </w:pPr>
    </w:p>
    <w:p>
      <w:pPr>
        <w:numPr>
          <w:ilvl w:val="0"/>
          <w:numId w:val="0"/>
        </w:numP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 xml:space="preserve">    第十</w:t>
      </w:r>
      <w:r>
        <w:rPr>
          <w:rFonts w:hint="default" w:ascii="仿宋_GB2312" w:hAnsi="仿宋_GB2312" w:eastAsia="仿宋_GB2312" w:cs="仿宋_GB2312"/>
          <w:b/>
          <w:bCs/>
          <w:color w:val="auto"/>
          <w:sz w:val="32"/>
          <w:szCs w:val="32"/>
          <w:lang w:val="en-US" w:eastAsia="zh-CN"/>
        </w:rPr>
        <w:t>八</w:t>
      </w:r>
      <w:r>
        <w:rPr>
          <w:rFonts w:hint="eastAsia" w:ascii="仿宋_GB2312" w:hAnsi="仿宋_GB2312" w:eastAsia="仿宋_GB2312" w:cs="仿宋_GB2312"/>
          <w:b/>
          <w:bCs/>
          <w:color w:val="auto"/>
          <w:sz w:val="32"/>
          <w:szCs w:val="32"/>
          <w:lang w:val="en-US" w:eastAsia="zh-CN"/>
        </w:rPr>
        <w:t>条</w:t>
      </w:r>
      <w:r>
        <w:rPr>
          <w:rFonts w:hint="eastAsia" w:ascii="仿宋_GB2312" w:hAnsi="仿宋_GB2312" w:eastAsia="仿宋_GB2312" w:cs="仿宋_GB2312"/>
          <w:b/>
          <w:bCs/>
          <w:color w:val="auto"/>
          <w:sz w:val="32"/>
          <w:szCs w:val="32"/>
          <w:lang w:eastAsia="zh-CN"/>
        </w:rPr>
        <w:t>【政策规定】</w:t>
      </w:r>
      <w:r>
        <w:rPr>
          <w:rFonts w:hint="eastAsia" w:ascii="仿宋_GB2312" w:hAnsi="仿宋_GB2312" w:eastAsia="仿宋_GB2312" w:cs="仿宋_GB2312"/>
          <w:color w:val="auto"/>
          <w:sz w:val="32"/>
          <w:szCs w:val="32"/>
          <w:lang w:eastAsia="zh-CN"/>
        </w:rPr>
        <w:t>本规定相关内容与国家药品监督管理局新出台医疗器械经营监管政策规定不一致的，从其规定。</w:t>
      </w:r>
    </w:p>
    <w:p>
      <w:pPr>
        <w:numPr>
          <w:ilvl w:val="0"/>
          <w:numId w:val="0"/>
        </w:numPr>
        <w:ind w:firstLine="64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第十</w:t>
      </w:r>
      <w:r>
        <w:rPr>
          <w:rFonts w:hint="default" w:ascii="仿宋_GB2312" w:hAnsi="仿宋_GB2312" w:eastAsia="仿宋_GB2312" w:cs="仿宋_GB2312"/>
          <w:b/>
          <w:bCs/>
          <w:color w:val="auto"/>
          <w:sz w:val="32"/>
          <w:szCs w:val="32"/>
          <w:lang w:val="en-US" w:eastAsia="zh-CN"/>
        </w:rPr>
        <w:t>九</w:t>
      </w:r>
      <w:r>
        <w:rPr>
          <w:rFonts w:hint="eastAsia" w:ascii="仿宋_GB2312" w:hAnsi="仿宋_GB2312" w:eastAsia="仿宋_GB2312" w:cs="仿宋_GB2312"/>
          <w:b/>
          <w:bCs/>
          <w:color w:val="auto"/>
          <w:sz w:val="32"/>
          <w:szCs w:val="32"/>
          <w:lang w:eastAsia="zh-CN"/>
        </w:rPr>
        <w:t>条【施行时间】</w:t>
      </w:r>
      <w:r>
        <w:rPr>
          <w:rFonts w:hint="eastAsia" w:ascii="仿宋_GB2312" w:hAnsi="仿宋_GB2312" w:eastAsia="仿宋_GB2312" w:cs="仿宋_GB2312"/>
          <w:color w:val="auto"/>
          <w:sz w:val="32"/>
          <w:szCs w:val="32"/>
          <w:lang w:eastAsia="zh-CN"/>
        </w:rPr>
        <w:t>本规定自印发之日起施行。</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附件：贵州省自动售械机设置明细表。</w:t>
      </w:r>
    </w:p>
    <w:p>
      <w:pPr>
        <w:numPr>
          <w:ilvl w:val="0"/>
          <w:numId w:val="0"/>
        </w:numPr>
        <w:rPr>
          <w:rFonts w:hint="eastAsia" w:ascii="仿宋_GB2312" w:hAnsi="仿宋_GB2312" w:eastAsia="仿宋_GB2312" w:cs="仿宋_GB2312"/>
          <w:color w:val="auto"/>
          <w:sz w:val="32"/>
          <w:szCs w:val="32"/>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right="0"/>
        <w:jc w:val="left"/>
        <w:rPr>
          <w:rStyle w:val="4"/>
          <w:rFonts w:hint="eastAsia" w:ascii="仿宋_GB2312" w:hAnsi="仿宋_GB2312" w:eastAsia="仿宋_GB2312" w:cs="仿宋_GB2312"/>
          <w:b w:val="0"/>
          <w:bCs/>
          <w:sz w:val="32"/>
          <w:szCs w:val="32"/>
          <w:lang w:eastAsia="zh-CN"/>
        </w:rPr>
        <w:sectPr>
          <w:pgSz w:w="11906" w:h="16838"/>
          <w:pgMar w:top="1440" w:right="1800" w:bottom="1440" w:left="1800" w:header="851" w:footer="992" w:gutter="0"/>
          <w:cols w:space="425" w:num="1"/>
          <w:docGrid w:type="lines" w:linePitch="312" w:charSpace="0"/>
        </w:sectPr>
      </w:pPr>
      <w:bookmarkStart w:id="5" w:name="OLE_LINK8"/>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right="0"/>
        <w:jc w:val="left"/>
        <w:rPr>
          <w:rStyle w:val="4"/>
          <w:rFonts w:hint="eastAsia" w:ascii="仿宋_GB2312" w:hAnsi="仿宋_GB2312" w:eastAsia="仿宋_GB2312" w:cs="仿宋_GB2312"/>
          <w:b w:val="0"/>
          <w:bCs/>
          <w:sz w:val="32"/>
          <w:szCs w:val="32"/>
          <w:lang w:eastAsia="zh-CN"/>
        </w:rPr>
      </w:pPr>
      <w:r>
        <w:rPr>
          <w:rStyle w:val="4"/>
          <w:rFonts w:hint="eastAsia" w:ascii="仿宋_GB2312" w:hAnsi="仿宋_GB2312" w:eastAsia="仿宋_GB2312" w:cs="仿宋_GB2312"/>
          <w:b w:val="0"/>
          <w:bCs/>
          <w:sz w:val="32"/>
          <w:szCs w:val="32"/>
          <w:lang w:eastAsia="zh-CN"/>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right="0"/>
        <w:jc w:val="center"/>
        <w:rPr>
          <w:rStyle w:val="4"/>
          <w:rFonts w:hint="eastAsia" w:ascii="方正小标宋简体" w:hAnsi="方正小标宋简体" w:eastAsia="方正小标宋简体" w:cs="方正小标宋简体"/>
          <w:b/>
          <w:bCs w:val="0"/>
          <w:sz w:val="36"/>
          <w:szCs w:val="36"/>
          <w:lang w:eastAsia="zh-CN"/>
        </w:rPr>
      </w:pPr>
      <w:r>
        <w:rPr>
          <w:rStyle w:val="4"/>
          <w:rFonts w:hint="eastAsia" w:ascii="方正小标宋简体" w:hAnsi="方正小标宋简体" w:eastAsia="方正小标宋简体" w:cs="方正小标宋简体"/>
          <w:b/>
          <w:bCs w:val="0"/>
          <w:sz w:val="36"/>
          <w:szCs w:val="36"/>
          <w:lang w:eastAsia="zh-CN"/>
        </w:rPr>
        <w:t>贵州省</w:t>
      </w:r>
      <w:bookmarkStart w:id="6" w:name="OLE_LINK6"/>
      <w:r>
        <w:rPr>
          <w:rStyle w:val="4"/>
          <w:rFonts w:hint="eastAsia" w:ascii="方正小标宋简体" w:hAnsi="方正小标宋简体" w:eastAsia="方正小标宋简体" w:cs="方正小标宋简体"/>
          <w:b/>
          <w:bCs w:val="0"/>
          <w:sz w:val="36"/>
          <w:szCs w:val="36"/>
          <w:lang w:eastAsia="zh-CN"/>
        </w:rPr>
        <w:t>自动售械机设置明细表</w:t>
      </w:r>
      <w:bookmarkEnd w:id="6"/>
      <w:bookmarkStart w:id="18" w:name="_GoBack"/>
      <w:bookmarkEnd w:id="18"/>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right="0"/>
        <w:jc w:val="left"/>
        <w:rPr>
          <w:rStyle w:val="4"/>
          <w:rFonts w:hint="eastAsia" w:ascii="宋体" w:hAnsi="宋体" w:eastAsia="宋体" w:cs="宋体"/>
          <w:b/>
          <w:bCs w:val="0"/>
          <w:sz w:val="24"/>
          <w:szCs w:val="24"/>
          <w:lang w:eastAsia="zh-CN"/>
        </w:rPr>
      </w:pPr>
      <w:r>
        <w:rPr>
          <w:rStyle w:val="4"/>
          <w:rFonts w:hint="eastAsia" w:ascii="宋体" w:hAnsi="宋体" w:eastAsia="宋体" w:cs="宋体"/>
          <w:b/>
          <w:bCs w:val="0"/>
          <w:sz w:val="24"/>
          <w:szCs w:val="24"/>
          <w:lang w:eastAsia="zh-CN"/>
        </w:rPr>
        <w:t>填写时间：</w:t>
      </w:r>
      <w:r>
        <w:rPr>
          <w:rStyle w:val="4"/>
          <w:rFonts w:hint="eastAsia" w:ascii="宋体" w:hAnsi="宋体" w:eastAsia="宋体" w:cs="宋体"/>
          <w:b/>
          <w:bCs w:val="0"/>
          <w:sz w:val="24"/>
          <w:szCs w:val="24"/>
          <w:lang w:val="en-US" w:eastAsia="zh-CN"/>
        </w:rPr>
        <w:t xml:space="preserve">   年     月    日</w:t>
      </w:r>
    </w:p>
    <w:bookmarkEnd w:id="5"/>
    <w:tbl>
      <w:tblPr>
        <w:tblStyle w:val="5"/>
        <w:tblW w:w="15361" w:type="dxa"/>
        <w:jc w:val="center"/>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785"/>
        <w:gridCol w:w="3168"/>
        <w:gridCol w:w="1662"/>
        <w:gridCol w:w="2893"/>
        <w:gridCol w:w="1554"/>
        <w:gridCol w:w="4299"/>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680" w:hRule="atLeast"/>
          <w:jc w:val="center"/>
        </w:trPr>
        <w:tc>
          <w:tcPr>
            <w:tcW w:w="1785"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right="0"/>
              <w:jc w:val="center"/>
              <w:rPr>
                <w:rFonts w:hint="eastAsia" w:ascii="宋体" w:hAnsi="宋体" w:eastAsia="宋体" w:cs="宋体"/>
                <w:b/>
                <w:bCs w:val="0"/>
                <w:sz w:val="21"/>
                <w:szCs w:val="21"/>
              </w:rPr>
            </w:pPr>
            <w:bookmarkStart w:id="7" w:name="OLE_LINK11" w:colFirst="0" w:colLast="2"/>
            <w:bookmarkStart w:id="8" w:name="OLE_LINK10" w:colFirst="0" w:colLast="0"/>
            <w:bookmarkStart w:id="9" w:name="OLE_LINK9" w:colFirst="0" w:colLast="5"/>
            <w:r>
              <w:rPr>
                <w:rStyle w:val="4"/>
                <w:rFonts w:hint="eastAsia" w:ascii="宋体" w:hAnsi="宋体" w:eastAsia="宋体" w:cs="宋体"/>
                <w:b/>
                <w:bCs w:val="0"/>
                <w:sz w:val="21"/>
                <w:szCs w:val="21"/>
              </w:rPr>
              <w:t>企业名称</w:t>
            </w:r>
          </w:p>
        </w:tc>
        <w:tc>
          <w:tcPr>
            <w:tcW w:w="7723" w:type="dxa"/>
            <w:gridSpan w:val="3"/>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center"/>
              <w:rPr>
                <w:rFonts w:hint="eastAsia" w:ascii="宋体" w:hAnsi="宋体" w:eastAsia="宋体" w:cs="宋体"/>
                <w:b/>
                <w:bCs w:val="0"/>
                <w:sz w:val="21"/>
                <w:szCs w:val="21"/>
              </w:rPr>
            </w:pPr>
          </w:p>
        </w:tc>
        <w:tc>
          <w:tcPr>
            <w:tcW w:w="1554"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center"/>
              <w:rPr>
                <w:rFonts w:hint="eastAsia" w:ascii="宋体" w:hAnsi="宋体" w:eastAsia="宋体" w:cs="宋体"/>
                <w:b/>
                <w:bCs w:val="0"/>
                <w:sz w:val="21"/>
                <w:szCs w:val="21"/>
                <w:lang w:eastAsia="zh-CN"/>
              </w:rPr>
            </w:pPr>
            <w:r>
              <w:rPr>
                <w:rStyle w:val="4"/>
                <w:rFonts w:hint="eastAsia" w:ascii="宋体" w:hAnsi="宋体" w:eastAsia="宋体" w:cs="宋体"/>
                <w:b/>
                <w:bCs w:val="0"/>
                <w:sz w:val="21"/>
                <w:szCs w:val="21"/>
                <w:lang w:eastAsia="zh-CN"/>
              </w:rPr>
              <w:t>社会信用代码</w:t>
            </w:r>
          </w:p>
        </w:tc>
        <w:tc>
          <w:tcPr>
            <w:tcW w:w="4299"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center"/>
              <w:rPr>
                <w:rFonts w:hint="eastAsia" w:ascii="宋体" w:hAnsi="宋体" w:eastAsia="宋体" w:cs="宋体"/>
                <w:b/>
                <w:bCs w:val="0"/>
                <w:sz w:val="21"/>
                <w:szCs w:val="21"/>
              </w:rPr>
            </w:pPr>
          </w:p>
        </w:tc>
      </w:tr>
      <w:bookmarkEnd w:id="7"/>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680" w:hRule="atLeast"/>
          <w:jc w:val="center"/>
        </w:trPr>
        <w:tc>
          <w:tcPr>
            <w:tcW w:w="1785"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leftChars="0" w:right="0" w:rightChars="0"/>
              <w:jc w:val="center"/>
              <w:rPr>
                <w:rStyle w:val="4"/>
                <w:rFonts w:hint="eastAsia" w:ascii="宋体" w:hAnsi="宋体" w:eastAsia="宋体" w:cs="宋体"/>
                <w:b/>
                <w:bCs w:val="0"/>
                <w:sz w:val="21"/>
                <w:szCs w:val="21"/>
              </w:rPr>
            </w:pPr>
            <w:bookmarkStart w:id="10" w:name="OLE_LINK12" w:colFirst="0" w:colLast="2"/>
            <w:bookmarkStart w:id="11" w:name="OLE_LINK13" w:colFirst="0" w:colLast="0"/>
            <w:r>
              <w:rPr>
                <w:rStyle w:val="4"/>
                <w:rFonts w:hint="eastAsia" w:ascii="宋体" w:hAnsi="宋体" w:eastAsia="宋体" w:cs="宋体"/>
                <w:b/>
                <w:bCs w:val="0"/>
                <w:sz w:val="21"/>
                <w:szCs w:val="21"/>
              </w:rPr>
              <w:t>经营许可证编号</w:t>
            </w:r>
          </w:p>
        </w:tc>
        <w:tc>
          <w:tcPr>
            <w:tcW w:w="7723" w:type="dxa"/>
            <w:gridSpan w:val="3"/>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宋体" w:hAnsi="宋体" w:eastAsia="宋体" w:cs="宋体"/>
                <w:b/>
                <w:bCs w:val="0"/>
                <w:sz w:val="21"/>
                <w:szCs w:val="21"/>
              </w:rPr>
            </w:pPr>
          </w:p>
        </w:tc>
        <w:tc>
          <w:tcPr>
            <w:tcW w:w="1554"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leftChars="0" w:right="0" w:rightChars="0"/>
              <w:jc w:val="center"/>
              <w:rPr>
                <w:rStyle w:val="4"/>
                <w:rFonts w:hint="eastAsia" w:ascii="宋体" w:hAnsi="宋体" w:eastAsia="宋体" w:cs="宋体"/>
                <w:b/>
                <w:bCs w:val="0"/>
                <w:sz w:val="21"/>
                <w:szCs w:val="21"/>
                <w:lang w:eastAsia="zh-CN"/>
              </w:rPr>
            </w:pPr>
            <w:bookmarkStart w:id="12" w:name="OLE_LINK14"/>
            <w:r>
              <w:rPr>
                <w:rStyle w:val="4"/>
                <w:rFonts w:hint="eastAsia" w:ascii="宋体" w:hAnsi="宋体" w:eastAsia="宋体" w:cs="宋体"/>
                <w:b/>
                <w:bCs w:val="0"/>
                <w:sz w:val="21"/>
                <w:szCs w:val="21"/>
              </w:rPr>
              <w:t>经营备案编号</w:t>
            </w:r>
            <w:bookmarkEnd w:id="12"/>
          </w:p>
        </w:tc>
        <w:tc>
          <w:tcPr>
            <w:tcW w:w="4299"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宋体" w:hAnsi="宋体" w:eastAsia="宋体" w:cs="宋体"/>
                <w:b/>
                <w:bCs w:val="0"/>
                <w:sz w:val="21"/>
                <w:szCs w:val="21"/>
              </w:rPr>
            </w:pPr>
          </w:p>
        </w:tc>
      </w:tr>
      <w:bookmarkEnd w:id="10"/>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680" w:hRule="atLeast"/>
          <w:jc w:val="center"/>
        </w:trPr>
        <w:tc>
          <w:tcPr>
            <w:tcW w:w="1785"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right="0"/>
              <w:jc w:val="center"/>
              <w:rPr>
                <w:rFonts w:hint="eastAsia" w:ascii="宋体" w:hAnsi="宋体" w:eastAsia="宋体" w:cs="宋体"/>
                <w:b/>
                <w:bCs w:val="0"/>
                <w:sz w:val="21"/>
                <w:szCs w:val="21"/>
              </w:rPr>
            </w:pPr>
            <w:r>
              <w:rPr>
                <w:rStyle w:val="4"/>
                <w:rFonts w:hint="eastAsia" w:ascii="宋体" w:hAnsi="宋体" w:eastAsia="宋体" w:cs="宋体"/>
                <w:b/>
                <w:bCs w:val="0"/>
                <w:sz w:val="21"/>
                <w:szCs w:val="21"/>
              </w:rPr>
              <w:t>经营场所</w:t>
            </w:r>
          </w:p>
        </w:tc>
        <w:tc>
          <w:tcPr>
            <w:tcW w:w="13576" w:type="dxa"/>
            <w:gridSpan w:val="5"/>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center"/>
              <w:rPr>
                <w:rFonts w:hint="eastAsia" w:ascii="宋体" w:hAnsi="宋体" w:eastAsia="宋体" w:cs="宋体"/>
                <w:b/>
                <w:bCs w:val="0"/>
                <w:sz w:val="21"/>
                <w:szCs w:val="2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680" w:hRule="atLeast"/>
          <w:jc w:val="center"/>
        </w:trPr>
        <w:tc>
          <w:tcPr>
            <w:tcW w:w="1785"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right="0"/>
              <w:jc w:val="center"/>
              <w:rPr>
                <w:rFonts w:hint="eastAsia" w:ascii="宋体" w:hAnsi="宋体" w:eastAsia="宋体" w:cs="宋体"/>
                <w:b/>
                <w:bCs w:val="0"/>
                <w:sz w:val="21"/>
                <w:szCs w:val="21"/>
              </w:rPr>
            </w:pPr>
            <w:bookmarkStart w:id="13" w:name="OLE_LINK15" w:colFirst="1" w:colLast="2"/>
            <w:r>
              <w:rPr>
                <w:rStyle w:val="4"/>
                <w:rFonts w:hint="eastAsia" w:ascii="宋体" w:hAnsi="宋体" w:eastAsia="宋体" w:cs="宋体"/>
                <w:b/>
                <w:bCs w:val="0"/>
                <w:sz w:val="21"/>
                <w:szCs w:val="21"/>
                <w:lang w:eastAsia="zh-CN"/>
              </w:rPr>
              <w:t>仓库</w:t>
            </w:r>
            <w:r>
              <w:rPr>
                <w:rStyle w:val="4"/>
                <w:rFonts w:hint="eastAsia" w:ascii="宋体" w:hAnsi="宋体" w:eastAsia="宋体" w:cs="宋体"/>
                <w:b/>
                <w:bCs w:val="0"/>
                <w:sz w:val="21"/>
                <w:szCs w:val="21"/>
              </w:rPr>
              <w:t>地址</w:t>
            </w:r>
          </w:p>
        </w:tc>
        <w:tc>
          <w:tcPr>
            <w:tcW w:w="7723" w:type="dxa"/>
            <w:gridSpan w:val="3"/>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left"/>
              <w:rPr>
                <w:rFonts w:hint="eastAsia" w:ascii="宋体" w:hAnsi="宋体" w:eastAsia="宋体" w:cs="宋体"/>
                <w:b/>
                <w:bCs w:val="0"/>
                <w:sz w:val="21"/>
                <w:szCs w:val="21"/>
                <w:lang w:eastAsia="zh-CN"/>
              </w:rPr>
            </w:pPr>
            <w:r>
              <w:rPr>
                <w:rFonts w:hint="eastAsia" w:ascii="宋体" w:hAnsi="宋体" w:eastAsia="宋体" w:cs="宋体"/>
                <w:b/>
                <w:bCs w:val="0"/>
                <w:sz w:val="21"/>
                <w:szCs w:val="21"/>
                <w:lang w:eastAsia="zh-CN"/>
              </w:rPr>
              <w:t>（如果没有仓库，可以填“无”）</w:t>
            </w:r>
          </w:p>
        </w:tc>
        <w:tc>
          <w:tcPr>
            <w:tcW w:w="1554"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left"/>
              <w:rPr>
                <w:rFonts w:hint="eastAsia" w:ascii="宋体" w:hAnsi="宋体" w:eastAsia="宋体" w:cs="宋体"/>
                <w:b/>
                <w:bCs w:val="0"/>
                <w:sz w:val="21"/>
                <w:szCs w:val="21"/>
                <w:lang w:eastAsia="zh-CN"/>
              </w:rPr>
            </w:pPr>
            <w:r>
              <w:rPr>
                <w:rStyle w:val="4"/>
                <w:rFonts w:hint="eastAsia" w:ascii="宋体" w:hAnsi="宋体" w:eastAsia="宋体" w:cs="宋体"/>
                <w:b/>
                <w:bCs w:val="0"/>
                <w:sz w:val="21"/>
                <w:szCs w:val="21"/>
                <w:lang w:eastAsia="zh-CN"/>
              </w:rPr>
              <w:t>经营方式</w:t>
            </w:r>
          </w:p>
        </w:tc>
        <w:tc>
          <w:tcPr>
            <w:tcW w:w="4299"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left"/>
              <w:rPr>
                <w:rFonts w:hint="eastAsia" w:ascii="宋体" w:hAnsi="宋体" w:eastAsia="宋体" w:cs="宋体"/>
                <w:b/>
                <w:bCs w:val="0"/>
                <w:sz w:val="21"/>
                <w:szCs w:val="21"/>
                <w:lang w:eastAsia="zh-CN"/>
              </w:rPr>
            </w:pPr>
          </w:p>
        </w:tc>
      </w:tr>
      <w:bookmarkEnd w:id="13"/>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680" w:hRule="atLeast"/>
          <w:jc w:val="center"/>
        </w:trPr>
        <w:tc>
          <w:tcPr>
            <w:tcW w:w="1785"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right="0"/>
              <w:jc w:val="center"/>
              <w:rPr>
                <w:rStyle w:val="4"/>
                <w:rFonts w:hint="eastAsia" w:ascii="宋体" w:hAnsi="宋体" w:eastAsia="宋体" w:cs="宋体"/>
                <w:b/>
                <w:bCs w:val="0"/>
                <w:sz w:val="21"/>
                <w:szCs w:val="21"/>
                <w:lang w:eastAsia="zh-CN"/>
              </w:rPr>
            </w:pPr>
            <w:r>
              <w:rPr>
                <w:rStyle w:val="4"/>
                <w:rFonts w:hint="eastAsia" w:ascii="宋体" w:hAnsi="宋体" w:eastAsia="宋体" w:cs="宋体"/>
                <w:b/>
                <w:bCs w:val="0"/>
                <w:sz w:val="21"/>
                <w:szCs w:val="21"/>
                <w:lang w:eastAsia="zh-CN"/>
              </w:rPr>
              <w:t>经营范围</w:t>
            </w:r>
          </w:p>
        </w:tc>
        <w:tc>
          <w:tcPr>
            <w:tcW w:w="13576" w:type="dxa"/>
            <w:gridSpan w:val="5"/>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center"/>
              <w:rPr>
                <w:rFonts w:hint="eastAsia" w:ascii="宋体" w:hAnsi="宋体" w:eastAsia="宋体" w:cs="宋体"/>
                <w:b/>
                <w:bCs w:val="0"/>
                <w:sz w:val="21"/>
                <w:szCs w:val="21"/>
                <w:lang w:eastAsia="zh-CN"/>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680" w:hRule="atLeast"/>
          <w:jc w:val="center"/>
        </w:trPr>
        <w:tc>
          <w:tcPr>
            <w:tcW w:w="1785"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right="0"/>
              <w:jc w:val="center"/>
              <w:rPr>
                <w:rFonts w:hint="eastAsia" w:ascii="宋体" w:hAnsi="宋体" w:eastAsia="宋体" w:cs="宋体"/>
                <w:b/>
                <w:bCs w:val="0"/>
                <w:sz w:val="21"/>
                <w:szCs w:val="21"/>
              </w:rPr>
            </w:pPr>
            <w:r>
              <w:rPr>
                <w:rStyle w:val="4"/>
                <w:rFonts w:hint="eastAsia" w:ascii="宋体" w:hAnsi="宋体" w:eastAsia="宋体" w:cs="宋体"/>
                <w:b/>
                <w:bCs w:val="0"/>
                <w:sz w:val="21"/>
                <w:szCs w:val="21"/>
              </w:rPr>
              <w:t>企业负责人姓名</w:t>
            </w:r>
          </w:p>
        </w:tc>
        <w:tc>
          <w:tcPr>
            <w:tcW w:w="3168"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center"/>
              <w:rPr>
                <w:rFonts w:hint="eastAsia" w:ascii="宋体" w:hAnsi="宋体" w:eastAsia="宋体" w:cs="宋体"/>
                <w:b/>
                <w:bCs w:val="0"/>
                <w:sz w:val="21"/>
                <w:szCs w:val="21"/>
              </w:rPr>
            </w:pPr>
          </w:p>
        </w:tc>
        <w:tc>
          <w:tcPr>
            <w:tcW w:w="1662" w:type="dxa"/>
            <w:tcBorders>
              <w:top w:val="nil"/>
              <w:left w:val="nil"/>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right="0"/>
              <w:jc w:val="center"/>
              <w:rPr>
                <w:rFonts w:hint="eastAsia" w:ascii="宋体" w:hAnsi="宋体" w:eastAsia="宋体" w:cs="宋体"/>
                <w:b/>
                <w:bCs w:val="0"/>
                <w:sz w:val="21"/>
                <w:szCs w:val="21"/>
              </w:rPr>
            </w:pPr>
            <w:r>
              <w:rPr>
                <w:rStyle w:val="4"/>
                <w:rFonts w:hint="eastAsia" w:ascii="宋体" w:hAnsi="宋体" w:eastAsia="宋体" w:cs="宋体"/>
                <w:b/>
                <w:bCs w:val="0"/>
                <w:sz w:val="21"/>
                <w:szCs w:val="21"/>
              </w:rPr>
              <w:t>电话</w:t>
            </w:r>
          </w:p>
        </w:tc>
        <w:tc>
          <w:tcPr>
            <w:tcW w:w="2893" w:type="dxa"/>
            <w:tcBorders>
              <w:top w:val="nil"/>
              <w:left w:val="nil"/>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center"/>
              <w:rPr>
                <w:rFonts w:hint="eastAsia" w:ascii="宋体" w:hAnsi="宋体" w:eastAsia="宋体" w:cs="宋体"/>
                <w:b/>
                <w:bCs w:val="0"/>
                <w:sz w:val="21"/>
                <w:szCs w:val="21"/>
              </w:rPr>
            </w:pPr>
          </w:p>
        </w:tc>
        <w:tc>
          <w:tcPr>
            <w:tcW w:w="1554" w:type="dxa"/>
            <w:tcBorders>
              <w:top w:val="nil"/>
              <w:left w:val="nil"/>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center"/>
              <w:rPr>
                <w:rFonts w:hint="eastAsia" w:ascii="宋体" w:hAnsi="宋体" w:eastAsia="宋体" w:cs="宋体"/>
                <w:b/>
                <w:bCs w:val="0"/>
                <w:sz w:val="21"/>
                <w:szCs w:val="21"/>
              </w:rPr>
            </w:pPr>
            <w:r>
              <w:rPr>
                <w:rStyle w:val="4"/>
                <w:rFonts w:hint="eastAsia" w:ascii="宋体" w:hAnsi="宋体" w:eastAsia="宋体" w:cs="宋体"/>
                <w:b/>
                <w:bCs w:val="0"/>
                <w:sz w:val="21"/>
                <w:szCs w:val="21"/>
              </w:rPr>
              <w:t>身份证号码</w:t>
            </w:r>
          </w:p>
        </w:tc>
        <w:tc>
          <w:tcPr>
            <w:tcW w:w="4299" w:type="dxa"/>
            <w:tcBorders>
              <w:top w:val="nil"/>
              <w:left w:val="nil"/>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center"/>
              <w:rPr>
                <w:rFonts w:hint="eastAsia" w:ascii="宋体" w:hAnsi="宋体" w:eastAsia="宋体" w:cs="宋体"/>
                <w:b/>
                <w:bCs w:val="0"/>
                <w:sz w:val="21"/>
                <w:szCs w:val="2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680" w:hRule="atLeast"/>
          <w:jc w:val="center"/>
        </w:trPr>
        <w:tc>
          <w:tcPr>
            <w:tcW w:w="1785"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right="0"/>
              <w:jc w:val="center"/>
              <w:rPr>
                <w:rStyle w:val="4"/>
                <w:rFonts w:hint="eastAsia" w:ascii="宋体" w:hAnsi="宋体" w:eastAsia="宋体" w:cs="宋体"/>
                <w:b/>
                <w:bCs w:val="0"/>
                <w:sz w:val="21"/>
                <w:szCs w:val="21"/>
                <w:lang w:eastAsia="zh-CN"/>
              </w:rPr>
            </w:pPr>
            <w:r>
              <w:rPr>
                <w:rStyle w:val="4"/>
                <w:rFonts w:hint="eastAsia" w:ascii="宋体" w:hAnsi="宋体" w:eastAsia="宋体" w:cs="宋体"/>
                <w:b/>
                <w:bCs w:val="0"/>
                <w:sz w:val="21"/>
                <w:szCs w:val="21"/>
                <w:lang w:eastAsia="zh-CN"/>
              </w:rPr>
              <w:t>质量负责人</w:t>
            </w:r>
            <w:r>
              <w:rPr>
                <w:rStyle w:val="4"/>
                <w:rFonts w:hint="eastAsia" w:ascii="宋体" w:hAnsi="宋体" w:eastAsia="宋体" w:cs="宋体"/>
                <w:b/>
                <w:bCs w:val="0"/>
                <w:sz w:val="21"/>
                <w:szCs w:val="21"/>
              </w:rPr>
              <w:t>姓名</w:t>
            </w:r>
          </w:p>
        </w:tc>
        <w:tc>
          <w:tcPr>
            <w:tcW w:w="3168"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center"/>
              <w:rPr>
                <w:rFonts w:hint="eastAsia" w:ascii="宋体" w:hAnsi="宋体" w:eastAsia="宋体" w:cs="宋体"/>
                <w:b/>
                <w:bCs w:val="0"/>
                <w:sz w:val="21"/>
                <w:szCs w:val="21"/>
              </w:rPr>
            </w:pPr>
          </w:p>
        </w:tc>
        <w:tc>
          <w:tcPr>
            <w:tcW w:w="1662" w:type="dxa"/>
            <w:tcBorders>
              <w:top w:val="nil"/>
              <w:left w:val="nil"/>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leftChars="0" w:right="0" w:rightChars="0"/>
              <w:jc w:val="center"/>
              <w:rPr>
                <w:rStyle w:val="4"/>
                <w:rFonts w:hint="eastAsia" w:ascii="宋体" w:hAnsi="宋体" w:eastAsia="宋体" w:cs="宋体"/>
                <w:b/>
                <w:bCs w:val="0"/>
                <w:sz w:val="21"/>
                <w:szCs w:val="21"/>
              </w:rPr>
            </w:pPr>
            <w:r>
              <w:rPr>
                <w:rStyle w:val="4"/>
                <w:rFonts w:hint="eastAsia" w:ascii="宋体" w:hAnsi="宋体" w:eastAsia="宋体" w:cs="宋体"/>
                <w:b/>
                <w:bCs w:val="0"/>
                <w:sz w:val="21"/>
                <w:szCs w:val="21"/>
              </w:rPr>
              <w:t>电话</w:t>
            </w:r>
          </w:p>
        </w:tc>
        <w:tc>
          <w:tcPr>
            <w:tcW w:w="2893" w:type="dxa"/>
            <w:tcBorders>
              <w:top w:val="nil"/>
              <w:left w:val="nil"/>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leftChars="0" w:right="0" w:rightChars="0"/>
              <w:jc w:val="center"/>
              <w:rPr>
                <w:rFonts w:hint="eastAsia" w:ascii="宋体" w:hAnsi="宋体" w:eastAsia="宋体" w:cs="宋体"/>
                <w:b/>
                <w:bCs w:val="0"/>
                <w:sz w:val="21"/>
                <w:szCs w:val="21"/>
              </w:rPr>
            </w:pPr>
          </w:p>
        </w:tc>
        <w:tc>
          <w:tcPr>
            <w:tcW w:w="1554" w:type="dxa"/>
            <w:tcBorders>
              <w:top w:val="nil"/>
              <w:left w:val="nil"/>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leftChars="0" w:right="0" w:rightChars="0"/>
              <w:jc w:val="center"/>
              <w:rPr>
                <w:rStyle w:val="4"/>
                <w:rFonts w:hint="eastAsia" w:ascii="宋体" w:hAnsi="宋体" w:eastAsia="宋体" w:cs="宋体"/>
                <w:b/>
                <w:bCs w:val="0"/>
                <w:sz w:val="21"/>
                <w:szCs w:val="21"/>
              </w:rPr>
            </w:pPr>
            <w:r>
              <w:rPr>
                <w:rStyle w:val="4"/>
                <w:rFonts w:hint="eastAsia" w:ascii="宋体" w:hAnsi="宋体" w:eastAsia="宋体" w:cs="宋体"/>
                <w:b/>
                <w:bCs w:val="0"/>
                <w:sz w:val="21"/>
                <w:szCs w:val="21"/>
              </w:rPr>
              <w:t>身份证号码</w:t>
            </w:r>
          </w:p>
        </w:tc>
        <w:tc>
          <w:tcPr>
            <w:tcW w:w="4299" w:type="dxa"/>
            <w:tcBorders>
              <w:top w:val="nil"/>
              <w:left w:val="nil"/>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center"/>
              <w:rPr>
                <w:rFonts w:hint="eastAsia" w:ascii="宋体" w:hAnsi="宋体" w:eastAsia="宋体" w:cs="宋体"/>
                <w:b/>
                <w:bCs w:val="0"/>
                <w:sz w:val="21"/>
                <w:szCs w:val="21"/>
              </w:rPr>
            </w:pPr>
          </w:p>
        </w:tc>
      </w:tr>
      <w:bookmarkEnd w:id="8"/>
      <w:bookmarkEnd w:id="9"/>
      <w:bookmarkEnd w:id="11"/>
    </w:tbl>
    <w:p/>
    <w:p/>
    <w:p/>
    <w:p/>
    <w:tbl>
      <w:tblPr>
        <w:tblStyle w:val="5"/>
        <w:tblW w:w="15361" w:type="dxa"/>
        <w:jc w:val="center"/>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26"/>
        <w:gridCol w:w="1159"/>
        <w:gridCol w:w="996"/>
        <w:gridCol w:w="4459"/>
        <w:gridCol w:w="1186"/>
        <w:gridCol w:w="3886"/>
        <w:gridCol w:w="1719"/>
        <w:gridCol w:w="1230"/>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600" w:hRule="atLeast"/>
          <w:jc w:val="center"/>
        </w:trPr>
        <w:tc>
          <w:tcPr>
            <w:tcW w:w="726" w:type="dxa"/>
            <w:vMerge w:val="restart"/>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right="0"/>
              <w:jc w:val="center"/>
            </w:pPr>
            <w:bookmarkStart w:id="14" w:name="OLE_LINK16" w:colFirst="1" w:colLast="5"/>
            <w:r>
              <w:rPr>
                <w:rStyle w:val="4"/>
                <w:rFonts w:hint="eastAsia" w:ascii="宋体" w:hAnsi="宋体" w:eastAsia="宋体" w:cs="宋体"/>
                <w:sz w:val="21"/>
                <w:szCs w:val="21"/>
              </w:rPr>
              <w:t>序号</w:t>
            </w:r>
          </w:p>
        </w:tc>
        <w:tc>
          <w:tcPr>
            <w:tcW w:w="11686" w:type="dxa"/>
            <w:gridSpan w:val="5"/>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right="0"/>
              <w:jc w:val="center"/>
            </w:pPr>
            <w:r>
              <w:rPr>
                <w:rStyle w:val="4"/>
                <w:rFonts w:hint="eastAsia" w:ascii="宋体" w:hAnsi="宋体" w:eastAsia="宋体" w:cs="宋体"/>
                <w:sz w:val="21"/>
                <w:szCs w:val="21"/>
              </w:rPr>
              <w:t>自动售械机设置场所</w:t>
            </w:r>
          </w:p>
        </w:tc>
        <w:tc>
          <w:tcPr>
            <w:tcW w:w="1719" w:type="dxa"/>
            <w:vMerge w:val="restart"/>
            <w:tcBorders>
              <w:top w:val="single" w:color="auto" w:sz="4" w:space="0"/>
              <w:left w:val="single" w:color="auto" w:sz="4" w:space="0"/>
              <w:right w:val="single" w:color="auto" w:sz="4"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right="0"/>
              <w:jc w:val="center"/>
            </w:pPr>
            <w:bookmarkStart w:id="15" w:name="OLE_LINK17"/>
            <w:r>
              <w:rPr>
                <w:rStyle w:val="4"/>
                <w:rFonts w:hint="eastAsia" w:ascii="宋体" w:hAnsi="宋体" w:eastAsia="宋体" w:cs="宋体"/>
                <w:sz w:val="21"/>
                <w:szCs w:val="21"/>
                <w:lang w:eastAsia="zh-CN"/>
              </w:rPr>
              <w:t>设备启用</w:t>
            </w:r>
            <w:r>
              <w:rPr>
                <w:rStyle w:val="4"/>
                <w:rFonts w:hint="eastAsia" w:ascii="宋体" w:hAnsi="宋体" w:eastAsia="宋体" w:cs="宋体"/>
                <w:sz w:val="21"/>
                <w:szCs w:val="21"/>
              </w:rPr>
              <w:t>日期</w:t>
            </w:r>
            <w:bookmarkEnd w:id="15"/>
            <w:r>
              <w:rPr>
                <w:rStyle w:val="4"/>
                <w:rFonts w:hint="eastAsia" w:ascii="宋体" w:hAnsi="宋体" w:eastAsia="宋体" w:cs="宋体"/>
                <w:sz w:val="21"/>
                <w:szCs w:val="21"/>
                <w:lang w:eastAsia="zh-CN"/>
              </w:rPr>
              <w:t>（应晚于首次报告时间）</w:t>
            </w:r>
          </w:p>
        </w:tc>
        <w:tc>
          <w:tcPr>
            <w:tcW w:w="1230" w:type="dxa"/>
            <w:vMerge w:val="restart"/>
            <w:tcBorders>
              <w:top w:val="single" w:color="auto" w:sz="4" w:space="0"/>
              <w:left w:val="single" w:color="auto" w:sz="4" w:space="0"/>
              <w:right w:val="single" w:color="auto" w:sz="4"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right="0"/>
              <w:jc w:val="center"/>
              <w:rPr>
                <w:rStyle w:val="4"/>
                <w:rFonts w:hint="eastAsia" w:ascii="宋体" w:hAnsi="宋体" w:eastAsia="宋体" w:cs="宋体"/>
                <w:sz w:val="21"/>
                <w:szCs w:val="21"/>
              </w:rPr>
            </w:pPr>
            <w:r>
              <w:rPr>
                <w:rStyle w:val="4"/>
                <w:rFonts w:hint="eastAsia" w:ascii="宋体" w:hAnsi="宋体" w:eastAsia="宋体" w:cs="宋体"/>
                <w:sz w:val="21"/>
                <w:szCs w:val="21"/>
              </w:rPr>
              <w:t>备注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900" w:hRule="atLeast"/>
          <w:jc w:val="center"/>
        </w:trPr>
        <w:tc>
          <w:tcPr>
            <w:tcW w:w="726" w:type="dxa"/>
            <w:vMerge w:val="continue"/>
            <w:tcBorders>
              <w:top w:val="single" w:color="auto" w:sz="4" w:space="0"/>
              <w:left w:val="single" w:color="auto" w:sz="4" w:space="0"/>
              <w:bottom w:val="single" w:color="auto" w:sz="6" w:space="0"/>
              <w:right w:val="single" w:color="auto" w:sz="6" w:space="0"/>
            </w:tcBorders>
            <w:shd w:val="clear" w:color="auto" w:fill="auto"/>
            <w:tcMar>
              <w:top w:w="75" w:type="dxa"/>
              <w:left w:w="75" w:type="dxa"/>
              <w:bottom w:w="75" w:type="dxa"/>
              <w:right w:w="75" w:type="dxa"/>
            </w:tcMar>
            <w:vAlign w:val="center"/>
          </w:tcPr>
          <w:p>
            <w:pPr>
              <w:rPr>
                <w:rFonts w:hint="eastAsia" w:ascii="宋体"/>
                <w:sz w:val="24"/>
                <w:szCs w:val="24"/>
              </w:rPr>
            </w:pPr>
          </w:p>
        </w:tc>
        <w:tc>
          <w:tcPr>
            <w:tcW w:w="1159" w:type="dxa"/>
            <w:tcBorders>
              <w:top w:val="single" w:color="auto" w:sz="4"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right="0"/>
              <w:jc w:val="center"/>
              <w:rPr>
                <w:rFonts w:hint="eastAsia" w:eastAsiaTheme="minorEastAsia"/>
                <w:lang w:eastAsia="zh-CN"/>
              </w:rPr>
            </w:pPr>
            <w:r>
              <w:rPr>
                <w:rStyle w:val="4"/>
                <w:rFonts w:hint="eastAsia" w:ascii="宋体" w:hAnsi="宋体" w:eastAsia="宋体" w:cs="宋体"/>
                <w:sz w:val="21"/>
                <w:szCs w:val="21"/>
                <w:lang w:eastAsia="zh-CN"/>
              </w:rPr>
              <w:t>市（州）</w:t>
            </w:r>
          </w:p>
        </w:tc>
        <w:tc>
          <w:tcPr>
            <w:tcW w:w="996" w:type="dxa"/>
            <w:tcBorders>
              <w:top w:val="single" w:color="auto" w:sz="4"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right="0"/>
              <w:jc w:val="center"/>
              <w:rPr>
                <w:rStyle w:val="4"/>
                <w:rFonts w:hint="eastAsia" w:ascii="宋体" w:hAnsi="宋体" w:eastAsia="宋体" w:cs="宋体"/>
                <w:sz w:val="21"/>
                <w:szCs w:val="21"/>
                <w:lang w:eastAsia="zh-CN"/>
              </w:rPr>
            </w:pPr>
            <w:r>
              <w:rPr>
                <w:rStyle w:val="4"/>
                <w:rFonts w:hint="eastAsia" w:ascii="宋体" w:hAnsi="宋体" w:eastAsia="宋体" w:cs="宋体"/>
                <w:sz w:val="21"/>
                <w:szCs w:val="21"/>
                <w:lang w:eastAsia="zh-CN"/>
              </w:rPr>
              <w:t>区（县）</w:t>
            </w:r>
          </w:p>
        </w:tc>
        <w:tc>
          <w:tcPr>
            <w:tcW w:w="4459" w:type="dxa"/>
            <w:tcBorders>
              <w:top w:val="single" w:color="auto" w:sz="4"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right="0"/>
              <w:jc w:val="center"/>
              <w:rPr>
                <w:rStyle w:val="4"/>
                <w:rFonts w:hint="eastAsia" w:ascii="宋体" w:hAnsi="宋体" w:eastAsia="宋体" w:cs="宋体"/>
                <w:sz w:val="21"/>
                <w:szCs w:val="21"/>
              </w:rPr>
            </w:pPr>
            <w:r>
              <w:rPr>
                <w:rStyle w:val="4"/>
                <w:rFonts w:hint="eastAsia" w:ascii="宋体" w:hAnsi="宋体" w:eastAsia="宋体" w:cs="宋体"/>
                <w:sz w:val="21"/>
                <w:szCs w:val="21"/>
              </w:rPr>
              <w:t>详细地址</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right="0"/>
              <w:jc w:val="center"/>
            </w:pPr>
            <w:r>
              <w:rPr>
                <w:rStyle w:val="4"/>
                <w:rFonts w:hint="eastAsia" w:ascii="宋体" w:hAnsi="宋体" w:eastAsia="宋体" w:cs="宋体"/>
                <w:sz w:val="21"/>
                <w:szCs w:val="21"/>
              </w:rPr>
              <w:t>（具体到街道门牌号及设置单位楼层、房间）</w:t>
            </w:r>
          </w:p>
        </w:tc>
        <w:tc>
          <w:tcPr>
            <w:tcW w:w="1186" w:type="dxa"/>
            <w:tcBorders>
              <w:top w:val="single" w:color="auto" w:sz="4"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right="0"/>
              <w:jc w:val="center"/>
              <w:rPr>
                <w:rStyle w:val="4"/>
                <w:rFonts w:hint="eastAsia" w:ascii="宋体" w:hAnsi="宋体" w:eastAsia="宋体" w:cs="宋体"/>
                <w:sz w:val="21"/>
                <w:szCs w:val="21"/>
                <w:lang w:eastAsia="zh-CN"/>
              </w:rPr>
            </w:pPr>
            <w:r>
              <w:rPr>
                <w:rStyle w:val="4"/>
                <w:rFonts w:hint="eastAsia" w:ascii="宋体" w:hAnsi="宋体" w:eastAsia="宋体" w:cs="宋体"/>
                <w:sz w:val="21"/>
                <w:szCs w:val="21"/>
                <w:lang w:eastAsia="zh-CN"/>
              </w:rPr>
              <w:t>设备数量</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right="0"/>
              <w:jc w:val="center"/>
              <w:rPr>
                <w:rStyle w:val="4"/>
                <w:rFonts w:hint="eastAsia" w:ascii="宋体" w:hAnsi="宋体" w:eastAsia="宋体" w:cs="宋体"/>
                <w:sz w:val="21"/>
                <w:szCs w:val="21"/>
                <w:lang w:eastAsia="zh-CN"/>
              </w:rPr>
            </w:pPr>
            <w:r>
              <w:rPr>
                <w:rStyle w:val="4"/>
                <w:rFonts w:hint="eastAsia" w:ascii="宋体" w:hAnsi="宋体" w:eastAsia="宋体" w:cs="宋体"/>
                <w:sz w:val="21"/>
                <w:szCs w:val="21"/>
                <w:lang w:eastAsia="zh-CN"/>
              </w:rPr>
              <w:t>（台）</w:t>
            </w:r>
          </w:p>
        </w:tc>
        <w:tc>
          <w:tcPr>
            <w:tcW w:w="3886" w:type="dxa"/>
            <w:tcBorders>
              <w:top w:val="single" w:color="auto" w:sz="4"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right="0"/>
              <w:jc w:val="center"/>
              <w:rPr>
                <w:rStyle w:val="4"/>
                <w:rFonts w:hint="eastAsia" w:ascii="宋体" w:hAnsi="宋体" w:eastAsia="宋体" w:cs="宋体"/>
                <w:sz w:val="21"/>
                <w:szCs w:val="21"/>
                <w:lang w:eastAsia="zh-CN"/>
              </w:rPr>
            </w:pPr>
            <w:r>
              <w:rPr>
                <w:rStyle w:val="4"/>
                <w:rFonts w:hint="eastAsia" w:ascii="宋体" w:hAnsi="宋体" w:eastAsia="宋体" w:cs="宋体"/>
                <w:sz w:val="21"/>
                <w:szCs w:val="21"/>
                <w:lang w:eastAsia="zh-CN"/>
              </w:rPr>
              <w:t>设备编号</w:t>
            </w:r>
          </w:p>
        </w:tc>
        <w:tc>
          <w:tcPr>
            <w:tcW w:w="1719" w:type="dxa"/>
            <w:vMerge w:val="continue"/>
            <w:tcBorders>
              <w:left w:val="single" w:color="auto" w:sz="4" w:space="0"/>
              <w:bottom w:val="single" w:color="auto" w:sz="6" w:space="0"/>
              <w:right w:val="single" w:color="auto" w:sz="4" w:space="0"/>
            </w:tcBorders>
            <w:shd w:val="clear" w:color="auto" w:fill="auto"/>
            <w:tcMar>
              <w:top w:w="75" w:type="dxa"/>
              <w:left w:w="75" w:type="dxa"/>
              <w:bottom w:w="75" w:type="dxa"/>
              <w:right w:w="75" w:type="dxa"/>
            </w:tcMar>
            <w:vAlign w:val="center"/>
          </w:tcPr>
          <w:p>
            <w:pPr>
              <w:rPr>
                <w:rFonts w:hint="eastAsia" w:ascii="宋体"/>
                <w:sz w:val="24"/>
                <w:szCs w:val="24"/>
              </w:rPr>
            </w:pPr>
          </w:p>
        </w:tc>
        <w:tc>
          <w:tcPr>
            <w:tcW w:w="1230" w:type="dxa"/>
            <w:vMerge w:val="continue"/>
            <w:tcBorders>
              <w:left w:val="single" w:color="auto" w:sz="4" w:space="0"/>
              <w:bottom w:val="single" w:color="auto" w:sz="6" w:space="0"/>
              <w:right w:val="single" w:color="auto" w:sz="4" w:space="0"/>
            </w:tcBorders>
            <w:shd w:val="clear" w:color="auto" w:fill="auto"/>
            <w:tcMar>
              <w:top w:w="75" w:type="dxa"/>
              <w:left w:w="75" w:type="dxa"/>
              <w:bottom w:w="75" w:type="dxa"/>
              <w:right w:w="75" w:type="dxa"/>
            </w:tcMar>
            <w:vAlign w:val="center"/>
          </w:tcPr>
          <w:p>
            <w:pPr>
              <w:rPr>
                <w:rFonts w:hint="eastAsia" w:ascii="宋体"/>
                <w:sz w:val="24"/>
                <w:szCs w:val="24"/>
              </w:rPr>
            </w:pPr>
          </w:p>
        </w:tc>
      </w:tr>
      <w:bookmarkEnd w:id="14"/>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600" w:hRule="atLeast"/>
          <w:jc w:val="center"/>
        </w:trPr>
        <w:tc>
          <w:tcPr>
            <w:tcW w:w="726"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8"/>
                <w:szCs w:val="28"/>
              </w:rPr>
            </w:pPr>
          </w:p>
        </w:tc>
        <w:tc>
          <w:tcPr>
            <w:tcW w:w="1159"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8"/>
                <w:szCs w:val="28"/>
              </w:rPr>
            </w:pPr>
          </w:p>
        </w:tc>
        <w:tc>
          <w:tcPr>
            <w:tcW w:w="996"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8"/>
                <w:szCs w:val="28"/>
              </w:rPr>
            </w:pPr>
          </w:p>
        </w:tc>
        <w:tc>
          <w:tcPr>
            <w:tcW w:w="4459"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8"/>
                <w:szCs w:val="28"/>
              </w:rPr>
            </w:pPr>
          </w:p>
        </w:tc>
        <w:tc>
          <w:tcPr>
            <w:tcW w:w="1186"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8"/>
                <w:szCs w:val="28"/>
              </w:rPr>
            </w:pPr>
          </w:p>
        </w:tc>
        <w:tc>
          <w:tcPr>
            <w:tcW w:w="3886"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8"/>
                <w:szCs w:val="28"/>
              </w:rPr>
            </w:pPr>
          </w:p>
        </w:tc>
        <w:tc>
          <w:tcPr>
            <w:tcW w:w="1719"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8"/>
                <w:szCs w:val="28"/>
              </w:rPr>
            </w:pPr>
          </w:p>
        </w:tc>
        <w:tc>
          <w:tcPr>
            <w:tcW w:w="1230"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8"/>
                <w:szCs w:val="2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600" w:hRule="atLeast"/>
          <w:jc w:val="center"/>
        </w:trPr>
        <w:tc>
          <w:tcPr>
            <w:tcW w:w="726"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8"/>
                <w:szCs w:val="28"/>
              </w:rPr>
            </w:pPr>
          </w:p>
        </w:tc>
        <w:tc>
          <w:tcPr>
            <w:tcW w:w="1159"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8"/>
                <w:szCs w:val="28"/>
              </w:rPr>
            </w:pPr>
          </w:p>
        </w:tc>
        <w:tc>
          <w:tcPr>
            <w:tcW w:w="996"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8"/>
                <w:szCs w:val="28"/>
              </w:rPr>
            </w:pPr>
          </w:p>
        </w:tc>
        <w:tc>
          <w:tcPr>
            <w:tcW w:w="4459"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8"/>
                <w:szCs w:val="28"/>
              </w:rPr>
            </w:pPr>
          </w:p>
        </w:tc>
        <w:tc>
          <w:tcPr>
            <w:tcW w:w="1186"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8"/>
                <w:szCs w:val="28"/>
              </w:rPr>
            </w:pPr>
          </w:p>
        </w:tc>
        <w:tc>
          <w:tcPr>
            <w:tcW w:w="3886"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8"/>
                <w:szCs w:val="28"/>
              </w:rPr>
            </w:pPr>
          </w:p>
        </w:tc>
        <w:tc>
          <w:tcPr>
            <w:tcW w:w="1719"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8"/>
                <w:szCs w:val="28"/>
              </w:rPr>
            </w:pPr>
          </w:p>
        </w:tc>
        <w:tc>
          <w:tcPr>
            <w:tcW w:w="1230"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8"/>
                <w:szCs w:val="2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600" w:hRule="atLeast"/>
          <w:jc w:val="center"/>
        </w:trPr>
        <w:tc>
          <w:tcPr>
            <w:tcW w:w="726" w:type="dxa"/>
            <w:tcBorders>
              <w:top w:val="nil"/>
              <w:left w:val="single" w:color="auto" w:sz="6" w:space="0"/>
              <w:bottom w:val="single" w:color="auto" w:sz="4" w:space="0"/>
              <w:right w:val="single" w:color="auto" w:sz="6" w:space="0"/>
            </w:tcBorders>
            <w:shd w:val="clear" w:color="auto" w:fill="auto"/>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8"/>
                <w:szCs w:val="28"/>
              </w:rPr>
            </w:pPr>
          </w:p>
        </w:tc>
        <w:tc>
          <w:tcPr>
            <w:tcW w:w="1159" w:type="dxa"/>
            <w:tcBorders>
              <w:top w:val="nil"/>
              <w:left w:val="single" w:color="auto" w:sz="6" w:space="0"/>
              <w:bottom w:val="single" w:color="auto" w:sz="4" w:space="0"/>
              <w:right w:val="single" w:color="auto" w:sz="6" w:space="0"/>
            </w:tcBorders>
            <w:shd w:val="clear" w:color="auto" w:fill="auto"/>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8"/>
                <w:szCs w:val="28"/>
              </w:rPr>
            </w:pPr>
          </w:p>
        </w:tc>
        <w:tc>
          <w:tcPr>
            <w:tcW w:w="996" w:type="dxa"/>
            <w:tcBorders>
              <w:top w:val="nil"/>
              <w:left w:val="single" w:color="auto" w:sz="6" w:space="0"/>
              <w:bottom w:val="single" w:color="auto" w:sz="4" w:space="0"/>
              <w:right w:val="single" w:color="auto" w:sz="6" w:space="0"/>
            </w:tcBorders>
            <w:shd w:val="clear" w:color="auto" w:fill="auto"/>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8"/>
                <w:szCs w:val="28"/>
              </w:rPr>
            </w:pPr>
          </w:p>
        </w:tc>
        <w:tc>
          <w:tcPr>
            <w:tcW w:w="4459" w:type="dxa"/>
            <w:tcBorders>
              <w:top w:val="nil"/>
              <w:left w:val="single" w:color="auto" w:sz="6" w:space="0"/>
              <w:bottom w:val="single" w:color="auto" w:sz="4" w:space="0"/>
              <w:right w:val="single" w:color="auto" w:sz="6" w:space="0"/>
            </w:tcBorders>
            <w:shd w:val="clear" w:color="auto" w:fill="auto"/>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8"/>
                <w:szCs w:val="28"/>
              </w:rPr>
            </w:pPr>
          </w:p>
        </w:tc>
        <w:tc>
          <w:tcPr>
            <w:tcW w:w="1186" w:type="dxa"/>
            <w:tcBorders>
              <w:top w:val="nil"/>
              <w:left w:val="single" w:color="auto" w:sz="6" w:space="0"/>
              <w:bottom w:val="single" w:color="auto" w:sz="4" w:space="0"/>
              <w:right w:val="single" w:color="auto" w:sz="6" w:space="0"/>
            </w:tcBorders>
            <w:shd w:val="clear" w:color="auto" w:fill="auto"/>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8"/>
                <w:szCs w:val="28"/>
              </w:rPr>
            </w:pPr>
          </w:p>
        </w:tc>
        <w:tc>
          <w:tcPr>
            <w:tcW w:w="3886" w:type="dxa"/>
            <w:tcBorders>
              <w:top w:val="nil"/>
              <w:left w:val="single" w:color="auto" w:sz="6" w:space="0"/>
              <w:bottom w:val="single" w:color="auto" w:sz="4" w:space="0"/>
              <w:right w:val="single" w:color="auto" w:sz="6" w:space="0"/>
            </w:tcBorders>
            <w:shd w:val="clear" w:color="auto" w:fill="auto"/>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8"/>
                <w:szCs w:val="28"/>
              </w:rPr>
            </w:pPr>
          </w:p>
        </w:tc>
        <w:tc>
          <w:tcPr>
            <w:tcW w:w="1719" w:type="dxa"/>
            <w:tcBorders>
              <w:top w:val="nil"/>
              <w:left w:val="single" w:color="auto" w:sz="6" w:space="0"/>
              <w:bottom w:val="single" w:color="auto" w:sz="4" w:space="0"/>
              <w:right w:val="single" w:color="auto" w:sz="6" w:space="0"/>
            </w:tcBorders>
            <w:shd w:val="clear" w:color="auto" w:fill="auto"/>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8"/>
                <w:szCs w:val="28"/>
              </w:rPr>
            </w:pPr>
          </w:p>
        </w:tc>
        <w:tc>
          <w:tcPr>
            <w:tcW w:w="1230" w:type="dxa"/>
            <w:tcBorders>
              <w:top w:val="nil"/>
              <w:left w:val="single" w:color="auto" w:sz="6" w:space="0"/>
              <w:bottom w:val="single" w:color="auto" w:sz="4" w:space="0"/>
              <w:right w:val="single" w:color="auto" w:sz="6" w:space="0"/>
            </w:tcBorders>
            <w:shd w:val="clear" w:color="auto" w:fill="auto"/>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8"/>
                <w:szCs w:val="2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600" w:hRule="atLeast"/>
          <w:jc w:val="center"/>
        </w:trPr>
        <w:tc>
          <w:tcPr>
            <w:tcW w:w="726"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8"/>
                <w:szCs w:val="28"/>
              </w:rPr>
            </w:pPr>
          </w:p>
        </w:tc>
        <w:tc>
          <w:tcPr>
            <w:tcW w:w="1159"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8"/>
                <w:szCs w:val="28"/>
              </w:rPr>
            </w:pPr>
          </w:p>
        </w:tc>
        <w:tc>
          <w:tcPr>
            <w:tcW w:w="996"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8"/>
                <w:szCs w:val="28"/>
              </w:rPr>
            </w:pPr>
          </w:p>
        </w:tc>
        <w:tc>
          <w:tcPr>
            <w:tcW w:w="4459"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8"/>
                <w:szCs w:val="28"/>
              </w:rPr>
            </w:pPr>
          </w:p>
        </w:tc>
        <w:tc>
          <w:tcPr>
            <w:tcW w:w="1186"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8"/>
                <w:szCs w:val="28"/>
              </w:rPr>
            </w:pPr>
          </w:p>
        </w:tc>
        <w:tc>
          <w:tcPr>
            <w:tcW w:w="3886"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8"/>
                <w:szCs w:val="28"/>
              </w:rPr>
            </w:pPr>
          </w:p>
        </w:tc>
        <w:tc>
          <w:tcPr>
            <w:tcW w:w="1719"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8"/>
                <w:szCs w:val="28"/>
              </w:rPr>
            </w:pPr>
          </w:p>
        </w:tc>
        <w:tc>
          <w:tcPr>
            <w:tcW w:w="1230"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8"/>
                <w:szCs w:val="2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600" w:hRule="atLeast"/>
          <w:jc w:val="center"/>
        </w:trPr>
        <w:tc>
          <w:tcPr>
            <w:tcW w:w="726"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8"/>
                <w:szCs w:val="28"/>
              </w:rPr>
            </w:pPr>
          </w:p>
        </w:tc>
        <w:tc>
          <w:tcPr>
            <w:tcW w:w="1159"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8"/>
                <w:szCs w:val="28"/>
              </w:rPr>
            </w:pPr>
          </w:p>
        </w:tc>
        <w:tc>
          <w:tcPr>
            <w:tcW w:w="996"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8"/>
                <w:szCs w:val="28"/>
              </w:rPr>
            </w:pPr>
          </w:p>
        </w:tc>
        <w:tc>
          <w:tcPr>
            <w:tcW w:w="4459"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8"/>
                <w:szCs w:val="28"/>
              </w:rPr>
            </w:pPr>
          </w:p>
        </w:tc>
        <w:tc>
          <w:tcPr>
            <w:tcW w:w="1186"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8"/>
                <w:szCs w:val="28"/>
              </w:rPr>
            </w:pPr>
          </w:p>
        </w:tc>
        <w:tc>
          <w:tcPr>
            <w:tcW w:w="3886"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8"/>
                <w:szCs w:val="28"/>
              </w:rPr>
            </w:pPr>
          </w:p>
        </w:tc>
        <w:tc>
          <w:tcPr>
            <w:tcW w:w="1719"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8"/>
                <w:szCs w:val="28"/>
              </w:rPr>
            </w:pPr>
          </w:p>
        </w:tc>
        <w:tc>
          <w:tcPr>
            <w:tcW w:w="1230"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8"/>
                <w:szCs w:val="2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600" w:hRule="atLeast"/>
          <w:jc w:val="center"/>
        </w:trPr>
        <w:tc>
          <w:tcPr>
            <w:tcW w:w="726"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8"/>
                <w:szCs w:val="28"/>
              </w:rPr>
            </w:pPr>
          </w:p>
        </w:tc>
        <w:tc>
          <w:tcPr>
            <w:tcW w:w="1159"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8"/>
                <w:szCs w:val="28"/>
              </w:rPr>
            </w:pPr>
          </w:p>
        </w:tc>
        <w:tc>
          <w:tcPr>
            <w:tcW w:w="996"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8"/>
                <w:szCs w:val="28"/>
              </w:rPr>
            </w:pPr>
          </w:p>
        </w:tc>
        <w:tc>
          <w:tcPr>
            <w:tcW w:w="4459"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8"/>
                <w:szCs w:val="28"/>
              </w:rPr>
            </w:pPr>
          </w:p>
        </w:tc>
        <w:tc>
          <w:tcPr>
            <w:tcW w:w="1186"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8"/>
                <w:szCs w:val="28"/>
              </w:rPr>
            </w:pPr>
          </w:p>
        </w:tc>
        <w:tc>
          <w:tcPr>
            <w:tcW w:w="3886"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8"/>
                <w:szCs w:val="28"/>
              </w:rPr>
            </w:pPr>
          </w:p>
        </w:tc>
        <w:tc>
          <w:tcPr>
            <w:tcW w:w="1719"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8"/>
                <w:szCs w:val="28"/>
              </w:rPr>
            </w:pPr>
          </w:p>
        </w:tc>
        <w:tc>
          <w:tcPr>
            <w:tcW w:w="1230"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8"/>
                <w:szCs w:val="2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600" w:hRule="atLeast"/>
          <w:jc w:val="center"/>
        </w:trPr>
        <w:tc>
          <w:tcPr>
            <w:tcW w:w="726"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8"/>
                <w:szCs w:val="28"/>
              </w:rPr>
            </w:pPr>
          </w:p>
        </w:tc>
        <w:tc>
          <w:tcPr>
            <w:tcW w:w="1159"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8"/>
                <w:szCs w:val="28"/>
              </w:rPr>
            </w:pPr>
          </w:p>
        </w:tc>
        <w:tc>
          <w:tcPr>
            <w:tcW w:w="996"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8"/>
                <w:szCs w:val="28"/>
              </w:rPr>
            </w:pPr>
          </w:p>
        </w:tc>
        <w:tc>
          <w:tcPr>
            <w:tcW w:w="4459"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8"/>
                <w:szCs w:val="28"/>
              </w:rPr>
            </w:pPr>
          </w:p>
        </w:tc>
        <w:tc>
          <w:tcPr>
            <w:tcW w:w="1186"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8"/>
                <w:szCs w:val="28"/>
              </w:rPr>
            </w:pPr>
          </w:p>
        </w:tc>
        <w:tc>
          <w:tcPr>
            <w:tcW w:w="3886"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8"/>
                <w:szCs w:val="28"/>
              </w:rPr>
            </w:pPr>
          </w:p>
        </w:tc>
        <w:tc>
          <w:tcPr>
            <w:tcW w:w="1719"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8"/>
                <w:szCs w:val="28"/>
              </w:rPr>
            </w:pPr>
          </w:p>
        </w:tc>
        <w:tc>
          <w:tcPr>
            <w:tcW w:w="1230"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8"/>
                <w:szCs w:val="2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600" w:hRule="atLeast"/>
          <w:jc w:val="center"/>
        </w:trPr>
        <w:tc>
          <w:tcPr>
            <w:tcW w:w="15361" w:type="dxa"/>
            <w:gridSpan w:val="8"/>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right="0" w:firstLine="481"/>
              <w:jc w:val="left"/>
              <w:rPr>
                <w:rStyle w:val="4"/>
                <w:rFonts w:hint="eastAsia" w:ascii="宋体" w:hAnsi="宋体" w:eastAsia="宋体" w:cs="宋体"/>
                <w:sz w:val="24"/>
                <w:szCs w:val="24"/>
                <w:lang w:eastAsia="zh-CN"/>
              </w:rPr>
            </w:pPr>
            <w:r>
              <w:rPr>
                <w:rStyle w:val="4"/>
                <w:rFonts w:hint="eastAsia" w:ascii="宋体" w:hAnsi="宋体" w:eastAsia="宋体" w:cs="宋体"/>
                <w:sz w:val="24"/>
                <w:szCs w:val="24"/>
                <w:lang w:eastAsia="zh-CN"/>
              </w:rPr>
              <w:t>我公司拟</w:t>
            </w:r>
            <w:r>
              <w:rPr>
                <w:rStyle w:val="4"/>
                <w:rFonts w:hint="eastAsia" w:ascii="宋体" w:hAnsi="宋体" w:eastAsia="宋体" w:cs="宋体"/>
                <w:sz w:val="24"/>
                <w:szCs w:val="24"/>
                <w:lang w:val="en-US" w:eastAsia="zh-CN"/>
              </w:rPr>
              <w:t xml:space="preserve"> </w:t>
            </w:r>
            <w:r>
              <w:rPr>
                <w:rStyle w:val="4"/>
                <w:rFonts w:hint="eastAsia" w:ascii="宋体" w:hAnsi="宋体" w:eastAsia="宋体" w:cs="宋体"/>
                <w:sz w:val="24"/>
                <w:szCs w:val="24"/>
                <w:lang w:eastAsia="zh-CN"/>
              </w:rPr>
              <w:t>新设置</w:t>
            </w:r>
            <w:r>
              <w:rPr>
                <w:rStyle w:val="4"/>
                <w:rFonts w:hint="eastAsia" w:ascii="宋体" w:hAnsi="宋体" w:eastAsia="宋体" w:cs="宋体"/>
                <w:sz w:val="24"/>
                <w:szCs w:val="24"/>
                <w:lang w:val="en-US" w:eastAsia="zh-CN"/>
              </w:rPr>
              <w:t xml:space="preserve">  □ 增加  □ 减少   □</w:t>
            </w:r>
            <w:r>
              <w:rPr>
                <w:rStyle w:val="4"/>
                <w:rFonts w:hint="eastAsia" w:ascii="宋体" w:hAnsi="宋体" w:eastAsia="宋体" w:cs="宋体"/>
                <w:sz w:val="24"/>
                <w:szCs w:val="24"/>
                <w:lang w:eastAsia="zh-CN"/>
              </w:rPr>
              <w:t>自动售械机，用于医疗器械零售业务。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right="0" w:firstLine="481"/>
              <w:jc w:val="left"/>
              <w:rPr>
                <w:rStyle w:val="4"/>
                <w:rFonts w:hint="eastAsia" w:ascii="宋体" w:hAnsi="宋体" w:eastAsia="宋体" w:cs="宋体"/>
                <w:sz w:val="24"/>
                <w:szCs w:val="24"/>
                <w:lang w:eastAsia="zh-CN"/>
              </w:rPr>
            </w:pPr>
            <w:r>
              <w:rPr>
                <w:rStyle w:val="4"/>
                <w:rFonts w:hint="eastAsia" w:ascii="宋体" w:hAnsi="宋体" w:eastAsia="宋体" w:cs="宋体"/>
                <w:sz w:val="24"/>
                <w:szCs w:val="24"/>
                <w:lang w:eastAsia="zh-CN"/>
              </w:rPr>
              <w:t>本企业承诺所提交的资料</w:t>
            </w:r>
            <w:bookmarkStart w:id="16" w:name="OLE_LINK18"/>
            <w:r>
              <w:rPr>
                <w:rStyle w:val="4"/>
                <w:rFonts w:hint="eastAsia" w:ascii="宋体" w:hAnsi="宋体" w:eastAsia="宋体" w:cs="宋体"/>
                <w:sz w:val="24"/>
                <w:szCs w:val="24"/>
                <w:lang w:eastAsia="zh-CN"/>
              </w:rPr>
              <w:t>合法、真实、准确、完整和可追溯</w:t>
            </w:r>
            <w:bookmarkEnd w:id="16"/>
            <w:r>
              <w:rPr>
                <w:rStyle w:val="4"/>
                <w:rFonts w:hint="eastAsia" w:ascii="宋体" w:hAnsi="宋体" w:eastAsia="宋体" w:cs="宋体"/>
                <w:sz w:val="24"/>
                <w:szCs w:val="24"/>
                <w:lang w:eastAsia="zh-CN"/>
              </w:rPr>
              <w:t>，并承担一切法律责任。同时，保证按照法律法规的要求从事医疗器械经营活动。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right="0" w:firstLine="481"/>
              <w:jc w:val="left"/>
              <w:rPr>
                <w:rStyle w:val="4"/>
                <w:rFonts w:hint="eastAsia" w:ascii="宋体" w:hAnsi="宋体" w:eastAsia="宋体" w:cs="宋体"/>
                <w:sz w:val="24"/>
                <w:szCs w:val="24"/>
                <w:lang w:eastAsia="zh-CN"/>
              </w:rPr>
            </w:pPr>
            <w:r>
              <w:rPr>
                <w:rStyle w:val="4"/>
                <w:rFonts w:hint="eastAsia" w:ascii="宋体" w:hAnsi="宋体" w:eastAsia="宋体" w:cs="宋体"/>
                <w:sz w:val="24"/>
                <w:szCs w:val="24"/>
                <w:lang w:eastAsia="zh-CN"/>
              </w:rPr>
              <w:t>特此报告。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right="0"/>
              <w:jc w:val="left"/>
              <w:rPr>
                <w:rStyle w:val="4"/>
                <w:rFonts w:hint="eastAsia" w:ascii="宋体" w:hAnsi="宋体" w:eastAsia="宋体" w:cs="宋体"/>
                <w:sz w:val="24"/>
                <w:szCs w:val="24"/>
                <w:lang w:eastAsia="zh-CN"/>
              </w:rPr>
            </w:pPr>
            <w:r>
              <w:rPr>
                <w:rStyle w:val="4"/>
                <w:rFonts w:hint="eastAsia" w:ascii="宋体" w:hAnsi="宋体" w:eastAsia="宋体" w:cs="宋体"/>
                <w:sz w:val="24"/>
                <w:szCs w:val="24"/>
                <w:lang w:eastAsia="zh-CN"/>
              </w:rPr>
              <w:t>附件内容：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right="0"/>
              <w:jc w:val="left"/>
              <w:rPr>
                <w:rStyle w:val="4"/>
                <w:rFonts w:hint="eastAsia" w:ascii="宋体" w:hAnsi="宋体" w:eastAsia="宋体" w:cs="宋体"/>
                <w:sz w:val="24"/>
                <w:szCs w:val="24"/>
                <w:lang w:eastAsia="zh-CN"/>
              </w:rPr>
            </w:pPr>
            <w:r>
              <w:rPr>
                <w:rStyle w:val="4"/>
                <w:rFonts w:hint="eastAsia" w:ascii="宋体" w:hAnsi="宋体" w:eastAsia="宋体" w:cs="宋体"/>
                <w:sz w:val="24"/>
                <w:szCs w:val="24"/>
                <w:lang w:val="en-US" w:eastAsia="zh-CN"/>
              </w:rPr>
              <w:t xml:space="preserve">   </w:t>
            </w:r>
            <w:r>
              <w:rPr>
                <w:rStyle w:val="4"/>
                <w:rFonts w:hint="eastAsia" w:ascii="宋体" w:hAnsi="宋体" w:eastAsia="宋体" w:cs="宋体"/>
                <w:sz w:val="24"/>
                <w:szCs w:val="24"/>
                <w:lang w:eastAsia="zh-CN"/>
              </w:rPr>
              <w:t>（一）设置自动售械机场地租赁使用合同</w:t>
            </w:r>
            <w:r>
              <w:rPr>
                <w:rStyle w:val="4"/>
                <w:rFonts w:hint="eastAsia" w:ascii="宋体" w:hAnsi="宋体" w:eastAsia="宋体" w:cs="宋体"/>
                <w:sz w:val="24"/>
                <w:szCs w:val="24"/>
                <w:lang w:val="en-US" w:eastAsia="zh-CN"/>
              </w:rPr>
              <w:t xml:space="preserve">         □</w:t>
            </w:r>
            <w:r>
              <w:rPr>
                <w:rStyle w:val="4"/>
                <w:rFonts w:hint="eastAsia" w:ascii="宋体" w:hAnsi="宋体" w:eastAsia="宋体" w:cs="宋体"/>
                <w:sz w:val="24"/>
                <w:szCs w:val="24"/>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right="0"/>
              <w:jc w:val="left"/>
              <w:rPr>
                <w:rStyle w:val="4"/>
                <w:rFonts w:hint="eastAsia" w:ascii="宋体" w:hAnsi="宋体" w:eastAsia="宋体" w:cs="宋体"/>
                <w:sz w:val="24"/>
                <w:szCs w:val="24"/>
              </w:rPr>
            </w:pPr>
            <w:r>
              <w:rPr>
                <w:rStyle w:val="4"/>
                <w:rFonts w:hint="eastAsia" w:ascii="宋体" w:hAnsi="宋体" w:eastAsia="宋体" w:cs="宋体"/>
                <w:sz w:val="24"/>
                <w:szCs w:val="24"/>
                <w:lang w:val="en-US" w:eastAsia="zh-CN"/>
              </w:rPr>
              <w:t xml:space="preserve">   </w:t>
            </w:r>
            <w:r>
              <w:rPr>
                <w:rStyle w:val="4"/>
                <w:rFonts w:hint="eastAsia" w:ascii="宋体" w:hAnsi="宋体" w:eastAsia="宋体" w:cs="宋体"/>
                <w:sz w:val="24"/>
                <w:szCs w:val="24"/>
              </w:rPr>
              <w:t>（</w:t>
            </w:r>
            <w:r>
              <w:rPr>
                <w:rStyle w:val="4"/>
                <w:rFonts w:hint="eastAsia" w:ascii="宋体" w:hAnsi="宋体" w:eastAsia="宋体" w:cs="宋体"/>
                <w:sz w:val="24"/>
                <w:szCs w:val="24"/>
                <w:lang w:eastAsia="zh-CN"/>
              </w:rPr>
              <w:t>二</w:t>
            </w:r>
            <w:r>
              <w:rPr>
                <w:rStyle w:val="4"/>
                <w:rFonts w:hint="eastAsia" w:ascii="宋体" w:hAnsi="宋体" w:eastAsia="宋体" w:cs="宋体"/>
                <w:sz w:val="24"/>
                <w:szCs w:val="24"/>
              </w:rPr>
              <w:t>）每台自动售械机的地理位置图、平面图</w:t>
            </w:r>
            <w:r>
              <w:rPr>
                <w:rStyle w:val="4"/>
                <w:rFonts w:hint="eastAsia" w:ascii="宋体" w:hAnsi="宋体" w:eastAsia="宋体" w:cs="宋体"/>
                <w:sz w:val="24"/>
                <w:szCs w:val="24"/>
                <w:lang w:val="en-US" w:eastAsia="zh-CN"/>
              </w:rPr>
              <w:t xml:space="preserve">     </w:t>
            </w:r>
            <w:bookmarkStart w:id="17" w:name="OLE_LINK3"/>
            <w:r>
              <w:rPr>
                <w:rStyle w:val="4"/>
                <w:rFonts w:hint="eastAsia" w:ascii="宋体" w:hAnsi="宋体" w:eastAsia="宋体" w:cs="宋体"/>
                <w:sz w:val="24"/>
                <w:szCs w:val="24"/>
                <w:lang w:val="en-US" w:eastAsia="zh-CN"/>
              </w:rPr>
              <w:t>□</w:t>
            </w:r>
            <w:bookmarkEnd w:id="17"/>
            <w:r>
              <w:rPr>
                <w:rStyle w:val="4"/>
                <w:rFonts w:hint="eastAsia" w:ascii="宋体" w:hAnsi="宋体" w:eastAsia="宋体" w:cs="宋体"/>
                <w:sz w:val="24"/>
                <w:szCs w:val="24"/>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right="0"/>
              <w:jc w:val="left"/>
              <w:rPr>
                <w:rStyle w:val="4"/>
                <w:rFonts w:hint="eastAsia" w:ascii="宋体" w:hAnsi="宋体" w:eastAsia="宋体" w:cs="宋体"/>
                <w:sz w:val="24"/>
                <w:szCs w:val="24"/>
              </w:rPr>
            </w:pPr>
            <w:r>
              <w:rPr>
                <w:rStyle w:val="4"/>
                <w:rFonts w:hint="eastAsia" w:ascii="宋体" w:hAnsi="宋体" w:eastAsia="宋体" w:cs="宋体"/>
                <w:sz w:val="24"/>
                <w:szCs w:val="24"/>
                <w:lang w:val="en-US" w:eastAsia="zh-CN"/>
              </w:rPr>
              <w:t xml:space="preserve">   </w:t>
            </w:r>
            <w:r>
              <w:rPr>
                <w:rStyle w:val="4"/>
                <w:rFonts w:hint="eastAsia" w:ascii="宋体" w:hAnsi="宋体" w:eastAsia="宋体" w:cs="宋体"/>
                <w:sz w:val="24"/>
                <w:szCs w:val="24"/>
              </w:rPr>
              <w:t>（</w:t>
            </w:r>
            <w:r>
              <w:rPr>
                <w:rStyle w:val="4"/>
                <w:rFonts w:hint="eastAsia" w:ascii="宋体" w:hAnsi="宋体" w:eastAsia="宋体" w:cs="宋体"/>
                <w:sz w:val="24"/>
                <w:szCs w:val="24"/>
                <w:lang w:eastAsia="zh-CN"/>
              </w:rPr>
              <w:t>三</w:t>
            </w:r>
            <w:r>
              <w:rPr>
                <w:rStyle w:val="4"/>
                <w:rFonts w:hint="eastAsia" w:ascii="宋体" w:hAnsi="宋体" w:eastAsia="宋体" w:cs="宋体"/>
                <w:sz w:val="24"/>
                <w:szCs w:val="24"/>
              </w:rPr>
              <w:t>）自动售械机计算机管理系统说明</w:t>
            </w:r>
            <w:r>
              <w:rPr>
                <w:rStyle w:val="4"/>
                <w:rFonts w:hint="eastAsia" w:ascii="宋体" w:hAnsi="宋体" w:eastAsia="宋体" w:cs="宋体"/>
                <w:sz w:val="24"/>
                <w:szCs w:val="24"/>
                <w:lang w:val="en-US" w:eastAsia="zh-CN"/>
              </w:rPr>
              <w:t xml:space="preserve">           □</w:t>
            </w:r>
            <w:r>
              <w:rPr>
                <w:rStyle w:val="4"/>
                <w:rFonts w:hint="eastAsia" w:ascii="宋体" w:hAnsi="宋体" w:eastAsia="宋体" w:cs="宋体"/>
                <w:sz w:val="24"/>
                <w:szCs w:val="24"/>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right="0"/>
              <w:jc w:val="left"/>
              <w:rPr>
                <w:rStyle w:val="4"/>
                <w:rFonts w:hint="eastAsia" w:ascii="宋体" w:hAnsi="宋体" w:eastAsia="宋体" w:cs="宋体"/>
                <w:sz w:val="24"/>
                <w:szCs w:val="24"/>
                <w:lang w:eastAsia="zh-CN"/>
              </w:rPr>
            </w:pPr>
            <w:r>
              <w:rPr>
                <w:rStyle w:val="4"/>
                <w:rFonts w:hint="eastAsia" w:ascii="宋体" w:hAnsi="宋体" w:eastAsia="宋体" w:cs="宋体"/>
                <w:sz w:val="24"/>
                <w:szCs w:val="24"/>
                <w:lang w:val="en-US" w:eastAsia="zh-CN"/>
              </w:rPr>
              <w:t xml:space="preserve">   </w:t>
            </w:r>
            <w:r>
              <w:rPr>
                <w:rStyle w:val="4"/>
                <w:rFonts w:hint="eastAsia" w:ascii="宋体" w:hAnsi="宋体" w:eastAsia="宋体" w:cs="宋体"/>
                <w:sz w:val="24"/>
                <w:szCs w:val="24"/>
              </w:rPr>
              <w:t>（</w:t>
            </w:r>
            <w:r>
              <w:rPr>
                <w:rStyle w:val="4"/>
                <w:rFonts w:hint="eastAsia" w:ascii="宋体" w:hAnsi="宋体" w:eastAsia="宋体" w:cs="宋体"/>
                <w:sz w:val="24"/>
                <w:szCs w:val="24"/>
                <w:lang w:eastAsia="zh-CN"/>
              </w:rPr>
              <w:t>四</w:t>
            </w:r>
            <w:r>
              <w:rPr>
                <w:rStyle w:val="4"/>
                <w:rFonts w:hint="eastAsia" w:ascii="宋体" w:hAnsi="宋体" w:eastAsia="宋体" w:cs="宋体"/>
                <w:sz w:val="24"/>
                <w:szCs w:val="24"/>
              </w:rPr>
              <w:t>）自动售械机管理制度</w:t>
            </w:r>
            <w:r>
              <w:rPr>
                <w:rStyle w:val="4"/>
                <w:rFonts w:hint="eastAsia" w:ascii="宋体" w:hAnsi="宋体" w:eastAsia="宋体" w:cs="宋体"/>
                <w:sz w:val="24"/>
                <w:szCs w:val="24"/>
                <w:lang w:val="en-US"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right="0"/>
              <w:jc w:val="left"/>
              <w:rPr>
                <w:rStyle w:val="4"/>
                <w:rFonts w:hint="eastAsia" w:ascii="宋体" w:hAnsi="宋体" w:eastAsia="宋体" w:cs="宋体"/>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right="0"/>
              <w:jc w:val="left"/>
              <w:rPr>
                <w:rStyle w:val="4"/>
                <w:rFonts w:hint="default" w:ascii="宋体" w:hAnsi="宋体" w:eastAsia="宋体" w:cs="宋体"/>
                <w:sz w:val="24"/>
                <w:szCs w:val="24"/>
              </w:rPr>
            </w:pPr>
            <w:r>
              <w:rPr>
                <w:rStyle w:val="4"/>
                <w:rFonts w:hint="eastAsia" w:ascii="宋体" w:hAnsi="宋体" w:eastAsia="宋体" w:cs="宋体"/>
                <w:sz w:val="24"/>
                <w:szCs w:val="24"/>
              </w:rPr>
              <w:t>企业</w:t>
            </w:r>
            <w:r>
              <w:rPr>
                <w:rStyle w:val="4"/>
                <w:rFonts w:hint="eastAsia" w:ascii="宋体" w:hAnsi="宋体" w:eastAsia="宋体" w:cs="宋体"/>
                <w:sz w:val="24"/>
                <w:szCs w:val="24"/>
                <w:lang w:eastAsia="zh-CN"/>
              </w:rPr>
              <w:t>法定代表人（企业负责人）</w:t>
            </w:r>
            <w:r>
              <w:rPr>
                <w:rStyle w:val="4"/>
                <w:rFonts w:hint="eastAsia" w:ascii="宋体" w:hAnsi="宋体" w:eastAsia="宋体" w:cs="宋体"/>
                <w:sz w:val="24"/>
                <w:szCs w:val="24"/>
              </w:rPr>
              <w:t>签</w:t>
            </w:r>
            <w:r>
              <w:rPr>
                <w:rStyle w:val="4"/>
                <w:rFonts w:hint="eastAsia" w:ascii="宋体" w:hAnsi="宋体" w:cs="宋体"/>
                <w:sz w:val="24"/>
                <w:szCs w:val="24"/>
                <w:lang w:val="en-US" w:eastAsia="zh-CN"/>
              </w:rPr>
              <w:t xml:space="preserve">    </w:t>
            </w:r>
            <w:r>
              <w:rPr>
                <w:rStyle w:val="4"/>
                <w:rFonts w:hint="eastAsia" w:ascii="宋体" w:hAnsi="宋体" w:eastAsia="宋体" w:cs="宋体"/>
                <w:sz w:val="24"/>
                <w:szCs w:val="24"/>
              </w:rPr>
              <w:t>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right="0"/>
              <w:jc w:val="right"/>
              <w:rPr>
                <w:rStyle w:val="4"/>
                <w:rFonts w:hint="eastAsia" w:ascii="宋体" w:hAnsi="宋体" w:eastAsia="宋体" w:cs="宋体"/>
                <w:sz w:val="24"/>
                <w:szCs w:val="24"/>
              </w:rPr>
            </w:pPr>
            <w:r>
              <w:rPr>
                <w:rStyle w:val="4"/>
                <w:rFonts w:hint="eastAsia" w:ascii="宋体" w:hAnsi="宋体" w:eastAsia="宋体" w:cs="宋体"/>
                <w:sz w:val="24"/>
                <w:szCs w:val="24"/>
              </w:rPr>
              <w:t>企业（盖章）：</w:t>
            </w:r>
            <w:r>
              <w:rPr>
                <w:rStyle w:val="4"/>
                <w:rFonts w:hint="eastAsia" w:ascii="宋体" w:hAnsi="宋体" w:eastAsia="宋体" w:cs="宋体"/>
                <w:sz w:val="24"/>
                <w:szCs w:val="24"/>
                <w:lang w:val="en-US"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right="0"/>
              <w:jc w:val="right"/>
              <w:rPr>
                <w:rFonts w:hint="eastAsia" w:ascii="仿宋_GB2312" w:hAnsi="仿宋_GB2312" w:eastAsia="仿宋_GB2312" w:cs="仿宋_GB2312"/>
                <w:sz w:val="28"/>
                <w:szCs w:val="28"/>
              </w:rPr>
            </w:pPr>
            <w:r>
              <w:rPr>
                <w:rStyle w:val="4"/>
                <w:rFonts w:hint="eastAsia" w:ascii="宋体" w:hAnsi="宋体" w:eastAsia="宋体" w:cs="宋体"/>
                <w:sz w:val="24"/>
                <w:szCs w:val="24"/>
              </w:rPr>
              <w:t>年</w:t>
            </w:r>
            <w:r>
              <w:rPr>
                <w:rStyle w:val="4"/>
                <w:rFonts w:hint="eastAsia" w:ascii="宋体" w:hAnsi="宋体" w:cs="宋体"/>
                <w:sz w:val="24"/>
                <w:szCs w:val="24"/>
                <w:lang w:val="en-US" w:eastAsia="zh-CN"/>
              </w:rPr>
              <w:t xml:space="preserve">    </w:t>
            </w:r>
            <w:r>
              <w:rPr>
                <w:rStyle w:val="4"/>
                <w:rFonts w:hint="eastAsia" w:ascii="宋体" w:hAnsi="宋体" w:eastAsia="宋体" w:cs="宋体"/>
                <w:sz w:val="24"/>
                <w:szCs w:val="24"/>
              </w:rPr>
              <w:t>月</w:t>
            </w:r>
            <w:r>
              <w:rPr>
                <w:rStyle w:val="4"/>
                <w:rFonts w:hint="eastAsia" w:ascii="宋体" w:hAnsi="宋体" w:cs="宋体"/>
                <w:sz w:val="24"/>
                <w:szCs w:val="24"/>
                <w:lang w:val="en-US" w:eastAsia="zh-CN"/>
              </w:rPr>
              <w:t xml:space="preserve">    </w:t>
            </w:r>
            <w:r>
              <w:rPr>
                <w:rStyle w:val="4"/>
                <w:rFonts w:hint="eastAsia" w:ascii="宋体" w:hAnsi="宋体" w:eastAsia="宋体" w:cs="宋体"/>
                <w:sz w:val="24"/>
                <w:szCs w:val="24"/>
              </w:rPr>
              <w:t>日</w:t>
            </w:r>
            <w:r>
              <w:rPr>
                <w:rStyle w:val="4"/>
                <w:rFonts w:hint="eastAsia" w:ascii="宋体" w:hAnsi="宋体" w:eastAsia="宋体" w:cs="宋体"/>
                <w:sz w:val="24"/>
                <w:szCs w:val="24"/>
                <w:lang w:val="en-US" w:eastAsia="zh-CN"/>
              </w:rPr>
              <w:t xml:space="preserve">     </w:t>
            </w:r>
            <w:r>
              <w:rPr>
                <w:rStyle w:val="4"/>
                <w:rFonts w:hint="eastAsia" w:ascii="宋体" w:hAnsi="宋体" w:eastAsia="宋体" w:cs="宋体"/>
                <w:sz w:val="21"/>
                <w:szCs w:val="21"/>
                <w:lang w:val="en-US" w:eastAsia="zh-CN"/>
              </w:rPr>
              <w:t xml:space="preserve">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600" w:hRule="atLeast"/>
          <w:jc w:val="center"/>
        </w:trPr>
        <w:tc>
          <w:tcPr>
            <w:tcW w:w="15361" w:type="dxa"/>
            <w:gridSpan w:val="8"/>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ind w:left="0" w:right="0"/>
              <w:jc w:val="left"/>
              <w:rPr>
                <w:rStyle w:val="4"/>
                <w:rFonts w:hint="eastAsia" w:ascii="宋体" w:hAnsi="宋体" w:eastAsia="宋体" w:cs="宋体"/>
                <w:kern w:val="0"/>
                <w:sz w:val="24"/>
                <w:szCs w:val="24"/>
                <w:lang w:val="en-US" w:eastAsia="zh-CN" w:bidi="ar"/>
              </w:rPr>
            </w:pPr>
          </w:p>
          <w:p>
            <w:pPr>
              <w:keepNext w:val="0"/>
              <w:keepLines w:val="0"/>
              <w:widowControl/>
              <w:suppressLineNumbers w:val="0"/>
              <w:wordWrap w:val="0"/>
              <w:spacing w:before="0" w:beforeAutospacing="0" w:after="0" w:afterAutospacing="0"/>
              <w:ind w:left="0" w:right="0"/>
              <w:jc w:val="left"/>
              <w:rPr>
                <w:rStyle w:val="4"/>
                <w:rFonts w:hint="eastAsia" w:ascii="宋体" w:hAnsi="宋体" w:eastAsia="宋体" w:cs="宋体"/>
                <w:kern w:val="0"/>
                <w:sz w:val="24"/>
                <w:szCs w:val="24"/>
                <w:lang w:val="en-US" w:eastAsia="zh-CN" w:bidi="ar"/>
              </w:rPr>
            </w:pPr>
            <w:r>
              <w:rPr>
                <w:rStyle w:val="4"/>
                <w:rFonts w:hint="eastAsia" w:ascii="宋体" w:hAnsi="宋体" w:eastAsia="宋体" w:cs="宋体"/>
                <w:kern w:val="0"/>
                <w:sz w:val="24"/>
                <w:szCs w:val="24"/>
                <w:lang w:val="en-US" w:eastAsia="zh-CN" w:bidi="ar"/>
              </w:rPr>
              <w:t>该报告登记表已于</w:t>
            </w:r>
            <w:r>
              <w:rPr>
                <w:rStyle w:val="4"/>
                <w:rFonts w:hint="eastAsia" w:ascii="宋体" w:hAnsi="宋体" w:eastAsia="宋体" w:cs="宋体"/>
                <w:kern w:val="0"/>
                <w:sz w:val="24"/>
                <w:szCs w:val="24"/>
                <w:u w:val="single"/>
                <w:lang w:val="en-US" w:eastAsia="zh-CN" w:bidi="ar"/>
              </w:rPr>
              <w:t xml:space="preserve">        </w:t>
            </w:r>
            <w:r>
              <w:rPr>
                <w:rStyle w:val="4"/>
                <w:rFonts w:hint="eastAsia" w:ascii="宋体" w:hAnsi="宋体" w:eastAsia="宋体" w:cs="宋体"/>
                <w:kern w:val="0"/>
                <w:sz w:val="24"/>
                <w:szCs w:val="24"/>
                <w:lang w:val="en-US" w:eastAsia="zh-CN" w:bidi="ar"/>
              </w:rPr>
              <w:t>年</w:t>
            </w:r>
            <w:r>
              <w:rPr>
                <w:rStyle w:val="4"/>
                <w:rFonts w:hint="eastAsia" w:ascii="宋体" w:hAnsi="宋体" w:eastAsia="宋体" w:cs="宋体"/>
                <w:kern w:val="0"/>
                <w:sz w:val="24"/>
                <w:szCs w:val="24"/>
                <w:u w:val="single"/>
                <w:lang w:val="en-US" w:eastAsia="zh-CN" w:bidi="ar"/>
              </w:rPr>
              <w:t xml:space="preserve">       </w:t>
            </w:r>
            <w:r>
              <w:rPr>
                <w:rStyle w:val="4"/>
                <w:rFonts w:hint="eastAsia" w:ascii="宋体" w:hAnsi="宋体" w:eastAsia="宋体" w:cs="宋体"/>
                <w:kern w:val="0"/>
                <w:sz w:val="24"/>
                <w:szCs w:val="24"/>
                <w:lang w:val="en-US" w:eastAsia="zh-CN" w:bidi="ar"/>
              </w:rPr>
              <w:t>月</w:t>
            </w:r>
            <w:r>
              <w:rPr>
                <w:rStyle w:val="4"/>
                <w:rFonts w:hint="eastAsia" w:ascii="宋体" w:hAnsi="宋体" w:eastAsia="宋体" w:cs="宋体"/>
                <w:kern w:val="0"/>
                <w:sz w:val="24"/>
                <w:szCs w:val="24"/>
                <w:u w:val="single"/>
                <w:lang w:val="en-US" w:eastAsia="zh-CN" w:bidi="ar"/>
              </w:rPr>
              <w:t xml:space="preserve">       </w:t>
            </w:r>
            <w:r>
              <w:rPr>
                <w:rStyle w:val="4"/>
                <w:rFonts w:hint="eastAsia" w:ascii="宋体" w:hAnsi="宋体" w:eastAsia="宋体" w:cs="宋体"/>
                <w:kern w:val="0"/>
                <w:sz w:val="24"/>
                <w:szCs w:val="24"/>
                <w:lang w:val="en-US" w:eastAsia="zh-CN" w:bidi="ar"/>
              </w:rPr>
              <w:t>日收悉。</w:t>
            </w:r>
          </w:p>
          <w:p>
            <w:pPr>
              <w:keepNext w:val="0"/>
              <w:keepLines w:val="0"/>
              <w:widowControl/>
              <w:suppressLineNumbers w:val="0"/>
              <w:wordWrap w:val="0"/>
              <w:spacing w:before="0" w:beforeAutospacing="0" w:after="0" w:afterAutospacing="0"/>
              <w:ind w:left="0" w:right="0"/>
              <w:jc w:val="right"/>
              <w:rPr>
                <w:rStyle w:val="4"/>
                <w:rFonts w:hint="eastAsia" w:ascii="宋体" w:hAnsi="宋体" w:eastAsia="宋体" w:cs="宋体"/>
                <w:kern w:val="0"/>
                <w:sz w:val="24"/>
                <w:szCs w:val="24"/>
                <w:lang w:val="en-US" w:eastAsia="zh-CN" w:bidi="ar"/>
              </w:rPr>
            </w:pPr>
          </w:p>
          <w:p>
            <w:pPr>
              <w:keepNext w:val="0"/>
              <w:keepLines w:val="0"/>
              <w:widowControl/>
              <w:suppressLineNumbers w:val="0"/>
              <w:wordWrap w:val="0"/>
              <w:spacing w:before="0" w:beforeAutospacing="0" w:after="0" w:afterAutospacing="0"/>
              <w:ind w:left="0" w:right="0"/>
              <w:jc w:val="right"/>
              <w:rPr>
                <w:rStyle w:val="4"/>
                <w:rFonts w:hint="eastAsia" w:ascii="宋体" w:hAnsi="宋体" w:eastAsia="宋体" w:cs="宋体"/>
                <w:kern w:val="0"/>
                <w:sz w:val="24"/>
                <w:szCs w:val="24"/>
                <w:lang w:val="en-US" w:eastAsia="zh-CN" w:bidi="ar"/>
              </w:rPr>
            </w:pPr>
            <w:r>
              <w:rPr>
                <w:rStyle w:val="4"/>
                <w:rFonts w:hint="eastAsia" w:ascii="宋体" w:hAnsi="宋体" w:eastAsia="宋体" w:cs="宋体"/>
                <w:kern w:val="0"/>
                <w:sz w:val="24"/>
                <w:szCs w:val="24"/>
                <w:lang w:val="en-US" w:eastAsia="zh-CN" w:bidi="ar"/>
              </w:rPr>
              <w:t xml:space="preserve">医疗器械许可备案部门负责人签字：               </w:t>
            </w:r>
          </w:p>
          <w:p>
            <w:pPr>
              <w:keepNext w:val="0"/>
              <w:keepLines w:val="0"/>
              <w:widowControl/>
              <w:suppressLineNumbers w:val="0"/>
              <w:wordWrap w:val="0"/>
              <w:spacing w:before="0" w:beforeAutospacing="0" w:after="0" w:afterAutospacing="0"/>
              <w:ind w:left="0" w:right="0"/>
              <w:jc w:val="right"/>
              <w:rPr>
                <w:rStyle w:val="4"/>
                <w:rFonts w:hint="eastAsia" w:ascii="宋体" w:hAnsi="宋体" w:eastAsia="宋体" w:cs="宋体"/>
                <w:sz w:val="24"/>
                <w:szCs w:val="24"/>
              </w:rPr>
            </w:pPr>
            <w:r>
              <w:rPr>
                <w:rStyle w:val="4"/>
                <w:rFonts w:hint="eastAsia" w:ascii="宋体" w:hAnsi="宋体" w:eastAsia="宋体" w:cs="宋体"/>
                <w:kern w:val="0"/>
                <w:sz w:val="24"/>
                <w:szCs w:val="24"/>
                <w:lang w:val="en-US" w:eastAsia="zh-CN" w:bidi="ar"/>
              </w:rPr>
              <w:t xml:space="preserve">  </w:t>
            </w:r>
            <w:r>
              <w:rPr>
                <w:rStyle w:val="4"/>
                <w:rFonts w:hint="eastAsia" w:ascii="宋体" w:hAnsi="宋体" w:eastAsia="宋体" w:cs="宋体"/>
                <w:sz w:val="24"/>
                <w:szCs w:val="24"/>
              </w:rPr>
              <w:t>年</w:t>
            </w:r>
            <w:r>
              <w:rPr>
                <w:rStyle w:val="4"/>
                <w:rFonts w:hint="eastAsia" w:ascii="宋体" w:hAnsi="宋体" w:cs="宋体"/>
                <w:sz w:val="24"/>
                <w:szCs w:val="24"/>
                <w:lang w:val="en-US" w:eastAsia="zh-CN"/>
              </w:rPr>
              <w:t xml:space="preserve">    </w:t>
            </w:r>
            <w:r>
              <w:rPr>
                <w:rStyle w:val="4"/>
                <w:rFonts w:hint="eastAsia" w:ascii="宋体" w:hAnsi="宋体" w:eastAsia="宋体" w:cs="宋体"/>
                <w:sz w:val="24"/>
                <w:szCs w:val="24"/>
              </w:rPr>
              <w:t>月</w:t>
            </w:r>
            <w:r>
              <w:rPr>
                <w:rStyle w:val="4"/>
                <w:rFonts w:hint="eastAsia" w:ascii="宋体" w:hAnsi="宋体" w:cs="宋体"/>
                <w:sz w:val="24"/>
                <w:szCs w:val="24"/>
                <w:lang w:val="en-US" w:eastAsia="zh-CN"/>
              </w:rPr>
              <w:t xml:space="preserve">    </w:t>
            </w:r>
            <w:r>
              <w:rPr>
                <w:rStyle w:val="4"/>
                <w:rFonts w:hint="eastAsia" w:ascii="宋体" w:hAnsi="宋体" w:eastAsia="宋体" w:cs="宋体"/>
                <w:sz w:val="24"/>
                <w:szCs w:val="24"/>
              </w:rPr>
              <w:t>日</w:t>
            </w:r>
          </w:p>
          <w:p>
            <w:pPr>
              <w:keepNext w:val="0"/>
              <w:keepLines w:val="0"/>
              <w:widowControl/>
              <w:suppressLineNumbers w:val="0"/>
              <w:wordWrap/>
              <w:spacing w:before="0" w:beforeAutospacing="0" w:after="0" w:afterAutospacing="0"/>
              <w:ind w:left="0" w:right="0"/>
              <w:jc w:val="right"/>
              <w:rPr>
                <w:rStyle w:val="4"/>
                <w:rFonts w:hint="eastAsia" w:ascii="宋体" w:hAnsi="宋体" w:eastAsia="宋体" w:cs="宋体"/>
                <w:sz w:val="24"/>
                <w:szCs w:val="24"/>
                <w:lang w:val="en-US" w:eastAsia="zh-CN"/>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ind w:right="0"/>
        <w:rPr>
          <w:rFonts w:hint="eastAsia" w:ascii="仿宋_GB2312" w:hAnsi="仿宋_GB2312" w:eastAsia="仿宋_GB2312" w:cs="仿宋_GB2312"/>
          <w:color w:val="auto"/>
          <w:sz w:val="32"/>
          <w:szCs w:val="32"/>
          <w:lang w:eastAsia="zh-CN"/>
        </w:rPr>
      </w:pPr>
      <w:r>
        <w:rPr>
          <w:rFonts w:hint="eastAsia" w:ascii="宋体" w:hAnsi="宋体" w:eastAsia="宋体" w:cs="宋体"/>
          <w:b/>
          <w:bCs w:val="0"/>
          <w:kern w:val="2"/>
          <w:sz w:val="21"/>
          <w:szCs w:val="21"/>
          <w:lang w:val="en-US" w:eastAsia="zh-CN" w:bidi="ar-SA"/>
        </w:rPr>
        <w:t>注：1.本表内容应合法、真实、准确、完整和可追溯；2.应按照报告内容在方框“□”中打</w:t>
      </w:r>
      <w:r>
        <w:rPr>
          <w:rFonts w:hint="default" w:ascii="宋体" w:hAnsi="宋体" w:eastAsia="宋体" w:cs="宋体"/>
          <w:b/>
          <w:bCs w:val="0"/>
          <w:kern w:val="2"/>
          <w:sz w:val="21"/>
          <w:szCs w:val="21"/>
          <w:lang w:val="en-US" w:eastAsia="zh-CN" w:bidi="ar-SA"/>
        </w:rPr>
        <w:t>√</w:t>
      </w:r>
      <w:r>
        <w:rPr>
          <w:rFonts w:hint="eastAsia" w:ascii="宋体" w:hAnsi="宋体" w:eastAsia="宋体" w:cs="宋体"/>
          <w:b/>
          <w:bCs w:val="0"/>
          <w:kern w:val="2"/>
          <w:sz w:val="21"/>
          <w:szCs w:val="21"/>
          <w:lang w:val="en-US" w:eastAsia="zh-CN" w:bidi="ar-SA"/>
        </w:rPr>
        <w:t>或者</w:t>
      </w:r>
      <w:r>
        <w:rPr>
          <w:rFonts w:hint="default" w:ascii="宋体" w:hAnsi="宋体" w:eastAsia="宋体" w:cs="宋体"/>
          <w:b/>
          <w:bCs w:val="0"/>
          <w:kern w:val="2"/>
          <w:sz w:val="21"/>
          <w:szCs w:val="21"/>
          <w:lang w:val="en-US" w:eastAsia="zh-CN" w:bidi="ar-SA"/>
        </w:rPr>
        <w:t>×</w:t>
      </w:r>
      <w:r>
        <w:rPr>
          <w:rFonts w:hint="eastAsia" w:ascii="宋体" w:hAnsi="宋体" w:eastAsia="宋体" w:cs="宋体"/>
          <w:b/>
          <w:bCs w:val="0"/>
          <w:kern w:val="2"/>
          <w:sz w:val="21"/>
          <w:szCs w:val="21"/>
          <w:lang w:val="en-US" w:eastAsia="zh-CN" w:bidi="ar-SA"/>
        </w:rPr>
        <w:t>。</w:t>
      </w:r>
    </w:p>
    <w:sectPr>
      <w:pgSz w:w="16838" w:h="11906" w:orient="landscape"/>
      <w:pgMar w:top="1803" w:right="1440" w:bottom="1803" w:left="1440"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方正黑体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宋体S-超大字符集">
    <w:altName w:val="宋体"/>
    <w:panose1 w:val="02000000000000000000"/>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文泉驿微米黑">
    <w:altName w:val="黑体"/>
    <w:panose1 w:val="020B0606030804020204"/>
    <w:charset w:val="86"/>
    <w:family w:val="auto"/>
    <w:pitch w:val="default"/>
    <w:sig w:usb0="00000000" w:usb1="00000000" w:usb2="00800036" w:usb3="00000000" w:csb0="603E01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EF3A99"/>
    <w:rsid w:val="7FAFC72C"/>
    <w:rsid w:val="C3D79BD7"/>
    <w:rsid w:val="FDDFE610"/>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qFormat/>
    <w:uiPriority w:val="0"/>
  </w:style>
  <w:style w:type="table" w:default="1" w:styleId="5">
    <w:name w:val="Normal Table"/>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2339</Words>
  <Characters>2343</Characters>
  <Lines>0</Lines>
  <Paragraphs>64</Paragraphs>
  <TotalTime>0</TotalTime>
  <ScaleCrop>false</ScaleCrop>
  <LinksUpToDate>false</LinksUpToDate>
  <CharactersWithSpaces>2373</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2025-01-05T09:15:00Z</dcterms:created>
  <dc:creator>ll</dc:creator>
  <cp:lastModifiedBy>CY</cp:lastModifiedBy>
  <dcterms:modified xsi:type="dcterms:W3CDTF">2025-08-01T09:55:03Z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0fc838c0795f4727a1665f64c16e8ce3</vt:lpwstr>
  </property>
</Properties>
</file>