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方正小标宋简体" w:hAnsi="方正小标宋_GBK" w:eastAsia="方正小标宋简体" w:cs="方正小标宋_GBK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17</w:t>
      </w:r>
      <w:r>
        <w:rPr>
          <w:rFonts w:hint="eastAsia" w:ascii="黑体" w:hAnsi="黑体" w:eastAsia="黑体" w:cs="黑体"/>
          <w:kern w:val="0"/>
          <w:sz w:val="32"/>
          <w:szCs w:val="32"/>
        </w:rPr>
        <w:t>-4</w:t>
      </w:r>
      <w:bookmarkStart w:id="0" w:name="_GoBack"/>
      <w:bookmarkEnd w:id="0"/>
    </w:p>
    <w:p>
      <w:pPr>
        <w:topLinePunct/>
        <w:adjustRightInd w:val="0"/>
        <w:spacing w:line="500" w:lineRule="exact"/>
        <w:jc w:val="center"/>
        <w:rPr>
          <w:rFonts w:ascii="方正小标宋简体" w:hAnsi="方正小标宋_GBK" w:eastAsia="方正小标宋简体" w:cs="方正小标宋_GBK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_GBK" w:eastAsia="方正小标宋简体" w:cs="方正小标宋_GBK"/>
          <w:kern w:val="0"/>
          <w:sz w:val="40"/>
          <w:szCs w:val="40"/>
          <w:lang w:bidi="ar"/>
        </w:rPr>
        <w:t>_____市（州）省内异地就医医保基金审核扣款明细表</w:t>
      </w:r>
    </w:p>
    <w:p>
      <w:pPr>
        <w:topLinePunct/>
        <w:adjustRightInd w:val="0"/>
        <w:spacing w:line="500" w:lineRule="exact"/>
        <w:jc w:val="center"/>
        <w:rPr>
          <w:rFonts w:ascii="方正小标宋简体" w:hAnsi="方正小标宋_GBK" w:eastAsia="方正小标宋简体" w:cs="方正小标宋_GBK"/>
          <w:kern w:val="0"/>
          <w:sz w:val="40"/>
          <w:szCs w:val="40"/>
          <w:lang w:bidi="ar"/>
        </w:rPr>
      </w:pPr>
    </w:p>
    <w:p>
      <w:pPr>
        <w:widowControl/>
        <w:ind w:firstLine="315" w:firstLineChars="150"/>
        <w:textAlignment w:val="center"/>
        <w:rPr>
          <w:rFonts w:ascii="仿宋_GB2312" w:hAnsi="宋体" w:eastAsia="仿宋_GB2312" w:cs="宋体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  <w:lang w:bidi="ar"/>
        </w:rPr>
        <w:t>制表单位：（经办机构签章）                             清算所属月份：XXXX年XX月                单位：元（保留两位小数）</w:t>
      </w:r>
    </w:p>
    <w:tbl>
      <w:tblPr>
        <w:tblStyle w:val="4"/>
        <w:tblW w:w="12548" w:type="dxa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648"/>
        <w:gridCol w:w="3260"/>
        <w:gridCol w:w="4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地  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职工医保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居民医保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省本级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兰  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嘉峪关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金  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白  银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天  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武  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张  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平  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合  计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</w:tbl>
    <w:p>
      <w:pPr>
        <w:topLinePunct/>
        <w:spacing w:line="220" w:lineRule="exact"/>
        <w:rPr>
          <w:rFonts w:ascii="宋体" w:hAnsi="宋体" w:cs="宋体"/>
          <w:sz w:val="24"/>
          <w:szCs w:val="24"/>
        </w:rPr>
      </w:pPr>
    </w:p>
    <w:p>
      <w:pPr>
        <w:topLinePunct/>
        <w:spacing w:line="300" w:lineRule="exact"/>
        <w:ind w:firstLine="21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单位负责人：       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审核人：   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        制表人：    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      制表日期：</w:t>
      </w:r>
    </w:p>
    <w:p/>
    <w:sectPr>
      <w:headerReference r:id="rId3" w:type="default"/>
      <w:footerReference r:id="rId4" w:type="default"/>
      <w:pgSz w:w="16838" w:h="11906" w:orient="landscape"/>
      <w:pgMar w:top="1587" w:right="1984" w:bottom="1587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018C7C81"/>
    <w:rsid w:val="018C7C81"/>
    <w:rsid w:val="18FE652B"/>
    <w:rsid w:val="1CFC0FD3"/>
    <w:rsid w:val="21D70261"/>
    <w:rsid w:val="32A001FB"/>
    <w:rsid w:val="3BDA652C"/>
    <w:rsid w:val="3CFE26EE"/>
    <w:rsid w:val="45D43FEC"/>
    <w:rsid w:val="516528E4"/>
    <w:rsid w:val="6AFF300A"/>
    <w:rsid w:val="6E7A30D3"/>
    <w:rsid w:val="70567B70"/>
    <w:rsid w:val="71DB657E"/>
    <w:rsid w:val="7D621902"/>
    <w:rsid w:val="7E6671D0"/>
    <w:rsid w:val="7EB5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240</Characters>
  <Lines>0</Lines>
  <Paragraphs>0</Paragraphs>
  <TotalTime>1</TotalTime>
  <ScaleCrop>false</ScaleCrop>
  <LinksUpToDate>false</LinksUpToDate>
  <CharactersWithSpaces>299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2022-12-02T09:15:00Z</dcterms:created>
  <dc:creator>Yonghua</dc:creator>
  <cp:lastModifiedBy>Yonghua</cp:lastModifiedBy>
  <dcterms:modified xsi:type="dcterms:W3CDTF">2022-12-02T09:45:28Z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A967DF24ED2E4113B7D5F2CE267FCFAC</vt:lpwstr>
  </property>
</Properties>
</file>