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16B" w:rsidRPr="00E2216B" w:rsidRDefault="00E2216B" w:rsidP="00E2216B">
      <w:pPr>
        <w:snapToGrid w:val="0"/>
        <w:spacing w:line="360" w:lineRule="auto"/>
        <w:jc w:val="left"/>
        <w:rPr>
          <w:rFonts w:ascii="Times New Roman" w:eastAsia="黑体" w:hAnsi="Times New Roman" w:cs="Times New Roman"/>
          <w:color w:val="000000"/>
          <w:kern w:val="0"/>
          <w:sz w:val="32"/>
          <w:szCs w:val="32"/>
        </w:rPr>
      </w:pPr>
      <w:r w:rsidRPr="00E2216B">
        <w:rPr>
          <w:rFonts w:ascii="Times New Roman" w:eastAsia="黑体" w:hAnsi="Times New Roman" w:cs="Times New Roman"/>
          <w:color w:val="000000"/>
          <w:kern w:val="0"/>
          <w:sz w:val="32"/>
          <w:szCs w:val="32"/>
        </w:rPr>
        <w:t>附件</w:t>
      </w:r>
      <w:r w:rsidRPr="00E2216B">
        <w:rPr>
          <w:rFonts w:ascii="Times New Roman" w:eastAsia="黑体" w:hAnsi="Times New Roman" w:cs="Times New Roman"/>
          <w:color w:val="000000"/>
          <w:kern w:val="0"/>
          <w:sz w:val="32"/>
          <w:szCs w:val="32"/>
        </w:rPr>
        <w:t>1</w:t>
      </w:r>
    </w:p>
    <w:p w:rsidR="00E2216B" w:rsidRPr="00E2216B" w:rsidRDefault="00E2216B" w:rsidP="00E2216B">
      <w:pPr>
        <w:snapToGrid w:val="0"/>
        <w:jc w:val="center"/>
        <w:rPr>
          <w:rFonts w:ascii="Times New Roman" w:eastAsia="方正小标宋简体" w:hAnsi="Times New Roman" w:cs="Times New Roman"/>
          <w:color w:val="000000"/>
          <w:sz w:val="36"/>
          <w:szCs w:val="36"/>
        </w:rPr>
      </w:pPr>
      <w:r w:rsidRPr="00E2216B">
        <w:rPr>
          <w:rFonts w:ascii="Times New Roman" w:eastAsia="方正小标宋简体" w:hAnsi="Times New Roman" w:cs="Times New Roman"/>
          <w:color w:val="000000"/>
          <w:kern w:val="0"/>
          <w:sz w:val="36"/>
          <w:szCs w:val="36"/>
        </w:rPr>
        <w:t>化学仿制药尚未发布参比制剂目录（第七十八批）（征求意见稿）</w:t>
      </w:r>
    </w:p>
    <w:tbl>
      <w:tblPr>
        <w:tblW w:w="5000" w:type="pct"/>
        <w:jc w:val="center"/>
        <w:tblLook w:val="04A0" w:firstRow="1" w:lastRow="0" w:firstColumn="1" w:lastColumn="0" w:noHBand="0" w:noVBand="1"/>
      </w:tblPr>
      <w:tblGrid>
        <w:gridCol w:w="786"/>
        <w:gridCol w:w="1908"/>
        <w:gridCol w:w="2857"/>
        <w:gridCol w:w="2190"/>
        <w:gridCol w:w="2522"/>
        <w:gridCol w:w="2050"/>
        <w:gridCol w:w="1635"/>
      </w:tblGrid>
      <w:tr w:rsidR="00E2216B" w:rsidRPr="00E2216B" w:rsidTr="002114D9">
        <w:trPr>
          <w:trHeight w:val="20"/>
          <w:tblHeader/>
          <w:jc w:val="center"/>
        </w:trPr>
        <w:tc>
          <w:tcPr>
            <w:tcW w:w="282"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jc w:val="center"/>
              <w:rPr>
                <w:rFonts w:ascii="Times New Roman" w:eastAsia="仿宋_GB2312" w:hAnsi="Times New Roman" w:cs="Times New Roman"/>
                <w:b/>
                <w:bCs/>
                <w:color w:val="000000"/>
                <w:kern w:val="0"/>
                <w:sz w:val="24"/>
                <w:szCs w:val="24"/>
              </w:rPr>
            </w:pPr>
            <w:r w:rsidRPr="00E2216B">
              <w:rPr>
                <w:rFonts w:ascii="Times New Roman" w:eastAsia="仿宋_GB2312" w:hAnsi="Times New Roman" w:cs="Times New Roman"/>
                <w:b/>
                <w:color w:val="000000"/>
                <w:sz w:val="24"/>
                <w:szCs w:val="24"/>
              </w:rPr>
              <w:t>序号</w:t>
            </w:r>
          </w:p>
        </w:tc>
        <w:tc>
          <w:tcPr>
            <w:tcW w:w="684"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b/>
                <w:bCs/>
                <w:color w:val="000000"/>
                <w:kern w:val="0"/>
                <w:sz w:val="24"/>
                <w:szCs w:val="24"/>
              </w:rPr>
            </w:pPr>
            <w:r w:rsidRPr="00E2216B">
              <w:rPr>
                <w:rFonts w:ascii="Times New Roman" w:eastAsia="仿宋_GB2312" w:hAnsi="Times New Roman" w:cs="Times New Roman"/>
                <w:b/>
                <w:color w:val="000000"/>
                <w:sz w:val="24"/>
                <w:szCs w:val="24"/>
              </w:rPr>
              <w:t>药品通用名</w:t>
            </w:r>
          </w:p>
        </w:tc>
        <w:tc>
          <w:tcPr>
            <w:tcW w:w="1024" w:type="pct"/>
            <w:tcBorders>
              <w:top w:val="single" w:sz="4" w:space="0" w:color="auto"/>
              <w:left w:val="nil"/>
              <w:bottom w:val="single" w:sz="4" w:space="0" w:color="auto"/>
              <w:right w:val="single" w:sz="4" w:space="0" w:color="auto"/>
            </w:tcBorders>
            <w:vAlign w:val="center"/>
          </w:tcPr>
          <w:p w:rsidR="00E2216B" w:rsidRPr="00E2216B" w:rsidRDefault="00E2216B" w:rsidP="00E2216B">
            <w:pPr>
              <w:jc w:val="center"/>
              <w:rPr>
                <w:rFonts w:ascii="Times New Roman" w:eastAsia="仿宋_GB2312" w:hAnsi="Times New Roman" w:cs="Times New Roman"/>
                <w:b/>
                <w:bCs/>
                <w:color w:val="000000"/>
                <w:kern w:val="0"/>
                <w:sz w:val="24"/>
                <w:szCs w:val="24"/>
              </w:rPr>
            </w:pPr>
            <w:r w:rsidRPr="00E2216B">
              <w:rPr>
                <w:rFonts w:ascii="Times New Roman" w:eastAsia="仿宋_GB2312" w:hAnsi="Times New Roman" w:cs="Times New Roman"/>
                <w:b/>
                <w:color w:val="000000"/>
                <w:sz w:val="24"/>
                <w:szCs w:val="24"/>
              </w:rPr>
              <w:t>英文名</w:t>
            </w:r>
          </w:p>
        </w:tc>
        <w:tc>
          <w:tcPr>
            <w:tcW w:w="785" w:type="pct"/>
            <w:tcBorders>
              <w:top w:val="single" w:sz="4" w:space="0" w:color="auto"/>
              <w:left w:val="nil"/>
              <w:bottom w:val="single" w:sz="4" w:space="0" w:color="auto"/>
              <w:right w:val="single" w:sz="4" w:space="0" w:color="auto"/>
            </w:tcBorders>
            <w:vAlign w:val="center"/>
          </w:tcPr>
          <w:p w:rsidR="00E2216B" w:rsidRPr="00E2216B" w:rsidRDefault="00E2216B" w:rsidP="00E2216B">
            <w:pPr>
              <w:jc w:val="center"/>
              <w:rPr>
                <w:rFonts w:ascii="Times New Roman" w:eastAsia="仿宋_GB2312" w:hAnsi="Times New Roman" w:cs="Times New Roman"/>
                <w:b/>
                <w:bCs/>
                <w:color w:val="000000"/>
                <w:kern w:val="0"/>
                <w:sz w:val="24"/>
                <w:szCs w:val="24"/>
              </w:rPr>
            </w:pPr>
            <w:r w:rsidRPr="00E2216B">
              <w:rPr>
                <w:rFonts w:ascii="Times New Roman" w:eastAsia="仿宋_GB2312" w:hAnsi="Times New Roman" w:cs="Times New Roman"/>
                <w:b/>
                <w:color w:val="000000"/>
                <w:sz w:val="24"/>
                <w:szCs w:val="24"/>
              </w:rPr>
              <w:t>规格</w:t>
            </w:r>
          </w:p>
        </w:tc>
        <w:tc>
          <w:tcPr>
            <w:tcW w:w="904" w:type="pct"/>
            <w:tcBorders>
              <w:top w:val="single" w:sz="4" w:space="0" w:color="auto"/>
              <w:left w:val="nil"/>
              <w:bottom w:val="single" w:sz="4" w:space="0" w:color="auto"/>
              <w:right w:val="single" w:sz="4" w:space="0" w:color="auto"/>
            </w:tcBorders>
            <w:vAlign w:val="center"/>
          </w:tcPr>
          <w:p w:rsidR="00E2216B" w:rsidRPr="00E2216B" w:rsidRDefault="00E2216B" w:rsidP="00E2216B">
            <w:pPr>
              <w:jc w:val="center"/>
              <w:rPr>
                <w:rFonts w:ascii="Times New Roman" w:eastAsia="仿宋_GB2312" w:hAnsi="Times New Roman" w:cs="Times New Roman"/>
                <w:b/>
                <w:bCs/>
                <w:color w:val="000000"/>
                <w:kern w:val="0"/>
                <w:sz w:val="24"/>
                <w:szCs w:val="24"/>
              </w:rPr>
            </w:pPr>
            <w:r w:rsidRPr="00E2216B">
              <w:rPr>
                <w:rFonts w:ascii="Times New Roman" w:eastAsia="仿宋_GB2312" w:hAnsi="Times New Roman" w:cs="Times New Roman"/>
                <w:b/>
                <w:color w:val="000000"/>
                <w:sz w:val="24"/>
                <w:szCs w:val="24"/>
              </w:rPr>
              <w:t>持证商</w:t>
            </w:r>
          </w:p>
        </w:tc>
        <w:tc>
          <w:tcPr>
            <w:tcW w:w="735" w:type="pct"/>
            <w:tcBorders>
              <w:top w:val="single" w:sz="4" w:space="0" w:color="auto"/>
              <w:left w:val="nil"/>
              <w:bottom w:val="single" w:sz="4" w:space="0" w:color="auto"/>
              <w:right w:val="single" w:sz="4" w:space="0" w:color="auto"/>
            </w:tcBorders>
            <w:vAlign w:val="center"/>
          </w:tcPr>
          <w:p w:rsidR="00E2216B" w:rsidRPr="00E2216B" w:rsidRDefault="00E2216B" w:rsidP="00E2216B">
            <w:pPr>
              <w:jc w:val="center"/>
              <w:rPr>
                <w:rFonts w:ascii="Times New Roman" w:eastAsia="仿宋_GB2312" w:hAnsi="Times New Roman" w:cs="Times New Roman"/>
                <w:b/>
                <w:bCs/>
                <w:color w:val="000000"/>
                <w:kern w:val="0"/>
                <w:sz w:val="24"/>
                <w:szCs w:val="24"/>
              </w:rPr>
            </w:pPr>
            <w:r w:rsidRPr="00E2216B">
              <w:rPr>
                <w:rFonts w:ascii="Times New Roman" w:eastAsia="仿宋_GB2312" w:hAnsi="Times New Roman" w:cs="Times New Roman"/>
                <w:b/>
                <w:color w:val="000000"/>
                <w:sz w:val="24"/>
                <w:szCs w:val="24"/>
              </w:rPr>
              <w:t>备注</w:t>
            </w:r>
            <w:r w:rsidRPr="00E2216B">
              <w:rPr>
                <w:rFonts w:ascii="Times New Roman" w:eastAsia="仿宋_GB2312" w:hAnsi="Times New Roman" w:cs="Times New Roman"/>
                <w:b/>
                <w:color w:val="000000"/>
                <w:sz w:val="24"/>
                <w:szCs w:val="24"/>
              </w:rPr>
              <w:t>1</w:t>
            </w:r>
          </w:p>
        </w:tc>
        <w:tc>
          <w:tcPr>
            <w:tcW w:w="586" w:type="pct"/>
            <w:tcBorders>
              <w:top w:val="single" w:sz="4" w:space="0" w:color="auto"/>
              <w:left w:val="nil"/>
              <w:bottom w:val="single" w:sz="4" w:space="0" w:color="auto"/>
              <w:right w:val="single" w:sz="4" w:space="0" w:color="auto"/>
            </w:tcBorders>
            <w:vAlign w:val="center"/>
          </w:tcPr>
          <w:p w:rsidR="00E2216B" w:rsidRPr="00E2216B" w:rsidRDefault="00E2216B" w:rsidP="00E2216B">
            <w:pPr>
              <w:jc w:val="center"/>
              <w:rPr>
                <w:rFonts w:ascii="Times New Roman" w:eastAsia="仿宋_GB2312" w:hAnsi="Times New Roman" w:cs="Times New Roman"/>
                <w:b/>
                <w:bCs/>
                <w:color w:val="000000"/>
                <w:kern w:val="0"/>
                <w:sz w:val="24"/>
                <w:szCs w:val="24"/>
              </w:rPr>
            </w:pPr>
            <w:r w:rsidRPr="00E2216B">
              <w:rPr>
                <w:rFonts w:ascii="Times New Roman" w:eastAsia="仿宋_GB2312" w:hAnsi="Times New Roman" w:cs="Times New Roman"/>
                <w:b/>
                <w:color w:val="000000"/>
                <w:sz w:val="24"/>
                <w:szCs w:val="24"/>
              </w:rPr>
              <w:t>备注</w:t>
            </w:r>
            <w:r w:rsidRPr="00E2216B">
              <w:rPr>
                <w:rFonts w:ascii="Times New Roman" w:eastAsia="仿宋_GB2312" w:hAnsi="Times New Roman" w:cs="Times New Roman"/>
                <w:b/>
                <w:color w:val="000000"/>
                <w:sz w:val="24"/>
                <w:szCs w:val="24"/>
              </w:rPr>
              <w:t xml:space="preserve">2 </w:t>
            </w:r>
          </w:p>
        </w:tc>
      </w:tr>
      <w:tr w:rsidR="00E2216B" w:rsidRPr="00E2216B" w:rsidTr="002114D9">
        <w:trPr>
          <w:trHeight w:val="20"/>
          <w:jc w:val="center"/>
        </w:trPr>
        <w:tc>
          <w:tcPr>
            <w:tcW w:w="282" w:type="pct"/>
            <w:tcBorders>
              <w:top w:val="nil"/>
              <w:left w:val="single" w:sz="4" w:space="0" w:color="auto"/>
              <w:bottom w:val="single" w:sz="4" w:space="0" w:color="auto"/>
              <w:right w:val="single" w:sz="4" w:space="0" w:color="auto"/>
            </w:tcBorders>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4"/>
                <w:szCs w:val="24"/>
              </w:rPr>
              <w:t>硫酸沙丁胺醇吸入粉雾剂</w:t>
            </w:r>
          </w:p>
        </w:tc>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4"/>
                <w:szCs w:val="24"/>
              </w:rPr>
              <w:t>Salbutamol Sulfate Inhalation Powder</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4"/>
                <w:szCs w:val="24"/>
              </w:rPr>
              <w:t>200μg/</w:t>
            </w:r>
            <w:r w:rsidRPr="00E2216B">
              <w:rPr>
                <w:rFonts w:ascii="Times New Roman" w:eastAsia="仿宋_GB2312" w:hAnsi="Times New Roman" w:cs="Times New Roman"/>
                <w:color w:val="000000"/>
                <w:sz w:val="24"/>
                <w:szCs w:val="24"/>
              </w:rPr>
              <w:t>吸（按</w:t>
            </w:r>
            <w:r w:rsidRPr="00E2216B">
              <w:rPr>
                <w:rFonts w:ascii="Times New Roman" w:eastAsia="等线" w:hAnsi="Times New Roman" w:cs="Times New Roman"/>
                <w:color w:val="000000"/>
                <w:sz w:val="24"/>
                <w:szCs w:val="24"/>
              </w:rPr>
              <w:t>C13H21NO3</w:t>
            </w:r>
            <w:r w:rsidRPr="00E2216B">
              <w:rPr>
                <w:rFonts w:ascii="Times New Roman" w:eastAsia="仿宋_GB2312" w:hAnsi="Times New Roman" w:cs="Times New Roman"/>
                <w:color w:val="000000"/>
                <w:sz w:val="24"/>
                <w:szCs w:val="24"/>
              </w:rPr>
              <w:t>计），</w:t>
            </w:r>
            <w:r w:rsidRPr="00E2216B">
              <w:rPr>
                <w:rFonts w:ascii="Times New Roman" w:eastAsia="等线" w:hAnsi="Times New Roman" w:cs="Times New Roman"/>
                <w:color w:val="000000"/>
                <w:sz w:val="24"/>
                <w:szCs w:val="24"/>
              </w:rPr>
              <w:t>200</w:t>
            </w:r>
            <w:r w:rsidRPr="00E2216B">
              <w:rPr>
                <w:rFonts w:ascii="Times New Roman" w:eastAsia="仿宋_GB2312" w:hAnsi="Times New Roman" w:cs="Times New Roman"/>
                <w:color w:val="000000"/>
                <w:sz w:val="24"/>
                <w:szCs w:val="24"/>
              </w:rPr>
              <w:t>吸</w:t>
            </w:r>
            <w:r w:rsidRPr="00E2216B">
              <w:rPr>
                <w:rFonts w:ascii="Times New Roman" w:eastAsia="等线" w:hAnsi="Times New Roman" w:cs="Times New Roman"/>
                <w:color w:val="000000"/>
                <w:sz w:val="24"/>
                <w:szCs w:val="24"/>
              </w:rPr>
              <w:t>/</w:t>
            </w:r>
            <w:r w:rsidRPr="00E2216B">
              <w:rPr>
                <w:rFonts w:ascii="Times New Roman" w:eastAsia="仿宋_GB2312" w:hAnsi="Times New Roman" w:cs="Times New Roman"/>
                <w:color w:val="000000"/>
                <w:sz w:val="24"/>
                <w:szCs w:val="24"/>
              </w:rPr>
              <w:t>支</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4"/>
                <w:szCs w:val="24"/>
              </w:rPr>
              <w:t>Orion Corporation</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4"/>
                <w:szCs w:val="24"/>
              </w:rPr>
              <w:t>国内上市的原研药品</w:t>
            </w:r>
          </w:p>
        </w:tc>
        <w:tc>
          <w:tcPr>
            <w:tcW w:w="586"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4"/>
                <w:szCs w:val="24"/>
              </w:rPr>
              <w:t>原研进口</w:t>
            </w:r>
          </w:p>
        </w:tc>
      </w:tr>
      <w:tr w:rsidR="00E2216B" w:rsidRPr="00E2216B" w:rsidTr="002114D9">
        <w:trPr>
          <w:trHeight w:val="20"/>
          <w:jc w:val="center"/>
        </w:trPr>
        <w:tc>
          <w:tcPr>
            <w:tcW w:w="282" w:type="pct"/>
            <w:tcBorders>
              <w:top w:val="nil"/>
              <w:left w:val="single" w:sz="4" w:space="0" w:color="auto"/>
              <w:bottom w:val="single" w:sz="4" w:space="0" w:color="auto"/>
              <w:right w:val="single" w:sz="4" w:space="0" w:color="auto"/>
            </w:tcBorders>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4"/>
                <w:szCs w:val="24"/>
              </w:rPr>
              <w:t>乳酸钠林格冲洗液</w:t>
            </w:r>
          </w:p>
        </w:tc>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4"/>
                <w:szCs w:val="24"/>
              </w:rPr>
              <w:t>LACTATED RINGER'S IN PLASTIC CONTAINER</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4"/>
                <w:szCs w:val="24"/>
              </w:rPr>
              <w:t xml:space="preserve">20MG/100ML; 30MG/100ML; 600MG/100ML; 310MG/100ML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4"/>
                <w:szCs w:val="24"/>
              </w:rPr>
              <w:t>B BRAUN MEDICAL INC</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4"/>
                <w:szCs w:val="24"/>
              </w:rPr>
              <w:t>未进口原研药品</w:t>
            </w:r>
          </w:p>
        </w:tc>
        <w:tc>
          <w:tcPr>
            <w:tcW w:w="586"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4"/>
                <w:szCs w:val="24"/>
              </w:rPr>
              <w:t>美国橙皮书</w:t>
            </w:r>
          </w:p>
        </w:tc>
      </w:tr>
      <w:tr w:rsidR="00E2216B" w:rsidRPr="00E2216B" w:rsidTr="002114D9">
        <w:trPr>
          <w:trHeight w:val="20"/>
          <w:jc w:val="center"/>
        </w:trPr>
        <w:tc>
          <w:tcPr>
            <w:tcW w:w="282" w:type="pct"/>
            <w:tcBorders>
              <w:top w:val="nil"/>
              <w:left w:val="single" w:sz="4" w:space="0" w:color="auto"/>
              <w:bottom w:val="single" w:sz="4" w:space="0" w:color="auto"/>
              <w:right w:val="single" w:sz="4" w:space="0" w:color="auto"/>
            </w:tcBorders>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4"/>
                <w:szCs w:val="24"/>
              </w:rPr>
              <w:t>盐酸特泊替尼片</w:t>
            </w:r>
          </w:p>
        </w:tc>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4"/>
                <w:szCs w:val="24"/>
              </w:rPr>
              <w:t>Tepotinib Hydrochloride Tablets /Tepmetko</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4"/>
                <w:szCs w:val="24"/>
              </w:rPr>
              <w:t>225mg</w:t>
            </w:r>
            <w:r w:rsidRPr="00E2216B">
              <w:rPr>
                <w:rFonts w:ascii="Times New Roman" w:eastAsia="仿宋_GB2312" w:hAnsi="Times New Roman" w:cs="Times New Roman"/>
                <w:color w:val="000000"/>
                <w:sz w:val="24"/>
                <w:szCs w:val="24"/>
              </w:rPr>
              <w:t>（以特泊替尼计）</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4"/>
                <w:szCs w:val="24"/>
              </w:rPr>
              <w:t>Merck Europe B.V.</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4"/>
                <w:szCs w:val="24"/>
              </w:rPr>
              <w:t>未进口原研药品</w:t>
            </w:r>
          </w:p>
        </w:tc>
        <w:tc>
          <w:tcPr>
            <w:tcW w:w="586"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4"/>
                <w:szCs w:val="24"/>
              </w:rPr>
              <w:t>欧盟上市</w:t>
            </w:r>
          </w:p>
        </w:tc>
      </w:tr>
      <w:tr w:rsidR="00E2216B" w:rsidRPr="00E2216B" w:rsidTr="002114D9">
        <w:trPr>
          <w:trHeight w:val="20"/>
          <w:jc w:val="center"/>
        </w:trPr>
        <w:tc>
          <w:tcPr>
            <w:tcW w:w="282" w:type="pct"/>
            <w:tcBorders>
              <w:top w:val="nil"/>
              <w:left w:val="single" w:sz="4" w:space="0" w:color="auto"/>
              <w:bottom w:val="single" w:sz="4" w:space="0" w:color="auto"/>
              <w:right w:val="single" w:sz="4" w:space="0" w:color="auto"/>
            </w:tcBorders>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rPr>
            </w:pPr>
          </w:p>
        </w:tc>
        <w:tc>
          <w:tcPr>
            <w:tcW w:w="684" w:type="pct"/>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kern w:val="0"/>
                <w:sz w:val="24"/>
                <w:szCs w:val="24"/>
                <w:lang w:bidi="ar"/>
              </w:rPr>
            </w:pPr>
            <w:r w:rsidRPr="00E2216B">
              <w:rPr>
                <w:rFonts w:ascii="Times New Roman" w:eastAsia="仿宋_GB2312" w:hAnsi="Times New Roman" w:cs="Times New Roman"/>
                <w:color w:val="000000"/>
                <w:sz w:val="24"/>
                <w:szCs w:val="24"/>
              </w:rPr>
              <w:t>盐酸奥洛他定口崩片</w:t>
            </w:r>
          </w:p>
        </w:tc>
        <w:tc>
          <w:tcPr>
            <w:tcW w:w="1024" w:type="pct"/>
            <w:tcBorders>
              <w:top w:val="nil"/>
              <w:left w:val="nil"/>
              <w:bottom w:val="single" w:sz="4" w:space="0" w:color="auto"/>
              <w:right w:val="single" w:sz="4" w:space="0" w:color="auto"/>
            </w:tcBorders>
            <w:shd w:val="clear" w:color="000000" w:fill="FFFFFF"/>
            <w:vAlign w:val="center"/>
          </w:tcPr>
          <w:p w:rsidR="00E2216B" w:rsidRPr="00E2216B" w:rsidRDefault="00E2216B" w:rsidP="00E2216B">
            <w:pPr>
              <w:widowControl/>
              <w:jc w:val="center"/>
              <w:textAlignment w:val="center"/>
              <w:rPr>
                <w:rFonts w:ascii="Times New Roman" w:eastAsia="仿宋_GB2312" w:hAnsi="Times New Roman" w:cs="Times New Roman"/>
                <w:color w:val="000000"/>
                <w:kern w:val="0"/>
                <w:sz w:val="24"/>
                <w:szCs w:val="24"/>
                <w:lang w:bidi="ar"/>
              </w:rPr>
            </w:pPr>
            <w:r w:rsidRPr="00E2216B">
              <w:rPr>
                <w:rFonts w:ascii="Times New Roman" w:eastAsia="等线" w:hAnsi="Times New Roman" w:cs="Times New Roman"/>
                <w:color w:val="000000"/>
                <w:sz w:val="24"/>
                <w:szCs w:val="24"/>
              </w:rPr>
              <w:t>Olopatadine Hydrochloride OD Tablets/ALLELOCK</w:t>
            </w:r>
            <w:r w:rsidRPr="00E2216B">
              <w:rPr>
                <w:rFonts w:ascii="Times New Roman" w:eastAsia="等线" w:hAnsi="Times New Roman" w:cs="Times New Roman"/>
                <w:color w:val="000000"/>
                <w:sz w:val="24"/>
                <w:szCs w:val="24"/>
                <w:vertAlign w:val="superscript"/>
              </w:rPr>
              <w:t xml:space="preserve"> </w:t>
            </w:r>
            <w:r w:rsidRPr="00E2216B">
              <w:rPr>
                <w:rFonts w:ascii="Times New Roman" w:eastAsia="等线" w:hAnsi="Times New Roman" w:cs="Times New Roman"/>
                <w:color w:val="000000"/>
                <w:sz w:val="24"/>
                <w:szCs w:val="24"/>
              </w:rPr>
              <w:t>OD Tablets</w:t>
            </w:r>
          </w:p>
        </w:tc>
        <w:tc>
          <w:tcPr>
            <w:tcW w:w="785" w:type="pct"/>
            <w:tcBorders>
              <w:top w:val="nil"/>
              <w:left w:val="nil"/>
              <w:bottom w:val="single" w:sz="4" w:space="0" w:color="auto"/>
              <w:right w:val="single" w:sz="4" w:space="0" w:color="auto"/>
            </w:tcBorders>
            <w:shd w:val="clear" w:color="000000" w:fill="FFFFFF"/>
            <w:vAlign w:val="center"/>
          </w:tcPr>
          <w:p w:rsidR="00E2216B" w:rsidRPr="00E2216B" w:rsidRDefault="00E2216B" w:rsidP="00E2216B">
            <w:pPr>
              <w:widowControl/>
              <w:jc w:val="center"/>
              <w:textAlignment w:val="center"/>
              <w:rPr>
                <w:rFonts w:ascii="Times New Roman" w:eastAsia="仿宋_GB2312" w:hAnsi="Times New Roman" w:cs="Times New Roman"/>
                <w:color w:val="000000"/>
                <w:kern w:val="0"/>
                <w:sz w:val="24"/>
                <w:szCs w:val="24"/>
                <w:lang w:bidi="ar"/>
              </w:rPr>
            </w:pPr>
            <w:r w:rsidRPr="00E2216B">
              <w:rPr>
                <w:rFonts w:ascii="Times New Roman" w:eastAsia="等线" w:hAnsi="Times New Roman" w:cs="Times New Roman"/>
                <w:color w:val="000000"/>
                <w:sz w:val="24"/>
                <w:szCs w:val="24"/>
              </w:rPr>
              <w:t>5mg</w:t>
            </w:r>
          </w:p>
        </w:tc>
        <w:tc>
          <w:tcPr>
            <w:tcW w:w="904" w:type="pct"/>
            <w:tcBorders>
              <w:top w:val="nil"/>
              <w:left w:val="nil"/>
              <w:bottom w:val="single" w:sz="4" w:space="0" w:color="auto"/>
              <w:right w:val="single" w:sz="4" w:space="0" w:color="auto"/>
            </w:tcBorders>
            <w:shd w:val="clear" w:color="000000" w:fill="FFFFFF"/>
            <w:vAlign w:val="center"/>
          </w:tcPr>
          <w:p w:rsidR="00E2216B" w:rsidRPr="00E2216B" w:rsidRDefault="00E2216B" w:rsidP="00E2216B">
            <w:pPr>
              <w:widowControl/>
              <w:jc w:val="center"/>
              <w:textAlignment w:val="center"/>
              <w:rPr>
                <w:rFonts w:ascii="Times New Roman" w:eastAsia="仿宋_GB2312" w:hAnsi="Times New Roman" w:cs="Times New Roman"/>
                <w:color w:val="000000"/>
                <w:kern w:val="0"/>
                <w:sz w:val="24"/>
                <w:szCs w:val="24"/>
                <w:lang w:bidi="ar"/>
              </w:rPr>
            </w:pPr>
            <w:r w:rsidRPr="00E2216B">
              <w:rPr>
                <w:rFonts w:ascii="Times New Roman" w:eastAsia="微软雅黑" w:hAnsi="Times New Roman" w:cs="Times New Roman"/>
                <w:color w:val="000000"/>
                <w:sz w:val="24"/>
                <w:szCs w:val="24"/>
              </w:rPr>
              <w:t>協</w:t>
            </w:r>
            <w:r w:rsidRPr="00E2216B">
              <w:rPr>
                <w:rFonts w:ascii="Times New Roman" w:eastAsia="仿宋_GB2312" w:hAnsi="Times New Roman" w:cs="Times New Roman"/>
                <w:color w:val="000000"/>
                <w:sz w:val="24"/>
                <w:szCs w:val="24"/>
              </w:rPr>
              <w:t>和キリン株式会社</w:t>
            </w:r>
          </w:p>
        </w:tc>
        <w:tc>
          <w:tcPr>
            <w:tcW w:w="735" w:type="pct"/>
            <w:tcBorders>
              <w:top w:val="nil"/>
              <w:left w:val="nil"/>
              <w:bottom w:val="single" w:sz="4" w:space="0" w:color="auto"/>
              <w:right w:val="single" w:sz="4" w:space="0" w:color="auto"/>
            </w:tcBorders>
            <w:shd w:val="clear" w:color="000000" w:fill="FFFFFF"/>
            <w:vAlign w:val="center"/>
          </w:tcPr>
          <w:p w:rsidR="00E2216B" w:rsidRPr="00E2216B" w:rsidRDefault="00E2216B" w:rsidP="00E2216B">
            <w:pPr>
              <w:widowControl/>
              <w:jc w:val="center"/>
              <w:textAlignment w:val="center"/>
              <w:rPr>
                <w:rFonts w:ascii="Times New Roman" w:eastAsia="仿宋_GB2312" w:hAnsi="Times New Roman" w:cs="Times New Roman"/>
                <w:color w:val="000000"/>
                <w:kern w:val="0"/>
                <w:sz w:val="24"/>
                <w:szCs w:val="24"/>
                <w:lang w:bidi="ar"/>
              </w:rPr>
            </w:pPr>
            <w:r w:rsidRPr="00E2216B">
              <w:rPr>
                <w:rFonts w:ascii="Times New Roman" w:eastAsia="仿宋_GB2312" w:hAnsi="Times New Roman" w:cs="Times New Roman"/>
                <w:color w:val="000000"/>
                <w:sz w:val="24"/>
                <w:szCs w:val="24"/>
              </w:rPr>
              <w:t>未进口原研药品</w:t>
            </w:r>
          </w:p>
        </w:tc>
        <w:tc>
          <w:tcPr>
            <w:tcW w:w="586" w:type="pct"/>
            <w:tcBorders>
              <w:top w:val="nil"/>
              <w:left w:val="nil"/>
              <w:bottom w:val="single" w:sz="4" w:space="0" w:color="auto"/>
              <w:right w:val="single" w:sz="4" w:space="0" w:color="auto"/>
            </w:tcBorders>
            <w:shd w:val="clear" w:color="000000" w:fill="FFFFFF"/>
            <w:vAlign w:val="center"/>
          </w:tcPr>
          <w:p w:rsidR="00E2216B" w:rsidRPr="00E2216B" w:rsidRDefault="00E2216B" w:rsidP="00E2216B">
            <w:pPr>
              <w:widowControl/>
              <w:jc w:val="center"/>
              <w:textAlignment w:val="center"/>
              <w:rPr>
                <w:rFonts w:ascii="Times New Roman" w:eastAsia="仿宋_GB2312" w:hAnsi="Times New Roman" w:cs="Times New Roman"/>
                <w:color w:val="000000"/>
                <w:kern w:val="0"/>
                <w:sz w:val="24"/>
                <w:szCs w:val="24"/>
                <w:lang w:bidi="ar"/>
              </w:rPr>
            </w:pPr>
            <w:r w:rsidRPr="00E2216B">
              <w:rPr>
                <w:rFonts w:ascii="Times New Roman" w:eastAsia="仿宋_GB2312" w:hAnsi="Times New Roman" w:cs="Times New Roman"/>
                <w:color w:val="000000"/>
                <w:sz w:val="24"/>
                <w:szCs w:val="24"/>
              </w:rPr>
              <w:t>日本上市</w:t>
            </w:r>
          </w:p>
        </w:tc>
      </w:tr>
      <w:tr w:rsidR="00E2216B" w:rsidRPr="00E2216B" w:rsidTr="002114D9">
        <w:trPr>
          <w:trHeight w:val="20"/>
          <w:jc w:val="center"/>
        </w:trPr>
        <w:tc>
          <w:tcPr>
            <w:tcW w:w="282" w:type="pct"/>
            <w:tcBorders>
              <w:top w:val="nil"/>
              <w:left w:val="single" w:sz="4" w:space="0" w:color="auto"/>
              <w:bottom w:val="single" w:sz="4" w:space="0" w:color="auto"/>
              <w:right w:val="single" w:sz="4" w:space="0" w:color="auto"/>
            </w:tcBorders>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rPr>
            </w:pPr>
          </w:p>
        </w:tc>
        <w:tc>
          <w:tcPr>
            <w:tcW w:w="684" w:type="pct"/>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4"/>
                <w:szCs w:val="24"/>
              </w:rPr>
              <w:t>注射用丝裂霉素</w:t>
            </w:r>
          </w:p>
        </w:tc>
        <w:tc>
          <w:tcPr>
            <w:tcW w:w="1024" w:type="pct"/>
            <w:tcBorders>
              <w:top w:val="nil"/>
              <w:left w:val="nil"/>
              <w:bottom w:val="single" w:sz="4" w:space="0" w:color="auto"/>
              <w:right w:val="single" w:sz="4" w:space="0" w:color="auto"/>
            </w:tcBorders>
            <w:shd w:val="clear" w:color="000000" w:fill="FFFFFF"/>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4"/>
                <w:szCs w:val="24"/>
              </w:rPr>
              <w:t xml:space="preserve"> Mitomycin for Injection</w:t>
            </w:r>
          </w:p>
        </w:tc>
        <w:tc>
          <w:tcPr>
            <w:tcW w:w="785" w:type="pct"/>
            <w:tcBorders>
              <w:top w:val="nil"/>
              <w:left w:val="nil"/>
              <w:bottom w:val="single" w:sz="4" w:space="0" w:color="auto"/>
              <w:right w:val="single" w:sz="4" w:space="0" w:color="auto"/>
            </w:tcBorders>
            <w:shd w:val="clear" w:color="000000" w:fill="FFFFFF"/>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4"/>
                <w:szCs w:val="24"/>
              </w:rPr>
              <w:t>10mg</w:t>
            </w:r>
          </w:p>
        </w:tc>
        <w:tc>
          <w:tcPr>
            <w:tcW w:w="904" w:type="pct"/>
            <w:tcBorders>
              <w:top w:val="nil"/>
              <w:left w:val="nil"/>
              <w:bottom w:val="single" w:sz="4" w:space="0" w:color="auto"/>
              <w:right w:val="single" w:sz="4" w:space="0" w:color="auto"/>
            </w:tcBorders>
            <w:shd w:val="clear" w:color="000000" w:fill="FFFFFF"/>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微软雅黑" w:hAnsi="Times New Roman" w:cs="Times New Roman"/>
                <w:color w:val="000000"/>
                <w:sz w:val="24"/>
                <w:szCs w:val="24"/>
              </w:rPr>
              <w:t>協</w:t>
            </w:r>
            <w:r w:rsidRPr="00E2216B">
              <w:rPr>
                <w:rFonts w:ascii="Times New Roman" w:eastAsia="仿宋_GB2312" w:hAnsi="Times New Roman" w:cs="Times New Roman"/>
                <w:color w:val="000000"/>
                <w:sz w:val="24"/>
                <w:szCs w:val="24"/>
              </w:rPr>
              <w:t>和キリン株式会社</w:t>
            </w:r>
          </w:p>
        </w:tc>
        <w:tc>
          <w:tcPr>
            <w:tcW w:w="735" w:type="pct"/>
            <w:tcBorders>
              <w:top w:val="nil"/>
              <w:left w:val="nil"/>
              <w:bottom w:val="single" w:sz="4" w:space="0" w:color="auto"/>
              <w:right w:val="single" w:sz="4" w:space="0" w:color="auto"/>
            </w:tcBorders>
            <w:shd w:val="clear" w:color="000000" w:fill="FFFFFF"/>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4"/>
                <w:szCs w:val="24"/>
              </w:rPr>
              <w:t>未进口原</w:t>
            </w:r>
            <w:r w:rsidRPr="00E2216B">
              <w:rPr>
                <w:rFonts w:ascii="Times New Roman" w:eastAsia="等线" w:hAnsi="Times New Roman" w:cs="Times New Roman"/>
                <w:color w:val="000000"/>
                <w:sz w:val="24"/>
                <w:szCs w:val="24"/>
              </w:rPr>
              <w:t xml:space="preserve"> </w:t>
            </w:r>
            <w:r w:rsidRPr="00E2216B">
              <w:rPr>
                <w:rFonts w:ascii="Times New Roman" w:eastAsia="仿宋_GB2312" w:hAnsi="Times New Roman" w:cs="Times New Roman"/>
                <w:color w:val="000000"/>
                <w:sz w:val="24"/>
                <w:szCs w:val="24"/>
              </w:rPr>
              <w:t>研药品</w:t>
            </w:r>
          </w:p>
        </w:tc>
        <w:tc>
          <w:tcPr>
            <w:tcW w:w="586" w:type="pct"/>
            <w:tcBorders>
              <w:top w:val="nil"/>
              <w:left w:val="nil"/>
              <w:bottom w:val="single" w:sz="4" w:space="0" w:color="auto"/>
              <w:right w:val="single" w:sz="4" w:space="0" w:color="auto"/>
            </w:tcBorders>
            <w:shd w:val="clear" w:color="000000" w:fill="FFFFFF"/>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4"/>
                <w:szCs w:val="24"/>
              </w:rPr>
              <w:t>日本上市</w:t>
            </w:r>
          </w:p>
        </w:tc>
      </w:tr>
      <w:tr w:rsidR="00E2216B" w:rsidRPr="00E2216B" w:rsidTr="002114D9">
        <w:trPr>
          <w:cantSplit/>
          <w:trHeight w:val="20"/>
          <w:jc w:val="center"/>
        </w:trPr>
        <w:tc>
          <w:tcPr>
            <w:tcW w:w="282" w:type="pct"/>
            <w:tcBorders>
              <w:top w:val="single" w:sz="4" w:space="0" w:color="auto"/>
              <w:left w:val="single" w:sz="4" w:space="0" w:color="auto"/>
              <w:bottom w:val="single" w:sz="4" w:space="0" w:color="auto"/>
              <w:right w:val="single" w:sz="4" w:space="0" w:color="auto"/>
            </w:tcBorders>
            <w:noWrap/>
            <w:vAlign w:val="center"/>
          </w:tcPr>
          <w:p w:rsidR="00E2216B" w:rsidRPr="00E2216B" w:rsidRDefault="00E2216B" w:rsidP="00E2216B">
            <w:pPr>
              <w:jc w:val="center"/>
              <w:rPr>
                <w:rFonts w:ascii="Times New Roman" w:eastAsia="仿宋_GB2312" w:hAnsi="Times New Roman" w:cs="Times New Roman"/>
                <w:color w:val="000000"/>
                <w:kern w:val="0"/>
                <w:sz w:val="24"/>
                <w:szCs w:val="24"/>
              </w:rPr>
            </w:pPr>
            <w:r w:rsidRPr="00E2216B">
              <w:rPr>
                <w:rFonts w:ascii="Times New Roman" w:eastAsia="仿宋_GB2312" w:hAnsi="Times New Roman" w:cs="Times New Roman"/>
                <w:color w:val="000000"/>
                <w:kern w:val="0"/>
                <w:sz w:val="24"/>
                <w:szCs w:val="24"/>
              </w:rPr>
              <w:t>备注</w:t>
            </w:r>
          </w:p>
        </w:tc>
        <w:tc>
          <w:tcPr>
            <w:tcW w:w="4718" w:type="pct"/>
            <w:gridSpan w:val="6"/>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snapToGrid w:val="0"/>
              <w:jc w:val="left"/>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4"/>
                <w:szCs w:val="24"/>
              </w:rPr>
              <w:t>1.</w:t>
            </w:r>
            <w:r w:rsidRPr="00E2216B">
              <w:rPr>
                <w:rFonts w:ascii="Times New Roman" w:eastAsia="仿宋_GB2312" w:hAnsi="Times New Roman" w:cs="Times New Roman"/>
                <w:color w:val="000000"/>
                <w:sz w:val="24"/>
                <w:szCs w:val="24"/>
              </w:rPr>
              <w:t>目录中所列尚未在国内上市品种的通用名、剂型等，以药典委核准的为准。</w:t>
            </w:r>
          </w:p>
          <w:p w:rsidR="00E2216B" w:rsidRPr="00E2216B" w:rsidRDefault="00E2216B" w:rsidP="00E2216B">
            <w:pPr>
              <w:snapToGrid w:val="0"/>
              <w:jc w:val="left"/>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4"/>
                <w:szCs w:val="24"/>
              </w:rPr>
              <w:t>2.</w:t>
            </w:r>
            <w:r w:rsidRPr="00E2216B">
              <w:rPr>
                <w:rFonts w:ascii="Times New Roman" w:eastAsia="仿宋_GB2312" w:hAnsi="Times New Roman" w:cs="Times New Roman"/>
                <w:color w:val="000000"/>
                <w:sz w:val="24"/>
                <w:szCs w:val="24"/>
              </w:rPr>
              <w:t>参比制剂目录公示后，未正式发布的品种将进行专题研究，根据研究结果另行发布。</w:t>
            </w:r>
          </w:p>
          <w:p w:rsidR="00E2216B" w:rsidRPr="00E2216B" w:rsidRDefault="00E2216B" w:rsidP="00E2216B">
            <w:pPr>
              <w:jc w:val="left"/>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4"/>
                <w:szCs w:val="24"/>
              </w:rPr>
              <w:t>3.</w:t>
            </w:r>
            <w:r w:rsidRPr="00E2216B">
              <w:rPr>
                <w:rFonts w:ascii="Times New Roman" w:eastAsia="仿宋_GB2312" w:hAnsi="Times New Roman" w:cs="Times New Roman"/>
                <w:color w:val="000000"/>
                <w:sz w:val="24"/>
                <w:szCs w:val="24"/>
              </w:rPr>
              <w:t>欧盟上市的参比制剂包括其在英国上市的同一药品。</w:t>
            </w:r>
          </w:p>
          <w:p w:rsidR="00E2216B" w:rsidRPr="00E2216B" w:rsidRDefault="00E2216B" w:rsidP="00E2216B">
            <w:pPr>
              <w:jc w:val="left"/>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4"/>
                <w:szCs w:val="24"/>
              </w:rPr>
              <w:t>4.</w:t>
            </w:r>
            <w:r w:rsidRPr="00E2216B">
              <w:rPr>
                <w:rFonts w:ascii="Times New Roman" w:eastAsia="仿宋_GB2312" w:hAnsi="Times New Roman" w:cs="Times New Roman"/>
                <w:color w:val="000000"/>
                <w:sz w:val="24"/>
                <w:szCs w:val="24"/>
              </w:rPr>
              <w:t>选择未进口参比制剂开展仿制药研究除满足其质量要求外，还需满足现行版《中国药典》和相关指导原则要求。</w:t>
            </w:r>
          </w:p>
          <w:p w:rsidR="00E2216B" w:rsidRPr="00E2216B" w:rsidRDefault="00E2216B" w:rsidP="00E2216B">
            <w:pPr>
              <w:jc w:val="left"/>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4"/>
                <w:szCs w:val="24"/>
              </w:rPr>
              <w:t>5.</w:t>
            </w:r>
            <w:r w:rsidRPr="00E2216B">
              <w:rPr>
                <w:rFonts w:ascii="Times New Roman" w:eastAsia="仿宋_GB2312" w:hAnsi="Times New Roman" w:cs="Times New Roman"/>
                <w:color w:val="000000"/>
                <w:sz w:val="24"/>
                <w:szCs w:val="24"/>
              </w:rPr>
              <w:t>放射性药物不同于普通化学药物，具有一定的特殊性如放射性、时效性、按放射性活度给药等特点，参比制剂主要用于明确其研发目标和基本要求，可根据其药物特性同时结合参比制剂的可获得性进行研究。</w:t>
            </w:r>
          </w:p>
        </w:tc>
      </w:tr>
    </w:tbl>
    <w:p w:rsidR="00E2216B" w:rsidRPr="00E2216B" w:rsidRDefault="00E2216B" w:rsidP="00E2216B">
      <w:pPr>
        <w:snapToGrid w:val="0"/>
        <w:jc w:val="center"/>
        <w:rPr>
          <w:rFonts w:ascii="Times New Roman" w:eastAsia="黑体" w:hAnsi="Times New Roman" w:cs="Times New Roman"/>
          <w:color w:val="000000"/>
          <w:kern w:val="0"/>
          <w:sz w:val="32"/>
          <w:szCs w:val="32"/>
        </w:rPr>
      </w:pPr>
      <w:r w:rsidRPr="00E2216B">
        <w:rPr>
          <w:rFonts w:ascii="Times New Roman" w:eastAsia="黑体" w:hAnsi="Times New Roman" w:cs="Times New Roman"/>
          <w:color w:val="000000"/>
          <w:kern w:val="0"/>
          <w:sz w:val="32"/>
          <w:szCs w:val="32"/>
        </w:rPr>
        <w:br w:type="page"/>
      </w:r>
    </w:p>
    <w:p w:rsidR="00E2216B" w:rsidRPr="00E2216B" w:rsidRDefault="00E2216B" w:rsidP="00E2216B">
      <w:pPr>
        <w:snapToGrid w:val="0"/>
        <w:spacing w:line="360" w:lineRule="auto"/>
        <w:jc w:val="left"/>
        <w:rPr>
          <w:rFonts w:ascii="Times New Roman" w:eastAsia="黑体" w:hAnsi="Times New Roman" w:cs="Times New Roman"/>
          <w:color w:val="000000"/>
          <w:kern w:val="0"/>
          <w:sz w:val="32"/>
          <w:szCs w:val="32"/>
        </w:rPr>
      </w:pPr>
      <w:r w:rsidRPr="00E2216B">
        <w:rPr>
          <w:rFonts w:ascii="Times New Roman" w:eastAsia="黑体" w:hAnsi="Times New Roman" w:cs="Times New Roman"/>
          <w:color w:val="000000"/>
          <w:kern w:val="0"/>
          <w:sz w:val="32"/>
          <w:szCs w:val="32"/>
        </w:rPr>
        <w:lastRenderedPageBreak/>
        <w:t>附件</w:t>
      </w:r>
      <w:r w:rsidRPr="00E2216B">
        <w:rPr>
          <w:rFonts w:ascii="Times New Roman" w:eastAsia="黑体" w:hAnsi="Times New Roman" w:cs="Times New Roman"/>
          <w:color w:val="000000"/>
          <w:kern w:val="0"/>
          <w:sz w:val="32"/>
          <w:szCs w:val="32"/>
        </w:rPr>
        <w:t>2</w:t>
      </w:r>
    </w:p>
    <w:p w:rsidR="00E2216B" w:rsidRPr="00E2216B" w:rsidRDefault="00E2216B" w:rsidP="00E2216B">
      <w:pPr>
        <w:snapToGrid w:val="0"/>
        <w:spacing w:line="360" w:lineRule="auto"/>
        <w:jc w:val="center"/>
        <w:rPr>
          <w:rFonts w:ascii="Times New Roman" w:eastAsia="方正小标宋简体" w:hAnsi="Times New Roman" w:cs="Times New Roman"/>
          <w:color w:val="000000"/>
          <w:kern w:val="0"/>
          <w:sz w:val="36"/>
          <w:szCs w:val="36"/>
        </w:rPr>
      </w:pPr>
      <w:r w:rsidRPr="00E2216B">
        <w:rPr>
          <w:rFonts w:ascii="Times New Roman" w:eastAsia="方正小标宋简体" w:hAnsi="Times New Roman" w:cs="Times New Roman"/>
          <w:color w:val="000000"/>
          <w:kern w:val="0"/>
          <w:sz w:val="36"/>
          <w:szCs w:val="36"/>
        </w:rPr>
        <w:t>已发布化学仿制药参比制剂增补目录（征求意见稿）</w:t>
      </w:r>
    </w:p>
    <w:tbl>
      <w:tblPr>
        <w:tblW w:w="5000" w:type="pct"/>
        <w:jc w:val="center"/>
        <w:tblLayout w:type="fixed"/>
        <w:tblLook w:val="04A0" w:firstRow="1" w:lastRow="0" w:firstColumn="1" w:lastColumn="0" w:noHBand="0" w:noVBand="1"/>
      </w:tblPr>
      <w:tblGrid>
        <w:gridCol w:w="988"/>
        <w:gridCol w:w="1417"/>
        <w:gridCol w:w="3119"/>
        <w:gridCol w:w="1983"/>
        <w:gridCol w:w="2837"/>
        <w:gridCol w:w="1423"/>
        <w:gridCol w:w="2181"/>
      </w:tblGrid>
      <w:tr w:rsidR="00E2216B" w:rsidRPr="00E2216B" w:rsidTr="002114D9">
        <w:trPr>
          <w:cantSplit/>
          <w:trHeight w:val="20"/>
          <w:tblHeader/>
          <w:jc w:val="center"/>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rsidR="00E2216B" w:rsidRPr="00E2216B" w:rsidRDefault="00E2216B" w:rsidP="00E2216B">
            <w:pPr>
              <w:rPr>
                <w:rFonts w:ascii="Times New Roman" w:eastAsia="仿宋_GB2312" w:hAnsi="Times New Roman" w:cs="Times New Roman"/>
                <w:b/>
                <w:bCs/>
                <w:color w:val="000000"/>
                <w:kern w:val="0"/>
                <w:sz w:val="24"/>
                <w:szCs w:val="24"/>
              </w:rPr>
            </w:pPr>
            <w:r w:rsidRPr="00E2216B">
              <w:rPr>
                <w:rFonts w:ascii="Times New Roman" w:eastAsia="仿宋_GB2312" w:hAnsi="Times New Roman" w:cs="Times New Roman"/>
                <w:b/>
                <w:bCs/>
                <w:color w:val="000000"/>
                <w:kern w:val="0"/>
                <w:sz w:val="24"/>
                <w:szCs w:val="24"/>
              </w:rPr>
              <w:t>序号</w:t>
            </w:r>
          </w:p>
        </w:tc>
        <w:tc>
          <w:tcPr>
            <w:tcW w:w="508" w:type="pct"/>
            <w:tcBorders>
              <w:top w:val="single" w:sz="4" w:space="0" w:color="auto"/>
              <w:left w:val="nil"/>
              <w:bottom w:val="single" w:sz="4" w:space="0" w:color="auto"/>
              <w:right w:val="single" w:sz="4" w:space="0" w:color="auto"/>
            </w:tcBorders>
            <w:shd w:val="clear" w:color="auto" w:fill="FFFFFF"/>
            <w:vAlign w:val="center"/>
          </w:tcPr>
          <w:p w:rsidR="00E2216B" w:rsidRPr="00E2216B" w:rsidRDefault="00E2216B" w:rsidP="00E2216B">
            <w:pPr>
              <w:jc w:val="center"/>
              <w:rPr>
                <w:rFonts w:ascii="Times New Roman" w:eastAsia="仿宋_GB2312" w:hAnsi="Times New Roman" w:cs="Times New Roman"/>
                <w:b/>
                <w:bCs/>
                <w:color w:val="000000"/>
                <w:kern w:val="0"/>
                <w:sz w:val="24"/>
                <w:szCs w:val="24"/>
              </w:rPr>
            </w:pPr>
            <w:r w:rsidRPr="00E2216B">
              <w:rPr>
                <w:rFonts w:ascii="Times New Roman" w:eastAsia="仿宋_GB2312" w:hAnsi="Times New Roman" w:cs="Times New Roman"/>
                <w:b/>
                <w:bCs/>
                <w:color w:val="000000"/>
                <w:kern w:val="0"/>
                <w:sz w:val="24"/>
                <w:szCs w:val="24"/>
              </w:rPr>
              <w:t>药品通用名称</w:t>
            </w:r>
          </w:p>
        </w:tc>
        <w:tc>
          <w:tcPr>
            <w:tcW w:w="1118" w:type="pct"/>
            <w:tcBorders>
              <w:top w:val="single" w:sz="4" w:space="0" w:color="auto"/>
              <w:left w:val="nil"/>
              <w:bottom w:val="single" w:sz="4" w:space="0" w:color="auto"/>
              <w:right w:val="single" w:sz="4" w:space="0" w:color="auto"/>
            </w:tcBorders>
            <w:shd w:val="clear" w:color="auto" w:fill="FFFFFF"/>
            <w:vAlign w:val="center"/>
          </w:tcPr>
          <w:p w:rsidR="00E2216B" w:rsidRPr="00E2216B" w:rsidRDefault="00E2216B" w:rsidP="00E2216B">
            <w:pPr>
              <w:jc w:val="center"/>
              <w:rPr>
                <w:rFonts w:ascii="Times New Roman" w:eastAsia="仿宋_GB2312" w:hAnsi="Times New Roman" w:cs="Times New Roman"/>
                <w:b/>
                <w:bCs/>
                <w:color w:val="000000"/>
                <w:kern w:val="0"/>
                <w:sz w:val="24"/>
                <w:szCs w:val="24"/>
              </w:rPr>
            </w:pPr>
            <w:r w:rsidRPr="00E2216B">
              <w:rPr>
                <w:rFonts w:ascii="Times New Roman" w:eastAsia="仿宋_GB2312" w:hAnsi="Times New Roman" w:cs="Times New Roman"/>
                <w:b/>
                <w:bCs/>
                <w:color w:val="000000"/>
                <w:kern w:val="0"/>
                <w:sz w:val="24"/>
                <w:szCs w:val="24"/>
              </w:rPr>
              <w:t>英文名称</w:t>
            </w:r>
            <w:r w:rsidRPr="00E2216B">
              <w:rPr>
                <w:rFonts w:ascii="Times New Roman" w:eastAsia="仿宋_GB2312" w:hAnsi="Times New Roman" w:cs="Times New Roman"/>
                <w:b/>
                <w:bCs/>
                <w:color w:val="000000"/>
                <w:kern w:val="0"/>
                <w:sz w:val="24"/>
                <w:szCs w:val="24"/>
              </w:rPr>
              <w:t>/</w:t>
            </w:r>
            <w:r w:rsidRPr="00E2216B">
              <w:rPr>
                <w:rFonts w:ascii="Times New Roman" w:eastAsia="仿宋_GB2312" w:hAnsi="Times New Roman" w:cs="Times New Roman"/>
                <w:b/>
                <w:bCs/>
                <w:color w:val="000000"/>
                <w:kern w:val="0"/>
                <w:sz w:val="24"/>
                <w:szCs w:val="24"/>
              </w:rPr>
              <w:t>商品名</w:t>
            </w:r>
          </w:p>
        </w:tc>
        <w:tc>
          <w:tcPr>
            <w:tcW w:w="711" w:type="pct"/>
            <w:tcBorders>
              <w:top w:val="single" w:sz="4" w:space="0" w:color="auto"/>
              <w:left w:val="nil"/>
              <w:bottom w:val="single" w:sz="4" w:space="0" w:color="auto"/>
              <w:right w:val="single" w:sz="4" w:space="0" w:color="auto"/>
            </w:tcBorders>
            <w:shd w:val="clear" w:color="auto" w:fill="FFFFFF"/>
            <w:vAlign w:val="center"/>
          </w:tcPr>
          <w:p w:rsidR="00E2216B" w:rsidRPr="00E2216B" w:rsidRDefault="00E2216B" w:rsidP="00E2216B">
            <w:pPr>
              <w:jc w:val="center"/>
              <w:rPr>
                <w:rFonts w:ascii="Times New Roman" w:eastAsia="仿宋_GB2312" w:hAnsi="Times New Roman" w:cs="Times New Roman"/>
                <w:b/>
                <w:bCs/>
                <w:color w:val="000000"/>
                <w:kern w:val="0"/>
                <w:sz w:val="24"/>
                <w:szCs w:val="24"/>
              </w:rPr>
            </w:pPr>
            <w:r w:rsidRPr="00E2216B">
              <w:rPr>
                <w:rFonts w:ascii="Times New Roman" w:eastAsia="仿宋_GB2312" w:hAnsi="Times New Roman" w:cs="Times New Roman"/>
                <w:b/>
                <w:bCs/>
                <w:color w:val="000000"/>
                <w:kern w:val="0"/>
                <w:sz w:val="24"/>
                <w:szCs w:val="24"/>
              </w:rPr>
              <w:t>规格</w:t>
            </w:r>
          </w:p>
        </w:tc>
        <w:tc>
          <w:tcPr>
            <w:tcW w:w="1017" w:type="pct"/>
            <w:tcBorders>
              <w:top w:val="single" w:sz="4" w:space="0" w:color="auto"/>
              <w:left w:val="nil"/>
              <w:bottom w:val="single" w:sz="4" w:space="0" w:color="auto"/>
              <w:right w:val="single" w:sz="4" w:space="0" w:color="auto"/>
            </w:tcBorders>
            <w:shd w:val="clear" w:color="auto" w:fill="FFFFFF"/>
            <w:vAlign w:val="center"/>
          </w:tcPr>
          <w:p w:rsidR="00E2216B" w:rsidRPr="00E2216B" w:rsidRDefault="00E2216B" w:rsidP="00E2216B">
            <w:pPr>
              <w:jc w:val="center"/>
              <w:rPr>
                <w:rFonts w:ascii="Times New Roman" w:eastAsia="仿宋_GB2312" w:hAnsi="Times New Roman" w:cs="Times New Roman"/>
                <w:b/>
                <w:bCs/>
                <w:color w:val="000000"/>
                <w:kern w:val="0"/>
                <w:sz w:val="24"/>
                <w:szCs w:val="24"/>
              </w:rPr>
            </w:pPr>
            <w:r w:rsidRPr="00E2216B">
              <w:rPr>
                <w:rFonts w:ascii="Times New Roman" w:eastAsia="仿宋_GB2312" w:hAnsi="Times New Roman" w:cs="Times New Roman"/>
                <w:b/>
                <w:bCs/>
                <w:color w:val="000000"/>
                <w:kern w:val="0"/>
                <w:sz w:val="24"/>
                <w:szCs w:val="24"/>
              </w:rPr>
              <w:t>持证商</w:t>
            </w:r>
          </w:p>
        </w:tc>
        <w:tc>
          <w:tcPr>
            <w:tcW w:w="510" w:type="pct"/>
            <w:tcBorders>
              <w:top w:val="single" w:sz="4" w:space="0" w:color="auto"/>
              <w:left w:val="nil"/>
              <w:bottom w:val="single" w:sz="4" w:space="0" w:color="auto"/>
              <w:right w:val="single" w:sz="4" w:space="0" w:color="auto"/>
            </w:tcBorders>
            <w:shd w:val="clear" w:color="auto" w:fill="FFFFFF"/>
            <w:vAlign w:val="center"/>
          </w:tcPr>
          <w:p w:rsidR="00E2216B" w:rsidRPr="00E2216B" w:rsidRDefault="00E2216B" w:rsidP="00E2216B">
            <w:pPr>
              <w:jc w:val="center"/>
              <w:rPr>
                <w:rFonts w:ascii="Times New Roman" w:eastAsia="仿宋_GB2312" w:hAnsi="Times New Roman" w:cs="Times New Roman"/>
                <w:b/>
                <w:bCs/>
                <w:color w:val="000000"/>
                <w:kern w:val="0"/>
                <w:sz w:val="24"/>
                <w:szCs w:val="24"/>
              </w:rPr>
            </w:pPr>
            <w:r w:rsidRPr="00E2216B">
              <w:rPr>
                <w:rFonts w:ascii="Times New Roman" w:eastAsia="仿宋_GB2312" w:hAnsi="Times New Roman" w:cs="Times New Roman"/>
                <w:b/>
                <w:bCs/>
                <w:color w:val="000000"/>
                <w:kern w:val="0"/>
                <w:sz w:val="24"/>
                <w:szCs w:val="24"/>
              </w:rPr>
              <w:t>备注</w:t>
            </w:r>
            <w:r w:rsidRPr="00E2216B">
              <w:rPr>
                <w:rFonts w:ascii="Times New Roman" w:eastAsia="仿宋_GB2312" w:hAnsi="Times New Roman" w:cs="Times New Roman"/>
                <w:b/>
                <w:bCs/>
                <w:color w:val="000000"/>
                <w:kern w:val="0"/>
                <w:sz w:val="24"/>
                <w:szCs w:val="24"/>
              </w:rPr>
              <w:t>1</w:t>
            </w:r>
          </w:p>
        </w:tc>
        <w:tc>
          <w:tcPr>
            <w:tcW w:w="782" w:type="pct"/>
            <w:tcBorders>
              <w:top w:val="single" w:sz="4" w:space="0" w:color="auto"/>
              <w:left w:val="nil"/>
              <w:bottom w:val="single" w:sz="4" w:space="0" w:color="auto"/>
              <w:right w:val="single" w:sz="4" w:space="0" w:color="auto"/>
            </w:tcBorders>
            <w:shd w:val="clear" w:color="auto" w:fill="FFFFFF"/>
            <w:vAlign w:val="center"/>
          </w:tcPr>
          <w:p w:rsidR="00E2216B" w:rsidRPr="00E2216B" w:rsidRDefault="00E2216B" w:rsidP="00E2216B">
            <w:pPr>
              <w:jc w:val="center"/>
              <w:rPr>
                <w:rFonts w:ascii="Times New Roman" w:eastAsia="仿宋_GB2312" w:hAnsi="Times New Roman" w:cs="Times New Roman"/>
                <w:b/>
                <w:bCs/>
                <w:color w:val="000000"/>
                <w:kern w:val="0"/>
                <w:sz w:val="24"/>
                <w:szCs w:val="24"/>
              </w:rPr>
            </w:pPr>
            <w:r w:rsidRPr="00E2216B">
              <w:rPr>
                <w:rFonts w:ascii="Times New Roman" w:eastAsia="仿宋_GB2312" w:hAnsi="Times New Roman" w:cs="Times New Roman"/>
                <w:b/>
                <w:bCs/>
                <w:color w:val="000000"/>
                <w:kern w:val="0"/>
                <w:sz w:val="24"/>
                <w:szCs w:val="24"/>
              </w:rPr>
              <w:t>备注</w:t>
            </w:r>
            <w:r w:rsidRPr="00E2216B">
              <w:rPr>
                <w:rFonts w:ascii="Times New Roman" w:eastAsia="仿宋_GB2312" w:hAnsi="Times New Roman" w:cs="Times New Roman"/>
                <w:b/>
                <w:bCs/>
                <w:color w:val="000000"/>
                <w:kern w:val="0"/>
                <w:sz w:val="24"/>
                <w:szCs w:val="24"/>
              </w:rPr>
              <w:t>2</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shd w:val="pct15" w:color="auto" w:fill="FFFFFF"/>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阿替卡因肾上腺素注射液</w:t>
            </w:r>
          </w:p>
        </w:tc>
        <w:tc>
          <w:tcPr>
            <w:tcW w:w="1118"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等线"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Articaine Hydrochloride and Epinephrine Tartrate Injection</w:t>
            </w:r>
          </w:p>
        </w:tc>
        <w:tc>
          <w:tcPr>
            <w:tcW w:w="711"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等线"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1.7ml</w:t>
            </w:r>
            <w:r w:rsidRPr="00E2216B">
              <w:rPr>
                <w:rFonts w:ascii="Times New Roman" w:eastAsia="仿宋_GB2312" w:hAnsi="Times New Roman" w:cs="Times New Roman"/>
                <w:color w:val="000000"/>
                <w:sz w:val="24"/>
                <w:szCs w:val="24"/>
              </w:rPr>
              <w:t>：盐酸阿替卡因</w:t>
            </w:r>
            <w:r w:rsidRPr="00E2216B">
              <w:rPr>
                <w:rFonts w:ascii="Times New Roman" w:eastAsia="等线" w:hAnsi="Times New Roman" w:cs="Times New Roman"/>
                <w:color w:val="000000"/>
                <w:sz w:val="24"/>
                <w:szCs w:val="24"/>
              </w:rPr>
              <w:t xml:space="preserve">68mg </w:t>
            </w:r>
            <w:r w:rsidRPr="00E2216B">
              <w:rPr>
                <w:rFonts w:ascii="Times New Roman" w:eastAsia="仿宋_GB2312" w:hAnsi="Times New Roman" w:cs="Times New Roman"/>
                <w:color w:val="000000"/>
                <w:sz w:val="24"/>
                <w:szCs w:val="24"/>
              </w:rPr>
              <w:t>与酒石酸肾上腺素</w:t>
            </w:r>
            <w:r w:rsidRPr="00E2216B">
              <w:rPr>
                <w:rFonts w:ascii="Times New Roman" w:eastAsia="等线" w:hAnsi="Times New Roman" w:cs="Times New Roman"/>
                <w:color w:val="000000"/>
                <w:sz w:val="24"/>
                <w:szCs w:val="24"/>
              </w:rPr>
              <w:t>17μg</w:t>
            </w:r>
            <w:r w:rsidRPr="00E2216B">
              <w:rPr>
                <w:rFonts w:ascii="Times New Roman" w:eastAsia="仿宋_GB2312" w:hAnsi="Times New Roman" w:cs="Times New Roman"/>
                <w:color w:val="000000"/>
                <w:sz w:val="24"/>
                <w:szCs w:val="24"/>
              </w:rPr>
              <w:t>（按肾上腺素计）</w:t>
            </w:r>
          </w:p>
        </w:tc>
        <w:tc>
          <w:tcPr>
            <w:tcW w:w="1017"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等线"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 xml:space="preserve">SEPTODONT </w:t>
            </w:r>
          </w:p>
        </w:tc>
        <w:tc>
          <w:tcPr>
            <w:tcW w:w="510"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国内上市的原研药品</w:t>
            </w:r>
          </w:p>
        </w:tc>
        <w:tc>
          <w:tcPr>
            <w:tcW w:w="782"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原研进口</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达格列净二甲双胍缓释片（</w:t>
            </w:r>
            <w:r w:rsidRPr="00E2216B">
              <w:rPr>
                <w:rFonts w:ascii="宋体" w:eastAsia="宋体" w:hAnsi="宋体" w:cs="宋体" w:hint="eastAsia"/>
                <w:color w:val="000000"/>
                <w:sz w:val="24"/>
                <w:szCs w:val="24"/>
              </w:rPr>
              <w:t>Ⅰ</w:t>
            </w:r>
            <w:r w:rsidRPr="00E2216B">
              <w:rPr>
                <w:rFonts w:ascii="Times New Roman" w:eastAsia="仿宋_GB2312" w:hAnsi="Times New Roman" w:cs="Times New Roman"/>
                <w:color w:val="000000"/>
                <w:sz w:val="24"/>
                <w:szCs w:val="24"/>
              </w:rPr>
              <w:t>）</w:t>
            </w:r>
          </w:p>
        </w:tc>
        <w:tc>
          <w:tcPr>
            <w:tcW w:w="1118"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等线"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Dapagliflozin and Metformin Hydrochloride Sustained-release Tablets (</w:t>
            </w:r>
            <w:r w:rsidRPr="00E2216B">
              <w:rPr>
                <w:rFonts w:ascii="宋体" w:eastAsia="宋体" w:hAnsi="宋体" w:cs="宋体" w:hint="eastAsia"/>
                <w:color w:val="000000"/>
                <w:sz w:val="24"/>
                <w:szCs w:val="24"/>
              </w:rPr>
              <w:t>Ⅰ</w:t>
            </w:r>
            <w:r w:rsidRPr="00E2216B">
              <w:rPr>
                <w:rFonts w:ascii="Times New Roman" w:eastAsia="等线" w:hAnsi="Times New Roman" w:cs="Times New Roman"/>
                <w:color w:val="000000"/>
                <w:sz w:val="24"/>
                <w:szCs w:val="24"/>
              </w:rPr>
              <w:t>)</w:t>
            </w:r>
          </w:p>
        </w:tc>
        <w:tc>
          <w:tcPr>
            <w:tcW w:w="711"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等线"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达格列净</w:t>
            </w:r>
            <w:r w:rsidRPr="00E2216B">
              <w:rPr>
                <w:rFonts w:ascii="Times New Roman" w:eastAsia="等线" w:hAnsi="Times New Roman" w:cs="Times New Roman"/>
                <w:color w:val="000000"/>
                <w:sz w:val="24"/>
                <w:szCs w:val="24"/>
              </w:rPr>
              <w:t>10mg</w:t>
            </w:r>
            <w:r w:rsidRPr="00E2216B">
              <w:rPr>
                <w:rFonts w:ascii="Times New Roman" w:eastAsia="仿宋_GB2312" w:hAnsi="Times New Roman" w:cs="Times New Roman"/>
                <w:color w:val="000000"/>
                <w:sz w:val="24"/>
                <w:szCs w:val="24"/>
              </w:rPr>
              <w:t>（以</w:t>
            </w:r>
            <w:r w:rsidRPr="00E2216B">
              <w:rPr>
                <w:rFonts w:ascii="Times New Roman" w:eastAsia="等线" w:hAnsi="Times New Roman" w:cs="Times New Roman"/>
                <w:color w:val="000000"/>
                <w:sz w:val="24"/>
                <w:szCs w:val="24"/>
              </w:rPr>
              <w:t>C</w:t>
            </w:r>
            <w:r w:rsidRPr="00E2216B">
              <w:rPr>
                <w:rFonts w:ascii="Cambria Math" w:eastAsia="Batang" w:hAnsi="Cambria Math" w:cs="Cambria Math"/>
                <w:color w:val="000000"/>
                <w:sz w:val="24"/>
                <w:szCs w:val="24"/>
              </w:rPr>
              <w:t>₂₁</w:t>
            </w:r>
            <w:r w:rsidRPr="00E2216B">
              <w:rPr>
                <w:rFonts w:ascii="Times New Roman" w:eastAsia="等线" w:hAnsi="Times New Roman" w:cs="Times New Roman"/>
                <w:color w:val="000000"/>
                <w:sz w:val="24"/>
                <w:szCs w:val="24"/>
              </w:rPr>
              <w:t>H</w:t>
            </w:r>
            <w:r w:rsidRPr="00E2216B">
              <w:rPr>
                <w:rFonts w:ascii="Cambria Math" w:eastAsia="Batang" w:hAnsi="Cambria Math" w:cs="Cambria Math"/>
                <w:color w:val="000000"/>
                <w:sz w:val="24"/>
                <w:szCs w:val="24"/>
              </w:rPr>
              <w:t>₂</w:t>
            </w:r>
            <w:r w:rsidRPr="00E2216B">
              <w:rPr>
                <w:rFonts w:ascii="Cambria Math" w:eastAsia="等线" w:hAnsi="Cambria Math" w:cs="Cambria Math"/>
                <w:color w:val="000000"/>
                <w:sz w:val="24"/>
                <w:szCs w:val="24"/>
              </w:rPr>
              <w:t>₅</w:t>
            </w:r>
            <w:r w:rsidRPr="00E2216B">
              <w:rPr>
                <w:rFonts w:ascii="Times New Roman" w:eastAsia="等线" w:hAnsi="Times New Roman" w:cs="Times New Roman"/>
                <w:color w:val="000000"/>
                <w:sz w:val="24"/>
                <w:szCs w:val="24"/>
              </w:rPr>
              <w:t>ClO</w:t>
            </w:r>
            <w:r w:rsidRPr="00E2216B">
              <w:rPr>
                <w:rFonts w:ascii="Cambria Math" w:eastAsia="等线" w:hAnsi="Cambria Math" w:cs="Cambria Math"/>
                <w:color w:val="000000"/>
                <w:sz w:val="24"/>
                <w:szCs w:val="24"/>
              </w:rPr>
              <w:t>₆</w:t>
            </w:r>
            <w:r w:rsidRPr="00E2216B">
              <w:rPr>
                <w:rFonts w:ascii="Times New Roman" w:eastAsia="仿宋_GB2312" w:hAnsi="Times New Roman" w:cs="Times New Roman"/>
                <w:color w:val="000000"/>
                <w:sz w:val="24"/>
                <w:szCs w:val="24"/>
              </w:rPr>
              <w:t>计）和盐酸二甲双胍</w:t>
            </w:r>
            <w:r w:rsidRPr="00E2216B">
              <w:rPr>
                <w:rFonts w:ascii="Times New Roman" w:eastAsia="等线" w:hAnsi="Times New Roman" w:cs="Times New Roman"/>
                <w:color w:val="000000"/>
                <w:sz w:val="24"/>
                <w:szCs w:val="24"/>
              </w:rPr>
              <w:t>1000mg</w:t>
            </w:r>
          </w:p>
        </w:tc>
        <w:tc>
          <w:tcPr>
            <w:tcW w:w="1017"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等线"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AstraZeneca AB</w:t>
            </w:r>
          </w:p>
        </w:tc>
        <w:tc>
          <w:tcPr>
            <w:tcW w:w="510"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国内上市的原研药品</w:t>
            </w:r>
          </w:p>
        </w:tc>
        <w:tc>
          <w:tcPr>
            <w:tcW w:w="782"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原研进口</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达格列净二甲双胍缓释片（</w:t>
            </w:r>
            <w:r w:rsidRPr="00E2216B">
              <w:rPr>
                <w:rFonts w:ascii="宋体" w:eastAsia="宋体" w:hAnsi="宋体" w:cs="宋体" w:hint="eastAsia"/>
                <w:color w:val="000000"/>
                <w:sz w:val="24"/>
                <w:szCs w:val="24"/>
              </w:rPr>
              <w:t>Ⅰ</w:t>
            </w:r>
            <w:r w:rsidRPr="00E2216B">
              <w:rPr>
                <w:rFonts w:ascii="Times New Roman" w:eastAsia="仿宋_GB2312" w:hAnsi="Times New Roman" w:cs="Times New Roman"/>
                <w:color w:val="000000"/>
                <w:sz w:val="24"/>
                <w:szCs w:val="24"/>
              </w:rPr>
              <w:t>）</w:t>
            </w:r>
          </w:p>
        </w:tc>
        <w:tc>
          <w:tcPr>
            <w:tcW w:w="1118"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等线"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Dapagliflozin and Metformin Hydrochloride Sustained-release Tablets (</w:t>
            </w:r>
            <w:r w:rsidRPr="00E2216B">
              <w:rPr>
                <w:rFonts w:ascii="宋体" w:eastAsia="宋体" w:hAnsi="宋体" w:cs="宋体" w:hint="eastAsia"/>
                <w:color w:val="000000"/>
                <w:sz w:val="24"/>
                <w:szCs w:val="24"/>
              </w:rPr>
              <w:t>Ⅰ</w:t>
            </w:r>
            <w:r w:rsidRPr="00E2216B">
              <w:rPr>
                <w:rFonts w:ascii="Times New Roman" w:eastAsia="等线" w:hAnsi="Times New Roman" w:cs="Times New Roman"/>
                <w:color w:val="000000"/>
                <w:sz w:val="24"/>
                <w:szCs w:val="24"/>
              </w:rPr>
              <w:t>)</w:t>
            </w:r>
          </w:p>
        </w:tc>
        <w:tc>
          <w:tcPr>
            <w:tcW w:w="711"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等线"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达格列净</w:t>
            </w:r>
            <w:r w:rsidRPr="00E2216B">
              <w:rPr>
                <w:rFonts w:ascii="Times New Roman" w:eastAsia="等线" w:hAnsi="Times New Roman" w:cs="Times New Roman"/>
                <w:color w:val="000000"/>
                <w:sz w:val="24"/>
                <w:szCs w:val="24"/>
              </w:rPr>
              <w:t>5mg</w:t>
            </w:r>
            <w:r w:rsidRPr="00E2216B">
              <w:rPr>
                <w:rFonts w:ascii="Times New Roman" w:eastAsia="仿宋_GB2312" w:hAnsi="Times New Roman" w:cs="Times New Roman"/>
                <w:color w:val="000000"/>
                <w:sz w:val="24"/>
                <w:szCs w:val="24"/>
              </w:rPr>
              <w:t>（以</w:t>
            </w:r>
            <w:r w:rsidRPr="00E2216B">
              <w:rPr>
                <w:rFonts w:ascii="Times New Roman" w:eastAsia="等线" w:hAnsi="Times New Roman" w:cs="Times New Roman"/>
                <w:color w:val="000000"/>
                <w:sz w:val="24"/>
                <w:szCs w:val="24"/>
              </w:rPr>
              <w:t>C</w:t>
            </w:r>
            <w:r w:rsidRPr="00E2216B">
              <w:rPr>
                <w:rFonts w:ascii="Cambria Math" w:eastAsia="Batang" w:hAnsi="Cambria Math" w:cs="Cambria Math"/>
                <w:color w:val="000000"/>
                <w:sz w:val="24"/>
                <w:szCs w:val="24"/>
              </w:rPr>
              <w:t>₂₁</w:t>
            </w:r>
            <w:r w:rsidRPr="00E2216B">
              <w:rPr>
                <w:rFonts w:ascii="Times New Roman" w:eastAsia="等线" w:hAnsi="Times New Roman" w:cs="Times New Roman"/>
                <w:color w:val="000000"/>
                <w:sz w:val="24"/>
                <w:szCs w:val="24"/>
              </w:rPr>
              <w:t>H</w:t>
            </w:r>
            <w:r w:rsidRPr="00E2216B">
              <w:rPr>
                <w:rFonts w:ascii="Cambria Math" w:eastAsia="Batang" w:hAnsi="Cambria Math" w:cs="Cambria Math"/>
                <w:color w:val="000000"/>
                <w:sz w:val="24"/>
                <w:szCs w:val="24"/>
              </w:rPr>
              <w:t>₂</w:t>
            </w:r>
            <w:r w:rsidRPr="00E2216B">
              <w:rPr>
                <w:rFonts w:ascii="Cambria Math" w:eastAsia="等线" w:hAnsi="Cambria Math" w:cs="Cambria Math"/>
                <w:color w:val="000000"/>
                <w:sz w:val="24"/>
                <w:szCs w:val="24"/>
              </w:rPr>
              <w:t>₅</w:t>
            </w:r>
            <w:r w:rsidRPr="00E2216B">
              <w:rPr>
                <w:rFonts w:ascii="Times New Roman" w:eastAsia="等线" w:hAnsi="Times New Roman" w:cs="Times New Roman"/>
                <w:color w:val="000000"/>
                <w:sz w:val="24"/>
                <w:szCs w:val="24"/>
              </w:rPr>
              <w:t>ClO</w:t>
            </w:r>
            <w:r w:rsidRPr="00E2216B">
              <w:rPr>
                <w:rFonts w:ascii="Cambria Math" w:eastAsia="等线" w:hAnsi="Cambria Math" w:cs="Cambria Math"/>
                <w:color w:val="000000"/>
                <w:sz w:val="24"/>
                <w:szCs w:val="24"/>
              </w:rPr>
              <w:t>₆</w:t>
            </w:r>
            <w:r w:rsidRPr="00E2216B">
              <w:rPr>
                <w:rFonts w:ascii="Times New Roman" w:eastAsia="仿宋_GB2312" w:hAnsi="Times New Roman" w:cs="Times New Roman"/>
                <w:color w:val="000000"/>
                <w:sz w:val="24"/>
                <w:szCs w:val="24"/>
              </w:rPr>
              <w:t>计）和盐酸二甲双胍</w:t>
            </w:r>
            <w:r w:rsidRPr="00E2216B">
              <w:rPr>
                <w:rFonts w:ascii="Times New Roman" w:eastAsia="等线" w:hAnsi="Times New Roman" w:cs="Times New Roman"/>
                <w:color w:val="000000"/>
                <w:sz w:val="24"/>
                <w:szCs w:val="24"/>
              </w:rPr>
              <w:t>500mg</w:t>
            </w:r>
          </w:p>
        </w:tc>
        <w:tc>
          <w:tcPr>
            <w:tcW w:w="1017"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等线"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AstraZeneca AB</w:t>
            </w:r>
          </w:p>
        </w:tc>
        <w:tc>
          <w:tcPr>
            <w:tcW w:w="510"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国内上市的原研药品</w:t>
            </w:r>
          </w:p>
        </w:tc>
        <w:tc>
          <w:tcPr>
            <w:tcW w:w="782"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原研进口</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达格列净二甲双胍缓释片（</w:t>
            </w:r>
            <w:r w:rsidRPr="00E2216B">
              <w:rPr>
                <w:rFonts w:ascii="宋体" w:eastAsia="宋体" w:hAnsi="宋体" w:cs="宋体" w:hint="eastAsia"/>
                <w:color w:val="000000"/>
                <w:sz w:val="24"/>
                <w:szCs w:val="24"/>
              </w:rPr>
              <w:t>Ⅱ</w:t>
            </w:r>
            <w:r w:rsidRPr="00E2216B">
              <w:rPr>
                <w:rFonts w:ascii="Times New Roman" w:eastAsia="仿宋_GB2312" w:hAnsi="Times New Roman" w:cs="Times New Roman"/>
                <w:color w:val="000000"/>
                <w:sz w:val="24"/>
                <w:szCs w:val="24"/>
              </w:rPr>
              <w:t>）</w:t>
            </w:r>
          </w:p>
        </w:tc>
        <w:tc>
          <w:tcPr>
            <w:tcW w:w="1118"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等线"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Dapagliflozin and Metformin Hydrochloride Sustained-release Tablets (</w:t>
            </w:r>
            <w:r w:rsidRPr="00E2216B">
              <w:rPr>
                <w:rFonts w:ascii="宋体" w:eastAsia="宋体" w:hAnsi="宋体" w:cs="宋体" w:hint="eastAsia"/>
                <w:color w:val="000000"/>
                <w:sz w:val="24"/>
                <w:szCs w:val="24"/>
              </w:rPr>
              <w:t>Ⅱ</w:t>
            </w:r>
            <w:r w:rsidRPr="00E2216B">
              <w:rPr>
                <w:rFonts w:ascii="Times New Roman" w:eastAsia="等线" w:hAnsi="Times New Roman" w:cs="Times New Roman"/>
                <w:color w:val="000000"/>
                <w:sz w:val="24"/>
                <w:szCs w:val="24"/>
              </w:rPr>
              <w:t>)</w:t>
            </w:r>
          </w:p>
        </w:tc>
        <w:tc>
          <w:tcPr>
            <w:tcW w:w="711"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rPr>
                <w:rFonts w:ascii="Times New Roman" w:eastAsia="等线"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达格列净</w:t>
            </w:r>
            <w:r w:rsidRPr="00E2216B">
              <w:rPr>
                <w:rFonts w:ascii="Times New Roman" w:eastAsia="等线" w:hAnsi="Times New Roman" w:cs="Times New Roman"/>
                <w:color w:val="000000"/>
                <w:sz w:val="24"/>
                <w:szCs w:val="24"/>
              </w:rPr>
              <w:t>2.5 mg</w:t>
            </w:r>
            <w:r w:rsidRPr="00E2216B">
              <w:rPr>
                <w:rFonts w:ascii="Times New Roman" w:eastAsia="仿宋_GB2312" w:hAnsi="Times New Roman" w:cs="Times New Roman"/>
                <w:color w:val="000000"/>
                <w:sz w:val="24"/>
                <w:szCs w:val="24"/>
              </w:rPr>
              <w:t>（以</w:t>
            </w:r>
            <w:r w:rsidRPr="00E2216B">
              <w:rPr>
                <w:rFonts w:ascii="Times New Roman" w:eastAsia="等线" w:hAnsi="Times New Roman" w:cs="Times New Roman"/>
                <w:color w:val="000000"/>
                <w:sz w:val="24"/>
                <w:szCs w:val="24"/>
              </w:rPr>
              <w:t>C</w:t>
            </w:r>
            <w:r w:rsidRPr="00E2216B">
              <w:rPr>
                <w:rFonts w:ascii="Cambria Math" w:eastAsia="Batang" w:hAnsi="Cambria Math" w:cs="Cambria Math"/>
                <w:color w:val="000000"/>
                <w:sz w:val="24"/>
                <w:szCs w:val="24"/>
              </w:rPr>
              <w:t>₂₁</w:t>
            </w:r>
            <w:r w:rsidRPr="00E2216B">
              <w:rPr>
                <w:rFonts w:ascii="Times New Roman" w:eastAsia="等线" w:hAnsi="Times New Roman" w:cs="Times New Roman"/>
                <w:color w:val="000000"/>
                <w:sz w:val="24"/>
                <w:szCs w:val="24"/>
              </w:rPr>
              <w:t>H</w:t>
            </w:r>
            <w:r w:rsidRPr="00E2216B">
              <w:rPr>
                <w:rFonts w:ascii="Cambria Math" w:eastAsia="Batang" w:hAnsi="Cambria Math" w:cs="Cambria Math"/>
                <w:color w:val="000000"/>
                <w:sz w:val="24"/>
                <w:szCs w:val="24"/>
              </w:rPr>
              <w:t>₂</w:t>
            </w:r>
            <w:r w:rsidRPr="00E2216B">
              <w:rPr>
                <w:rFonts w:ascii="Cambria Math" w:eastAsia="等线" w:hAnsi="Cambria Math" w:cs="Cambria Math"/>
                <w:color w:val="000000"/>
                <w:sz w:val="24"/>
                <w:szCs w:val="24"/>
              </w:rPr>
              <w:t>₅</w:t>
            </w:r>
            <w:r w:rsidRPr="00E2216B">
              <w:rPr>
                <w:rFonts w:ascii="Times New Roman" w:eastAsia="等线" w:hAnsi="Times New Roman" w:cs="Times New Roman"/>
                <w:color w:val="000000"/>
                <w:sz w:val="24"/>
                <w:szCs w:val="24"/>
              </w:rPr>
              <w:t>ClO</w:t>
            </w:r>
            <w:r w:rsidRPr="00E2216B">
              <w:rPr>
                <w:rFonts w:ascii="Cambria Math" w:eastAsia="等线" w:hAnsi="Cambria Math" w:cs="Cambria Math"/>
                <w:color w:val="000000"/>
                <w:sz w:val="24"/>
                <w:szCs w:val="24"/>
              </w:rPr>
              <w:t>₆</w:t>
            </w:r>
            <w:r w:rsidRPr="00E2216B">
              <w:rPr>
                <w:rFonts w:ascii="Times New Roman" w:eastAsia="仿宋_GB2312" w:hAnsi="Times New Roman" w:cs="Times New Roman"/>
                <w:color w:val="000000"/>
                <w:sz w:val="24"/>
                <w:szCs w:val="24"/>
              </w:rPr>
              <w:t>计）和盐酸二甲双胍</w:t>
            </w:r>
            <w:r w:rsidRPr="00E2216B">
              <w:rPr>
                <w:rFonts w:ascii="Times New Roman" w:eastAsia="等线" w:hAnsi="Times New Roman" w:cs="Times New Roman"/>
                <w:color w:val="000000"/>
                <w:sz w:val="24"/>
                <w:szCs w:val="24"/>
              </w:rPr>
              <w:t>1000 mg</w:t>
            </w:r>
          </w:p>
        </w:tc>
        <w:tc>
          <w:tcPr>
            <w:tcW w:w="1017"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等线"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AstraZeneca AB</w:t>
            </w:r>
          </w:p>
        </w:tc>
        <w:tc>
          <w:tcPr>
            <w:tcW w:w="510"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国内上市的原研药品</w:t>
            </w:r>
          </w:p>
        </w:tc>
        <w:tc>
          <w:tcPr>
            <w:tcW w:w="782"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原研进口</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达格列净二甲双胍缓释片（</w:t>
            </w:r>
            <w:r w:rsidRPr="00E2216B">
              <w:rPr>
                <w:rFonts w:ascii="宋体" w:eastAsia="宋体" w:hAnsi="宋体" w:cs="宋体" w:hint="eastAsia"/>
                <w:color w:val="000000"/>
                <w:sz w:val="24"/>
                <w:szCs w:val="24"/>
              </w:rPr>
              <w:t>Ⅲ</w:t>
            </w:r>
            <w:r w:rsidRPr="00E2216B">
              <w:rPr>
                <w:rFonts w:ascii="Times New Roman" w:eastAsia="仿宋_GB2312" w:hAnsi="Times New Roman" w:cs="Times New Roman"/>
                <w:color w:val="000000"/>
                <w:sz w:val="24"/>
                <w:szCs w:val="24"/>
              </w:rPr>
              <w:t>）</w:t>
            </w:r>
          </w:p>
        </w:tc>
        <w:tc>
          <w:tcPr>
            <w:tcW w:w="1118"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等线"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Dapagliflozin and Metformin Hydrochloride Sustained-release Tablets (</w:t>
            </w:r>
            <w:r w:rsidRPr="00E2216B">
              <w:rPr>
                <w:rFonts w:ascii="宋体" w:eastAsia="宋体" w:hAnsi="宋体" w:cs="宋体" w:hint="eastAsia"/>
                <w:color w:val="000000"/>
                <w:sz w:val="24"/>
                <w:szCs w:val="24"/>
              </w:rPr>
              <w:t>Ⅲ</w:t>
            </w:r>
            <w:r w:rsidRPr="00E2216B">
              <w:rPr>
                <w:rFonts w:ascii="Times New Roman" w:eastAsia="等线" w:hAnsi="Times New Roman" w:cs="Times New Roman"/>
                <w:color w:val="000000"/>
                <w:sz w:val="24"/>
                <w:szCs w:val="24"/>
              </w:rPr>
              <w:t>)</w:t>
            </w:r>
          </w:p>
        </w:tc>
        <w:tc>
          <w:tcPr>
            <w:tcW w:w="711"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等线"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达格列净</w:t>
            </w:r>
            <w:r w:rsidRPr="00E2216B">
              <w:rPr>
                <w:rFonts w:ascii="Times New Roman" w:eastAsia="等线" w:hAnsi="Times New Roman" w:cs="Times New Roman"/>
                <w:color w:val="000000"/>
                <w:sz w:val="24"/>
                <w:szCs w:val="24"/>
              </w:rPr>
              <w:t>5mg</w:t>
            </w:r>
            <w:r w:rsidRPr="00E2216B">
              <w:rPr>
                <w:rFonts w:ascii="Times New Roman" w:eastAsia="仿宋_GB2312" w:hAnsi="Times New Roman" w:cs="Times New Roman"/>
                <w:color w:val="000000"/>
                <w:sz w:val="24"/>
                <w:szCs w:val="24"/>
              </w:rPr>
              <w:t>（以</w:t>
            </w:r>
            <w:r w:rsidRPr="00E2216B">
              <w:rPr>
                <w:rFonts w:ascii="Times New Roman" w:eastAsia="等线" w:hAnsi="Times New Roman" w:cs="Times New Roman"/>
                <w:color w:val="000000"/>
                <w:sz w:val="24"/>
                <w:szCs w:val="24"/>
              </w:rPr>
              <w:t>C</w:t>
            </w:r>
            <w:r w:rsidRPr="00E2216B">
              <w:rPr>
                <w:rFonts w:ascii="Cambria Math" w:eastAsia="Batang" w:hAnsi="Cambria Math" w:cs="Cambria Math"/>
                <w:color w:val="000000"/>
                <w:sz w:val="24"/>
                <w:szCs w:val="24"/>
              </w:rPr>
              <w:t>₂₁</w:t>
            </w:r>
            <w:r w:rsidRPr="00E2216B">
              <w:rPr>
                <w:rFonts w:ascii="Times New Roman" w:eastAsia="等线" w:hAnsi="Times New Roman" w:cs="Times New Roman"/>
                <w:color w:val="000000"/>
                <w:sz w:val="24"/>
                <w:szCs w:val="24"/>
              </w:rPr>
              <w:t>H</w:t>
            </w:r>
            <w:r w:rsidRPr="00E2216B">
              <w:rPr>
                <w:rFonts w:ascii="Cambria Math" w:eastAsia="Batang" w:hAnsi="Cambria Math" w:cs="Cambria Math"/>
                <w:color w:val="000000"/>
                <w:sz w:val="24"/>
                <w:szCs w:val="24"/>
              </w:rPr>
              <w:t>₂</w:t>
            </w:r>
            <w:r w:rsidRPr="00E2216B">
              <w:rPr>
                <w:rFonts w:ascii="Cambria Math" w:eastAsia="等线" w:hAnsi="Cambria Math" w:cs="Cambria Math"/>
                <w:color w:val="000000"/>
                <w:sz w:val="24"/>
                <w:szCs w:val="24"/>
              </w:rPr>
              <w:t>₅</w:t>
            </w:r>
            <w:r w:rsidRPr="00E2216B">
              <w:rPr>
                <w:rFonts w:ascii="Times New Roman" w:eastAsia="等线" w:hAnsi="Times New Roman" w:cs="Times New Roman"/>
                <w:color w:val="000000"/>
                <w:sz w:val="24"/>
                <w:szCs w:val="24"/>
              </w:rPr>
              <w:t>ClO</w:t>
            </w:r>
            <w:r w:rsidRPr="00E2216B">
              <w:rPr>
                <w:rFonts w:ascii="Cambria Math" w:eastAsia="等线" w:hAnsi="Cambria Math" w:cs="Cambria Math"/>
                <w:color w:val="000000"/>
                <w:sz w:val="24"/>
                <w:szCs w:val="24"/>
              </w:rPr>
              <w:t>₆</w:t>
            </w:r>
            <w:r w:rsidRPr="00E2216B">
              <w:rPr>
                <w:rFonts w:ascii="Times New Roman" w:eastAsia="仿宋_GB2312" w:hAnsi="Times New Roman" w:cs="Times New Roman"/>
                <w:color w:val="000000"/>
                <w:sz w:val="24"/>
                <w:szCs w:val="24"/>
              </w:rPr>
              <w:t>计）和盐酸二甲双胍</w:t>
            </w:r>
            <w:r w:rsidRPr="00E2216B">
              <w:rPr>
                <w:rFonts w:ascii="Times New Roman" w:eastAsia="等线" w:hAnsi="Times New Roman" w:cs="Times New Roman"/>
                <w:color w:val="000000"/>
                <w:sz w:val="24"/>
                <w:szCs w:val="24"/>
              </w:rPr>
              <w:t>1000mg</w:t>
            </w:r>
          </w:p>
        </w:tc>
        <w:tc>
          <w:tcPr>
            <w:tcW w:w="1017"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等线"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AstraZeneca AB</w:t>
            </w:r>
          </w:p>
        </w:tc>
        <w:tc>
          <w:tcPr>
            <w:tcW w:w="510"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国内上市的原研药品</w:t>
            </w:r>
          </w:p>
        </w:tc>
        <w:tc>
          <w:tcPr>
            <w:tcW w:w="782"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原研进口</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达格列净二甲双胍缓释片（</w:t>
            </w:r>
            <w:r w:rsidRPr="00E2216B">
              <w:rPr>
                <w:rFonts w:ascii="宋体" w:eastAsia="宋体" w:hAnsi="宋体" w:cs="宋体" w:hint="eastAsia"/>
                <w:color w:val="000000"/>
                <w:sz w:val="24"/>
                <w:szCs w:val="24"/>
              </w:rPr>
              <w:t>Ⅳ</w:t>
            </w:r>
            <w:r w:rsidRPr="00E2216B">
              <w:rPr>
                <w:rFonts w:ascii="Times New Roman" w:eastAsia="仿宋_GB2312" w:hAnsi="Times New Roman" w:cs="Times New Roman"/>
                <w:color w:val="000000"/>
                <w:sz w:val="24"/>
                <w:szCs w:val="24"/>
              </w:rPr>
              <w:t>）</w:t>
            </w:r>
          </w:p>
        </w:tc>
        <w:tc>
          <w:tcPr>
            <w:tcW w:w="1118"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等线"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Dapagliflozin and Metformin Hydrochloride Sustained-release Tablets (</w:t>
            </w:r>
            <w:r w:rsidRPr="00E2216B">
              <w:rPr>
                <w:rFonts w:ascii="宋体" w:eastAsia="宋体" w:hAnsi="宋体" w:cs="宋体" w:hint="eastAsia"/>
                <w:color w:val="000000"/>
                <w:sz w:val="24"/>
                <w:szCs w:val="24"/>
              </w:rPr>
              <w:t>Ⅳ</w:t>
            </w:r>
            <w:r w:rsidRPr="00E2216B">
              <w:rPr>
                <w:rFonts w:ascii="Times New Roman" w:eastAsia="等线" w:hAnsi="Times New Roman" w:cs="Times New Roman"/>
                <w:color w:val="000000"/>
                <w:sz w:val="24"/>
                <w:szCs w:val="24"/>
              </w:rPr>
              <w:t>)</w:t>
            </w:r>
          </w:p>
        </w:tc>
        <w:tc>
          <w:tcPr>
            <w:tcW w:w="711"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等线"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达格列净</w:t>
            </w:r>
            <w:r w:rsidRPr="00E2216B">
              <w:rPr>
                <w:rFonts w:ascii="Times New Roman" w:eastAsia="等线" w:hAnsi="Times New Roman" w:cs="Times New Roman"/>
                <w:color w:val="000000"/>
                <w:sz w:val="24"/>
                <w:szCs w:val="24"/>
              </w:rPr>
              <w:t>10mg</w:t>
            </w:r>
            <w:r w:rsidRPr="00E2216B">
              <w:rPr>
                <w:rFonts w:ascii="Times New Roman" w:eastAsia="仿宋_GB2312" w:hAnsi="Times New Roman" w:cs="Times New Roman"/>
                <w:color w:val="000000"/>
                <w:sz w:val="24"/>
                <w:szCs w:val="24"/>
              </w:rPr>
              <w:t>（以</w:t>
            </w:r>
            <w:r w:rsidRPr="00E2216B">
              <w:rPr>
                <w:rFonts w:ascii="Times New Roman" w:eastAsia="等线" w:hAnsi="Times New Roman" w:cs="Times New Roman"/>
                <w:color w:val="000000"/>
                <w:sz w:val="24"/>
                <w:szCs w:val="24"/>
              </w:rPr>
              <w:t>C</w:t>
            </w:r>
            <w:r w:rsidRPr="00E2216B">
              <w:rPr>
                <w:rFonts w:ascii="Cambria Math" w:eastAsia="Batang" w:hAnsi="Cambria Math" w:cs="Cambria Math"/>
                <w:color w:val="000000"/>
                <w:sz w:val="24"/>
                <w:szCs w:val="24"/>
              </w:rPr>
              <w:t>₂₁</w:t>
            </w:r>
            <w:r w:rsidRPr="00E2216B">
              <w:rPr>
                <w:rFonts w:ascii="Times New Roman" w:eastAsia="等线" w:hAnsi="Times New Roman" w:cs="Times New Roman"/>
                <w:color w:val="000000"/>
                <w:sz w:val="24"/>
                <w:szCs w:val="24"/>
              </w:rPr>
              <w:t>H</w:t>
            </w:r>
            <w:r w:rsidRPr="00E2216B">
              <w:rPr>
                <w:rFonts w:ascii="Cambria Math" w:eastAsia="Batang" w:hAnsi="Cambria Math" w:cs="Cambria Math"/>
                <w:color w:val="000000"/>
                <w:sz w:val="24"/>
                <w:szCs w:val="24"/>
              </w:rPr>
              <w:t>₂</w:t>
            </w:r>
            <w:r w:rsidRPr="00E2216B">
              <w:rPr>
                <w:rFonts w:ascii="Cambria Math" w:eastAsia="等线" w:hAnsi="Cambria Math" w:cs="Cambria Math"/>
                <w:color w:val="000000"/>
                <w:sz w:val="24"/>
                <w:szCs w:val="24"/>
              </w:rPr>
              <w:t>₅</w:t>
            </w:r>
            <w:r w:rsidRPr="00E2216B">
              <w:rPr>
                <w:rFonts w:ascii="Times New Roman" w:eastAsia="等线" w:hAnsi="Times New Roman" w:cs="Times New Roman"/>
                <w:color w:val="000000"/>
                <w:sz w:val="24"/>
                <w:szCs w:val="24"/>
              </w:rPr>
              <w:t>ClO</w:t>
            </w:r>
            <w:r w:rsidRPr="00E2216B">
              <w:rPr>
                <w:rFonts w:ascii="Cambria Math" w:eastAsia="等线" w:hAnsi="Cambria Math" w:cs="Cambria Math"/>
                <w:color w:val="000000"/>
                <w:sz w:val="24"/>
                <w:szCs w:val="24"/>
              </w:rPr>
              <w:t>₆</w:t>
            </w:r>
            <w:r w:rsidRPr="00E2216B">
              <w:rPr>
                <w:rFonts w:ascii="Times New Roman" w:eastAsia="仿宋_GB2312" w:hAnsi="Times New Roman" w:cs="Times New Roman"/>
                <w:color w:val="000000"/>
                <w:sz w:val="24"/>
                <w:szCs w:val="24"/>
              </w:rPr>
              <w:t>计）和盐酸二甲双胍</w:t>
            </w:r>
            <w:r w:rsidRPr="00E2216B">
              <w:rPr>
                <w:rFonts w:ascii="Times New Roman" w:eastAsia="等线" w:hAnsi="Times New Roman" w:cs="Times New Roman"/>
                <w:color w:val="000000"/>
                <w:sz w:val="24"/>
                <w:szCs w:val="24"/>
              </w:rPr>
              <w:t>500mg</w:t>
            </w:r>
          </w:p>
        </w:tc>
        <w:tc>
          <w:tcPr>
            <w:tcW w:w="1017"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等线"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AstraZeneca AB</w:t>
            </w:r>
          </w:p>
        </w:tc>
        <w:tc>
          <w:tcPr>
            <w:tcW w:w="510"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国内上市的原研药品</w:t>
            </w:r>
          </w:p>
        </w:tc>
        <w:tc>
          <w:tcPr>
            <w:tcW w:w="782"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原研进口</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氢溴酸替格列汀片</w:t>
            </w:r>
          </w:p>
        </w:tc>
        <w:tc>
          <w:tcPr>
            <w:tcW w:w="1118"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Teneligliptin Hydrobromide Tablets /Tenelia</w:t>
            </w:r>
          </w:p>
        </w:tc>
        <w:tc>
          <w:tcPr>
            <w:tcW w:w="711"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20mg</w:t>
            </w:r>
            <w:r w:rsidRPr="00E2216B">
              <w:rPr>
                <w:rFonts w:ascii="Times New Roman" w:eastAsia="等线" w:hAnsi="Times New Roman" w:cs="Times New Roman"/>
                <w:color w:val="000000"/>
                <w:sz w:val="24"/>
                <w:szCs w:val="24"/>
              </w:rPr>
              <w:br/>
            </w:r>
            <w:r w:rsidRPr="00E2216B">
              <w:rPr>
                <w:rFonts w:ascii="Times New Roman" w:eastAsia="仿宋_GB2312" w:hAnsi="Times New Roman" w:cs="Times New Roman"/>
                <w:color w:val="000000"/>
                <w:sz w:val="24"/>
                <w:szCs w:val="24"/>
              </w:rPr>
              <w:t>（按</w:t>
            </w:r>
            <w:r w:rsidRPr="00E2216B">
              <w:rPr>
                <w:rFonts w:ascii="Times New Roman" w:eastAsia="等线" w:hAnsi="Times New Roman" w:cs="Times New Roman"/>
                <w:color w:val="000000"/>
                <w:sz w:val="24"/>
                <w:szCs w:val="24"/>
              </w:rPr>
              <w:t>C22H30N6OS</w:t>
            </w:r>
            <w:r w:rsidRPr="00E2216B">
              <w:rPr>
                <w:rFonts w:ascii="Times New Roman" w:eastAsia="仿宋_GB2312" w:hAnsi="Times New Roman" w:cs="Times New Roman"/>
                <w:color w:val="000000"/>
                <w:sz w:val="24"/>
                <w:szCs w:val="24"/>
              </w:rPr>
              <w:t>计）</w:t>
            </w:r>
          </w:p>
        </w:tc>
        <w:tc>
          <w:tcPr>
            <w:tcW w:w="1017"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Mitsubishi Tanabe Pharma Corporation</w:t>
            </w:r>
          </w:p>
        </w:tc>
        <w:tc>
          <w:tcPr>
            <w:tcW w:w="510"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国内上市的原研药品</w:t>
            </w:r>
          </w:p>
        </w:tc>
        <w:tc>
          <w:tcPr>
            <w:tcW w:w="782"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原研进口</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碘美普尔注射液</w:t>
            </w:r>
          </w:p>
        </w:tc>
        <w:tc>
          <w:tcPr>
            <w:tcW w:w="1118"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Iomeprol Injection/Iomeron</w:t>
            </w:r>
            <w:r w:rsidRPr="00E2216B">
              <w:rPr>
                <w:rFonts w:ascii="Times New Roman" w:eastAsia="仿宋_GB2312" w:hAnsi="Times New Roman" w:cs="Times New Roman"/>
                <w:color w:val="000000"/>
                <w:sz w:val="24"/>
                <w:szCs w:val="24"/>
              </w:rPr>
              <w:t>（典迈伦）</w:t>
            </w:r>
          </w:p>
        </w:tc>
        <w:tc>
          <w:tcPr>
            <w:tcW w:w="711"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500ml:175g</w:t>
            </w:r>
            <w:r w:rsidRPr="00E2216B">
              <w:rPr>
                <w:rFonts w:ascii="Times New Roman" w:eastAsia="仿宋_GB2312" w:hAnsi="Times New Roman" w:cs="Times New Roman"/>
                <w:color w:val="000000"/>
                <w:sz w:val="24"/>
                <w:szCs w:val="24"/>
              </w:rPr>
              <w:t>（</w:t>
            </w:r>
            <w:r w:rsidRPr="00E2216B">
              <w:rPr>
                <w:rFonts w:ascii="Times New Roman" w:eastAsia="等线" w:hAnsi="Times New Roman" w:cs="Times New Roman"/>
                <w:color w:val="000000"/>
                <w:sz w:val="24"/>
                <w:szCs w:val="24"/>
              </w:rPr>
              <w:t>I</w:t>
            </w:r>
            <w:r w:rsidRPr="00E2216B">
              <w:rPr>
                <w:rFonts w:ascii="Times New Roman" w:eastAsia="仿宋_GB2312" w:hAnsi="Times New Roman" w:cs="Times New Roman"/>
                <w:color w:val="000000"/>
                <w:sz w:val="24"/>
                <w:szCs w:val="24"/>
              </w:rPr>
              <w:t>）</w:t>
            </w:r>
          </w:p>
        </w:tc>
        <w:tc>
          <w:tcPr>
            <w:tcW w:w="1017"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Bracco Imaging Italia S.r.L.</w:t>
            </w:r>
          </w:p>
        </w:tc>
        <w:tc>
          <w:tcPr>
            <w:tcW w:w="510"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国内上市的原研药品</w:t>
            </w:r>
          </w:p>
        </w:tc>
        <w:tc>
          <w:tcPr>
            <w:tcW w:w="782"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原研进口</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碘美普尔注射液</w:t>
            </w:r>
          </w:p>
        </w:tc>
        <w:tc>
          <w:tcPr>
            <w:tcW w:w="1118"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Iomeprol Injection/Iomeron</w:t>
            </w:r>
            <w:r w:rsidRPr="00E2216B">
              <w:rPr>
                <w:rFonts w:ascii="Times New Roman" w:eastAsia="仿宋_GB2312" w:hAnsi="Times New Roman" w:cs="Times New Roman"/>
                <w:color w:val="000000"/>
                <w:sz w:val="24"/>
                <w:szCs w:val="24"/>
              </w:rPr>
              <w:t>（典迈伦）</w:t>
            </w:r>
          </w:p>
        </w:tc>
        <w:tc>
          <w:tcPr>
            <w:tcW w:w="711"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500ml:200g</w:t>
            </w:r>
            <w:r w:rsidRPr="00E2216B">
              <w:rPr>
                <w:rFonts w:ascii="Times New Roman" w:eastAsia="仿宋_GB2312" w:hAnsi="Times New Roman" w:cs="Times New Roman"/>
                <w:color w:val="000000"/>
                <w:sz w:val="24"/>
                <w:szCs w:val="24"/>
              </w:rPr>
              <w:t>（</w:t>
            </w:r>
            <w:r w:rsidRPr="00E2216B">
              <w:rPr>
                <w:rFonts w:ascii="Times New Roman" w:eastAsia="等线" w:hAnsi="Times New Roman" w:cs="Times New Roman"/>
                <w:color w:val="000000"/>
                <w:sz w:val="24"/>
                <w:szCs w:val="24"/>
              </w:rPr>
              <w:t>I</w:t>
            </w:r>
            <w:r w:rsidRPr="00E2216B">
              <w:rPr>
                <w:rFonts w:ascii="Times New Roman" w:eastAsia="仿宋_GB2312" w:hAnsi="Times New Roman" w:cs="Times New Roman"/>
                <w:color w:val="000000"/>
                <w:sz w:val="24"/>
                <w:szCs w:val="24"/>
              </w:rPr>
              <w:t>）</w:t>
            </w:r>
          </w:p>
        </w:tc>
        <w:tc>
          <w:tcPr>
            <w:tcW w:w="1017"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Bracco Imaging Italia S.r.L.</w:t>
            </w:r>
          </w:p>
        </w:tc>
        <w:tc>
          <w:tcPr>
            <w:tcW w:w="510"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国内上市的原研药品</w:t>
            </w:r>
          </w:p>
        </w:tc>
        <w:tc>
          <w:tcPr>
            <w:tcW w:w="782"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原研进口</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艾司唑仑片</w:t>
            </w:r>
          </w:p>
        </w:tc>
        <w:tc>
          <w:tcPr>
            <w:tcW w:w="1118"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Estazolam Tablets</w:t>
            </w:r>
          </w:p>
        </w:tc>
        <w:tc>
          <w:tcPr>
            <w:tcW w:w="711"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2mg</w:t>
            </w:r>
          </w:p>
        </w:tc>
        <w:tc>
          <w:tcPr>
            <w:tcW w:w="1017"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Dr Reddys Laboratories SA</w:t>
            </w:r>
          </w:p>
        </w:tc>
        <w:tc>
          <w:tcPr>
            <w:tcW w:w="510"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国际公认的同种药品</w:t>
            </w:r>
          </w:p>
        </w:tc>
        <w:tc>
          <w:tcPr>
            <w:tcW w:w="782"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美国橙皮书</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碘佛醇注射液</w:t>
            </w:r>
          </w:p>
        </w:tc>
        <w:tc>
          <w:tcPr>
            <w:tcW w:w="1118"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Ioversol Injection/OPTIRAY 350</w:t>
            </w:r>
          </w:p>
        </w:tc>
        <w:tc>
          <w:tcPr>
            <w:tcW w:w="711"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350 mg iodine/mL (ioversol 74%)</w:t>
            </w:r>
          </w:p>
        </w:tc>
        <w:tc>
          <w:tcPr>
            <w:tcW w:w="1017"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LIEBEL-FLARSHEIM CO LLC</w:t>
            </w:r>
          </w:p>
        </w:tc>
        <w:tc>
          <w:tcPr>
            <w:tcW w:w="510"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美国橙皮书</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碘佛醇注射液</w:t>
            </w:r>
          </w:p>
        </w:tc>
        <w:tc>
          <w:tcPr>
            <w:tcW w:w="1118"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Ioversol Injection/OPTIRAY 320</w:t>
            </w:r>
          </w:p>
        </w:tc>
        <w:tc>
          <w:tcPr>
            <w:tcW w:w="711"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320 mg iodine/mL (ioversol 68%)</w:t>
            </w:r>
          </w:p>
        </w:tc>
        <w:tc>
          <w:tcPr>
            <w:tcW w:w="1017"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LIEBEL-FLARSHEIM CO LLC</w:t>
            </w:r>
          </w:p>
        </w:tc>
        <w:tc>
          <w:tcPr>
            <w:tcW w:w="510"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美国橙皮书</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盐酸特比萘芬片</w:t>
            </w:r>
          </w:p>
        </w:tc>
        <w:tc>
          <w:tcPr>
            <w:tcW w:w="1118"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Terbinafine Hydrochloride Tablets/Lamisil</w:t>
            </w:r>
          </w:p>
        </w:tc>
        <w:tc>
          <w:tcPr>
            <w:tcW w:w="711"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0.125g</w:t>
            </w:r>
          </w:p>
        </w:tc>
        <w:tc>
          <w:tcPr>
            <w:tcW w:w="1017"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Novartis Poland Sp. z o.o.</w:t>
            </w:r>
          </w:p>
        </w:tc>
        <w:tc>
          <w:tcPr>
            <w:tcW w:w="510"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欧盟上市</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甲巯咪唑片</w:t>
            </w:r>
          </w:p>
        </w:tc>
        <w:tc>
          <w:tcPr>
            <w:tcW w:w="1118"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ThiamazoleTablets/Thyrozol</w:t>
            </w:r>
          </w:p>
        </w:tc>
        <w:tc>
          <w:tcPr>
            <w:tcW w:w="711"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5mg</w:t>
            </w:r>
          </w:p>
        </w:tc>
        <w:tc>
          <w:tcPr>
            <w:tcW w:w="1017"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Merck HealthcareGermany GmbH</w:t>
            </w:r>
          </w:p>
        </w:tc>
        <w:tc>
          <w:tcPr>
            <w:tcW w:w="510"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未进口原</w:t>
            </w:r>
            <w:r w:rsidRPr="00E2216B">
              <w:rPr>
                <w:rFonts w:ascii="Times New Roman" w:eastAsia="等线" w:hAnsi="Times New Roman" w:cs="Times New Roman"/>
                <w:color w:val="000000"/>
                <w:sz w:val="24"/>
                <w:szCs w:val="24"/>
              </w:rPr>
              <w:t xml:space="preserve"> </w:t>
            </w:r>
            <w:r w:rsidRPr="00E2216B">
              <w:rPr>
                <w:rFonts w:ascii="Times New Roman" w:eastAsia="仿宋_GB2312" w:hAnsi="Times New Roman" w:cs="Times New Roman"/>
                <w:color w:val="000000"/>
                <w:sz w:val="24"/>
                <w:szCs w:val="24"/>
              </w:rPr>
              <w:t>研药品</w:t>
            </w:r>
          </w:p>
        </w:tc>
        <w:tc>
          <w:tcPr>
            <w:tcW w:w="782"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欧盟上市</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盐酸赛庚啶片</w:t>
            </w:r>
          </w:p>
        </w:tc>
        <w:tc>
          <w:tcPr>
            <w:tcW w:w="1118"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Cyproheptadine Hydrochloride Tablets/Periactin</w:t>
            </w:r>
          </w:p>
        </w:tc>
        <w:tc>
          <w:tcPr>
            <w:tcW w:w="711"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4mg</w:t>
            </w:r>
          </w:p>
        </w:tc>
        <w:tc>
          <w:tcPr>
            <w:tcW w:w="1017"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Alfasigma S.p.A/Alfasigma España, S.L</w:t>
            </w:r>
          </w:p>
        </w:tc>
        <w:tc>
          <w:tcPr>
            <w:tcW w:w="510"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未进口原</w:t>
            </w:r>
            <w:r w:rsidRPr="00E2216B">
              <w:rPr>
                <w:rFonts w:ascii="Times New Roman" w:eastAsia="仿宋_GB2312" w:hAnsi="Times New Roman" w:cs="Times New Roman"/>
                <w:color w:val="000000"/>
                <w:sz w:val="24"/>
                <w:szCs w:val="24"/>
              </w:rPr>
              <w:t xml:space="preserve"> </w:t>
            </w:r>
            <w:r w:rsidRPr="00E2216B">
              <w:rPr>
                <w:rFonts w:ascii="Times New Roman" w:eastAsia="仿宋_GB2312" w:hAnsi="Times New Roman" w:cs="Times New Roman"/>
                <w:color w:val="000000"/>
                <w:sz w:val="24"/>
                <w:szCs w:val="24"/>
              </w:rPr>
              <w:t>研药品</w:t>
            </w:r>
          </w:p>
        </w:tc>
        <w:tc>
          <w:tcPr>
            <w:tcW w:w="782"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欧盟上市</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利伐沙班干混悬剂</w:t>
            </w:r>
          </w:p>
        </w:tc>
        <w:tc>
          <w:tcPr>
            <w:tcW w:w="1118"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Rivaroxaban for suspension/ Xarelto</w:t>
            </w:r>
          </w:p>
        </w:tc>
        <w:tc>
          <w:tcPr>
            <w:tcW w:w="711"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51.7mg</w:t>
            </w:r>
          </w:p>
        </w:tc>
        <w:tc>
          <w:tcPr>
            <w:tcW w:w="1017"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Bayer AG</w:t>
            </w:r>
          </w:p>
        </w:tc>
        <w:tc>
          <w:tcPr>
            <w:tcW w:w="510"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欧盟上市</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利伐沙班干混悬剂</w:t>
            </w:r>
          </w:p>
        </w:tc>
        <w:tc>
          <w:tcPr>
            <w:tcW w:w="1118"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Rivaroxaban for suspension/ Xarelto</w:t>
            </w:r>
          </w:p>
        </w:tc>
        <w:tc>
          <w:tcPr>
            <w:tcW w:w="711"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103.4mg</w:t>
            </w:r>
          </w:p>
        </w:tc>
        <w:tc>
          <w:tcPr>
            <w:tcW w:w="1017"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Bayer AG</w:t>
            </w:r>
          </w:p>
        </w:tc>
        <w:tc>
          <w:tcPr>
            <w:tcW w:w="510"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欧盟上市</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乙酰半胱氨酸片</w:t>
            </w:r>
          </w:p>
        </w:tc>
        <w:tc>
          <w:tcPr>
            <w:tcW w:w="1118"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Acetylcysteine Tablets/Fluimucil</w:t>
            </w:r>
          </w:p>
        </w:tc>
        <w:tc>
          <w:tcPr>
            <w:tcW w:w="711"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600mg</w:t>
            </w:r>
          </w:p>
        </w:tc>
        <w:tc>
          <w:tcPr>
            <w:tcW w:w="1017"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Zambon Svizzera SA</w:t>
            </w:r>
          </w:p>
        </w:tc>
        <w:tc>
          <w:tcPr>
            <w:tcW w:w="510"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瑞士上市</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利培酮口服溶液</w:t>
            </w:r>
          </w:p>
        </w:tc>
        <w:tc>
          <w:tcPr>
            <w:tcW w:w="1118"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Risperidone Oral Solution/Risperdal</w:t>
            </w:r>
          </w:p>
        </w:tc>
        <w:tc>
          <w:tcPr>
            <w:tcW w:w="711"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0.1%</w:t>
            </w:r>
            <w:r w:rsidRPr="00E2216B">
              <w:rPr>
                <w:rFonts w:ascii="Times New Roman" w:eastAsia="仿宋_GB2312" w:hAnsi="Times New Roman" w:cs="Times New Roman"/>
                <w:color w:val="000000"/>
                <w:sz w:val="24"/>
                <w:szCs w:val="24"/>
              </w:rPr>
              <w:t>（</w:t>
            </w:r>
            <w:r w:rsidRPr="00E2216B">
              <w:rPr>
                <w:rFonts w:ascii="Times New Roman" w:eastAsia="等线" w:hAnsi="Times New Roman" w:cs="Times New Roman"/>
                <w:color w:val="000000"/>
                <w:sz w:val="24"/>
                <w:szCs w:val="24"/>
              </w:rPr>
              <w:t>0.5ml:0.5mg</w:t>
            </w:r>
            <w:r w:rsidRPr="00E2216B">
              <w:rPr>
                <w:rFonts w:ascii="Times New Roman" w:eastAsia="仿宋_GB2312" w:hAnsi="Times New Roman" w:cs="Times New Roman"/>
                <w:color w:val="000000"/>
                <w:sz w:val="24"/>
                <w:szCs w:val="24"/>
              </w:rPr>
              <w:t>）</w:t>
            </w:r>
          </w:p>
        </w:tc>
        <w:tc>
          <w:tcPr>
            <w:tcW w:w="1017"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ヤンセンファ</w:t>
            </w:r>
            <w:r w:rsidRPr="00E2216B">
              <w:rPr>
                <w:rFonts w:ascii="Times New Roman" w:eastAsia="微软雅黑" w:hAnsi="Times New Roman" w:cs="Times New Roman"/>
                <w:color w:val="000000"/>
                <w:sz w:val="24"/>
                <w:szCs w:val="24"/>
              </w:rPr>
              <w:t>ー</w:t>
            </w:r>
            <w:r w:rsidRPr="00E2216B">
              <w:rPr>
                <w:rFonts w:ascii="Times New Roman" w:eastAsia="仿宋_GB2312" w:hAnsi="Times New Roman" w:cs="Times New Roman"/>
                <w:color w:val="000000"/>
                <w:sz w:val="24"/>
                <w:szCs w:val="24"/>
              </w:rPr>
              <w:t>マ株式会社</w:t>
            </w:r>
          </w:p>
        </w:tc>
        <w:tc>
          <w:tcPr>
            <w:tcW w:w="510"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未进口原研药</w:t>
            </w:r>
          </w:p>
        </w:tc>
        <w:tc>
          <w:tcPr>
            <w:tcW w:w="782"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日本上市</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利培酮口服溶液</w:t>
            </w:r>
          </w:p>
        </w:tc>
        <w:tc>
          <w:tcPr>
            <w:tcW w:w="1118"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Risperidone Oral Solution/Risperdal</w:t>
            </w:r>
          </w:p>
        </w:tc>
        <w:tc>
          <w:tcPr>
            <w:tcW w:w="711"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0.1%</w:t>
            </w:r>
            <w:r w:rsidRPr="00E2216B">
              <w:rPr>
                <w:rFonts w:ascii="Times New Roman" w:eastAsia="仿宋_GB2312" w:hAnsi="Times New Roman" w:cs="Times New Roman"/>
                <w:color w:val="000000"/>
                <w:sz w:val="24"/>
                <w:szCs w:val="24"/>
              </w:rPr>
              <w:t>（</w:t>
            </w:r>
            <w:r w:rsidRPr="00E2216B">
              <w:rPr>
                <w:rFonts w:ascii="Times New Roman" w:eastAsia="等线" w:hAnsi="Times New Roman" w:cs="Times New Roman"/>
                <w:color w:val="000000"/>
                <w:sz w:val="24"/>
                <w:szCs w:val="24"/>
              </w:rPr>
              <w:t>1ml:1mg</w:t>
            </w:r>
            <w:r w:rsidRPr="00E2216B">
              <w:rPr>
                <w:rFonts w:ascii="Times New Roman" w:eastAsia="仿宋_GB2312" w:hAnsi="Times New Roman" w:cs="Times New Roman"/>
                <w:color w:val="000000"/>
                <w:sz w:val="24"/>
                <w:szCs w:val="24"/>
              </w:rPr>
              <w:t>）</w:t>
            </w:r>
          </w:p>
        </w:tc>
        <w:tc>
          <w:tcPr>
            <w:tcW w:w="1017"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ヤンセンファ</w:t>
            </w:r>
            <w:r w:rsidRPr="00E2216B">
              <w:rPr>
                <w:rFonts w:ascii="Times New Roman" w:eastAsia="微软雅黑" w:hAnsi="Times New Roman" w:cs="Times New Roman"/>
                <w:color w:val="000000"/>
                <w:sz w:val="24"/>
                <w:szCs w:val="24"/>
              </w:rPr>
              <w:t>ー</w:t>
            </w:r>
            <w:r w:rsidRPr="00E2216B">
              <w:rPr>
                <w:rFonts w:ascii="Times New Roman" w:eastAsia="仿宋_GB2312" w:hAnsi="Times New Roman" w:cs="Times New Roman"/>
                <w:color w:val="000000"/>
                <w:sz w:val="24"/>
                <w:szCs w:val="24"/>
              </w:rPr>
              <w:t>マ株式会社</w:t>
            </w:r>
          </w:p>
        </w:tc>
        <w:tc>
          <w:tcPr>
            <w:tcW w:w="510"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未进口原研药</w:t>
            </w:r>
          </w:p>
        </w:tc>
        <w:tc>
          <w:tcPr>
            <w:tcW w:w="782"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日本上市</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利培酮口服溶液</w:t>
            </w:r>
          </w:p>
        </w:tc>
        <w:tc>
          <w:tcPr>
            <w:tcW w:w="1118"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Risperidone Oral Solution/Risperdal</w:t>
            </w:r>
          </w:p>
        </w:tc>
        <w:tc>
          <w:tcPr>
            <w:tcW w:w="711"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0.1%</w:t>
            </w:r>
            <w:r w:rsidRPr="00E2216B">
              <w:rPr>
                <w:rFonts w:ascii="Times New Roman" w:eastAsia="仿宋_GB2312" w:hAnsi="Times New Roman" w:cs="Times New Roman"/>
                <w:color w:val="000000"/>
                <w:sz w:val="24"/>
                <w:szCs w:val="24"/>
              </w:rPr>
              <w:t>（</w:t>
            </w:r>
            <w:r w:rsidRPr="00E2216B">
              <w:rPr>
                <w:rFonts w:ascii="Times New Roman" w:eastAsia="等线" w:hAnsi="Times New Roman" w:cs="Times New Roman"/>
                <w:color w:val="000000"/>
                <w:sz w:val="24"/>
                <w:szCs w:val="24"/>
              </w:rPr>
              <w:t>2ml:2mg</w:t>
            </w:r>
            <w:r w:rsidRPr="00E2216B">
              <w:rPr>
                <w:rFonts w:ascii="Times New Roman" w:eastAsia="仿宋_GB2312" w:hAnsi="Times New Roman" w:cs="Times New Roman"/>
                <w:color w:val="000000"/>
                <w:sz w:val="24"/>
                <w:szCs w:val="24"/>
              </w:rPr>
              <w:t>）</w:t>
            </w:r>
          </w:p>
        </w:tc>
        <w:tc>
          <w:tcPr>
            <w:tcW w:w="1017"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ヤンセンファ</w:t>
            </w:r>
            <w:r w:rsidRPr="00E2216B">
              <w:rPr>
                <w:rFonts w:ascii="Times New Roman" w:eastAsia="微软雅黑" w:hAnsi="Times New Roman" w:cs="Times New Roman"/>
                <w:color w:val="000000"/>
                <w:sz w:val="24"/>
                <w:szCs w:val="24"/>
              </w:rPr>
              <w:t>ー</w:t>
            </w:r>
            <w:r w:rsidRPr="00E2216B">
              <w:rPr>
                <w:rFonts w:ascii="Times New Roman" w:eastAsia="仿宋_GB2312" w:hAnsi="Times New Roman" w:cs="Times New Roman"/>
                <w:color w:val="000000"/>
                <w:sz w:val="24"/>
                <w:szCs w:val="24"/>
              </w:rPr>
              <w:t>マ株式会社</w:t>
            </w:r>
          </w:p>
        </w:tc>
        <w:tc>
          <w:tcPr>
            <w:tcW w:w="510"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未进口原研药</w:t>
            </w:r>
          </w:p>
        </w:tc>
        <w:tc>
          <w:tcPr>
            <w:tcW w:w="782"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日本上市</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利培酮口服溶液</w:t>
            </w:r>
          </w:p>
        </w:tc>
        <w:tc>
          <w:tcPr>
            <w:tcW w:w="1118"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Risperidone Oral Solution/Risperdal</w:t>
            </w:r>
          </w:p>
        </w:tc>
        <w:tc>
          <w:tcPr>
            <w:tcW w:w="711"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0.1%</w:t>
            </w:r>
            <w:r w:rsidRPr="00E2216B">
              <w:rPr>
                <w:rFonts w:ascii="Times New Roman" w:eastAsia="仿宋_GB2312" w:hAnsi="Times New Roman" w:cs="Times New Roman"/>
                <w:color w:val="000000"/>
                <w:sz w:val="24"/>
                <w:szCs w:val="24"/>
              </w:rPr>
              <w:t>（</w:t>
            </w:r>
            <w:r w:rsidRPr="00E2216B">
              <w:rPr>
                <w:rFonts w:ascii="Times New Roman" w:eastAsia="等线" w:hAnsi="Times New Roman" w:cs="Times New Roman"/>
                <w:color w:val="000000"/>
                <w:sz w:val="24"/>
                <w:szCs w:val="24"/>
              </w:rPr>
              <w:t>3ml:3mg</w:t>
            </w:r>
            <w:r w:rsidRPr="00E2216B">
              <w:rPr>
                <w:rFonts w:ascii="Times New Roman" w:eastAsia="仿宋_GB2312" w:hAnsi="Times New Roman" w:cs="Times New Roman"/>
                <w:color w:val="000000"/>
                <w:sz w:val="24"/>
                <w:szCs w:val="24"/>
              </w:rPr>
              <w:t>）</w:t>
            </w:r>
          </w:p>
        </w:tc>
        <w:tc>
          <w:tcPr>
            <w:tcW w:w="1017"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ヤンセンファ</w:t>
            </w:r>
            <w:r w:rsidRPr="00E2216B">
              <w:rPr>
                <w:rFonts w:ascii="Times New Roman" w:eastAsia="微软雅黑" w:hAnsi="Times New Roman" w:cs="Times New Roman"/>
                <w:color w:val="000000"/>
                <w:sz w:val="24"/>
                <w:szCs w:val="24"/>
              </w:rPr>
              <w:t>ー</w:t>
            </w:r>
            <w:r w:rsidRPr="00E2216B">
              <w:rPr>
                <w:rFonts w:ascii="Times New Roman" w:eastAsia="仿宋_GB2312" w:hAnsi="Times New Roman" w:cs="Times New Roman"/>
                <w:color w:val="000000"/>
                <w:sz w:val="24"/>
                <w:szCs w:val="24"/>
              </w:rPr>
              <w:t>マ株式会社</w:t>
            </w:r>
          </w:p>
        </w:tc>
        <w:tc>
          <w:tcPr>
            <w:tcW w:w="510"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未进口原研药</w:t>
            </w:r>
          </w:p>
        </w:tc>
        <w:tc>
          <w:tcPr>
            <w:tcW w:w="782" w:type="pct"/>
            <w:tcBorders>
              <w:top w:val="nil"/>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日本上市</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lastRenderedPageBreak/>
              <w:t>10-23</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单硝酸异山梨酯缓释片</w:t>
            </w: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Isosorbide Mononitrate Sustained-release Tablets/Ismo retard</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40mg</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Riemser Pharma GmbH/Esteve Pharmaceuticals Gmbh</w:t>
            </w:r>
            <w:r w:rsidRPr="00E2216B">
              <w:rPr>
                <w:rFonts w:ascii="Times New Roman" w:eastAsia="仿宋_GB2312" w:hAnsi="Times New Roman" w:cs="Times New Roman"/>
                <w:color w:val="000000"/>
                <w:sz w:val="24"/>
                <w:szCs w:val="24"/>
              </w:rPr>
              <w:t>。</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欧盟上市（上市国家：德国；产地：西班牙）</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增加变更后上市许可持有人</w:t>
            </w:r>
            <w:r w:rsidRPr="00E2216B">
              <w:rPr>
                <w:rFonts w:ascii="Times New Roman" w:eastAsia="等线" w:hAnsi="Times New Roman" w:cs="Times New Roman"/>
                <w:color w:val="000000"/>
                <w:sz w:val="24"/>
                <w:szCs w:val="24"/>
              </w:rPr>
              <w:t>Esteve Pharmaceuticals Gmbh</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23-264</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注射用头孢呋辛钠</w:t>
            </w: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Cefuroxime Sodium For Injection/CUROXIM</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 xml:space="preserve">1g </w:t>
            </w:r>
            <w:r w:rsidRPr="00E2216B">
              <w:rPr>
                <w:rFonts w:ascii="Times New Roman" w:eastAsia="仿宋_GB2312" w:hAnsi="Times New Roman" w:cs="Times New Roman"/>
                <w:color w:val="000000"/>
                <w:sz w:val="24"/>
                <w:szCs w:val="24"/>
              </w:rPr>
              <w:t>（以头孢呋辛计）（静脉注射，溶剂为注射用水）</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Glaxosmithkline S.P.A./Sandoz S.p.A</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未进口原研药品</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增加变更后的上市许可持有人</w:t>
            </w:r>
            <w:r w:rsidRPr="00E2216B">
              <w:rPr>
                <w:rFonts w:ascii="Times New Roman" w:eastAsia="等线" w:hAnsi="Times New Roman" w:cs="Times New Roman"/>
                <w:color w:val="000000"/>
                <w:sz w:val="24"/>
                <w:szCs w:val="24"/>
              </w:rPr>
              <w:t>Sandoz S.p.A</w:t>
            </w:r>
            <w:r w:rsidRPr="00E2216B">
              <w:rPr>
                <w:rFonts w:ascii="Times New Roman" w:eastAsia="仿宋_GB2312" w:hAnsi="Times New Roman" w:cs="Times New Roman"/>
                <w:color w:val="000000"/>
                <w:sz w:val="24"/>
                <w:szCs w:val="24"/>
              </w:rPr>
              <w:t>，</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jc w:val="center"/>
              <w:rPr>
                <w:rFonts w:ascii="Times New Roman" w:eastAsia="等线" w:hAnsi="Times New Roman" w:cs="Times New Roman"/>
                <w:color w:val="000000"/>
                <w:sz w:val="24"/>
                <w:szCs w:val="24"/>
              </w:rPr>
            </w:pPr>
            <w:r w:rsidRPr="00E2216B">
              <w:rPr>
                <w:rFonts w:ascii="Times New Roman" w:eastAsia="等线" w:hAnsi="Times New Roman" w:cs="Times New Roman"/>
                <w:color w:val="000000"/>
                <w:sz w:val="24"/>
                <w:szCs w:val="24"/>
              </w:rPr>
              <w:t>26-218</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4"/>
                <w:szCs w:val="24"/>
              </w:rPr>
              <w:t>依折麦布片</w:t>
            </w: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等线" w:hAnsi="Times New Roman" w:cs="Times New Roman"/>
                <w:color w:val="000000"/>
                <w:sz w:val="24"/>
                <w:szCs w:val="24"/>
              </w:rPr>
            </w:pPr>
            <w:r w:rsidRPr="00E2216B">
              <w:rPr>
                <w:rFonts w:ascii="Times New Roman" w:eastAsia="等线" w:hAnsi="Times New Roman" w:cs="Times New Roman"/>
                <w:color w:val="000000"/>
                <w:sz w:val="24"/>
                <w:szCs w:val="24"/>
              </w:rPr>
              <w:t>Ezetimibe Tablets/Zetia</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4"/>
                <w:szCs w:val="24"/>
              </w:rPr>
              <w:t>10mg</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等线" w:hAnsi="Times New Roman" w:cs="Times New Roman"/>
                <w:color w:val="000000"/>
                <w:sz w:val="24"/>
                <w:szCs w:val="24"/>
              </w:rPr>
            </w:pPr>
            <w:r w:rsidRPr="00E2216B">
              <w:rPr>
                <w:rFonts w:ascii="Times New Roman" w:eastAsia="等线" w:hAnsi="Times New Roman" w:cs="Times New Roman"/>
                <w:color w:val="000000"/>
                <w:sz w:val="24"/>
                <w:szCs w:val="24"/>
              </w:rPr>
              <w:t xml:space="preserve">MSP Distribution Services (C) LLC/ORGANON LLC, A SUB OF ORGANON AND CO </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4"/>
                <w:szCs w:val="24"/>
              </w:rPr>
              <w:t>未进口原研药品</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4"/>
                <w:szCs w:val="24"/>
              </w:rPr>
              <w:t>增加变更后的上市许可持有人</w:t>
            </w:r>
            <w:r w:rsidRPr="00E2216B">
              <w:rPr>
                <w:rFonts w:ascii="Times New Roman" w:eastAsia="等线" w:hAnsi="Times New Roman" w:cs="Times New Roman"/>
                <w:color w:val="000000"/>
                <w:sz w:val="24"/>
                <w:szCs w:val="24"/>
              </w:rPr>
              <w:t>ORGANON LLC, A SUB OF ORGANON AND CO</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27-426</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氨氯地平贝那普利胶囊</w:t>
            </w: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Amlodipine and Benazepril Hydrochloride Capsules /Lotrel</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氨氯地平</w:t>
            </w:r>
            <w:r w:rsidRPr="00E2216B">
              <w:rPr>
                <w:rFonts w:ascii="Times New Roman" w:eastAsia="等线" w:hAnsi="Times New Roman" w:cs="Times New Roman"/>
                <w:color w:val="000000"/>
                <w:sz w:val="24"/>
                <w:szCs w:val="24"/>
              </w:rPr>
              <w:t>5mg;</w:t>
            </w:r>
            <w:r w:rsidRPr="00E2216B">
              <w:rPr>
                <w:rFonts w:ascii="Times New Roman" w:eastAsia="仿宋_GB2312" w:hAnsi="Times New Roman" w:cs="Times New Roman"/>
                <w:color w:val="000000"/>
                <w:sz w:val="24"/>
                <w:szCs w:val="24"/>
              </w:rPr>
              <w:t>盐酸贝那普利</w:t>
            </w:r>
            <w:r w:rsidRPr="00E2216B">
              <w:rPr>
                <w:rFonts w:ascii="Times New Roman" w:eastAsia="等线" w:hAnsi="Times New Roman" w:cs="Times New Roman"/>
                <w:color w:val="000000"/>
                <w:sz w:val="24"/>
                <w:szCs w:val="24"/>
              </w:rPr>
              <w:t>10mg</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Novartis Pharmaceuticals Corp/SANDOZ INC</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未进口原研药品</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增加变更后上市许可持有人</w:t>
            </w:r>
            <w:r w:rsidRPr="00E2216B">
              <w:rPr>
                <w:rFonts w:ascii="Times New Roman" w:eastAsia="等线" w:hAnsi="Times New Roman" w:cs="Times New Roman"/>
                <w:color w:val="000000"/>
                <w:sz w:val="24"/>
                <w:szCs w:val="24"/>
              </w:rPr>
              <w:t>SANDOZ INC</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30-40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氨氯地平阿托伐他汀钙片</w:t>
            </w: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Amlodipine Besylate and Atorvastatin Calcium Tablets/Caduet</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hint="eastAsia"/>
                <w:color w:val="000000"/>
                <w:sz w:val="24"/>
                <w:szCs w:val="24"/>
              </w:rPr>
              <w:t>氨氯地平</w:t>
            </w:r>
            <w:r w:rsidRPr="00E2216B">
              <w:rPr>
                <w:rFonts w:ascii="Times New Roman" w:eastAsia="仿宋_GB2312" w:hAnsi="Times New Roman" w:cs="Times New Roman"/>
                <w:color w:val="000000"/>
                <w:sz w:val="24"/>
                <w:szCs w:val="24"/>
              </w:rPr>
              <w:t>5mg</w:t>
            </w:r>
            <w:r w:rsidRPr="00E2216B">
              <w:rPr>
                <w:rFonts w:ascii="Times New Roman" w:eastAsia="仿宋_GB2312" w:hAnsi="Times New Roman" w:cs="Times New Roman"/>
                <w:color w:val="000000"/>
                <w:sz w:val="24"/>
                <w:szCs w:val="24"/>
              </w:rPr>
              <w:t>和阿托伐他汀</w:t>
            </w:r>
            <w:r w:rsidRPr="00E2216B">
              <w:rPr>
                <w:rFonts w:ascii="Times New Roman" w:eastAsia="仿宋_GB2312" w:hAnsi="Times New Roman" w:cs="Times New Roman"/>
                <w:color w:val="000000"/>
                <w:sz w:val="24"/>
                <w:szCs w:val="24"/>
              </w:rPr>
              <w:t>20mg</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PFIZER INC/Pharmacia And Upjohn Co LLC</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未进口原研药品</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增加变更后上市许可持有人</w:t>
            </w:r>
            <w:r w:rsidRPr="00E2216B">
              <w:rPr>
                <w:rFonts w:ascii="Times New Roman" w:eastAsia="等线" w:hAnsi="Times New Roman" w:cs="Times New Roman"/>
                <w:color w:val="000000"/>
                <w:sz w:val="24"/>
                <w:szCs w:val="24"/>
              </w:rPr>
              <w:t>Pharmacia And Upjohn Co LLC</w:t>
            </w:r>
            <w:r w:rsidRPr="00E2216B">
              <w:rPr>
                <w:rFonts w:ascii="Times New Roman" w:eastAsia="仿宋_GB2312" w:hAnsi="Times New Roman" w:cs="Times New Roman"/>
                <w:color w:val="000000"/>
                <w:sz w:val="24"/>
                <w:szCs w:val="24"/>
              </w:rPr>
              <w:t>，</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34-23</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盐酸特比萘芬片</w:t>
            </w: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Terbinafine Hydrochloride Tablets/Lamisil</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0.25g</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Novatis Farma–Produtos Farmacêeuticos,S.A/Novartis Poland Sp. z o.o.</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未进口原研药品</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增加上市许可持有人</w:t>
            </w:r>
            <w:r w:rsidRPr="00E2216B">
              <w:rPr>
                <w:rFonts w:ascii="Times New Roman" w:eastAsia="等线" w:hAnsi="Times New Roman" w:cs="Times New Roman"/>
                <w:color w:val="000000"/>
                <w:sz w:val="24"/>
                <w:szCs w:val="24"/>
              </w:rPr>
              <w:t xml:space="preserve">Novartis Poland Sp. z o.o. </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jc w:val="center"/>
              <w:rPr>
                <w:rFonts w:ascii="Times New Roman" w:eastAsia="等线" w:hAnsi="Times New Roman" w:cs="Times New Roman"/>
                <w:color w:val="000000"/>
                <w:sz w:val="24"/>
                <w:szCs w:val="24"/>
              </w:rPr>
            </w:pPr>
            <w:r w:rsidRPr="00E2216B">
              <w:rPr>
                <w:rFonts w:ascii="Times New Roman" w:eastAsia="等线" w:hAnsi="Times New Roman" w:cs="Times New Roman"/>
                <w:color w:val="000000"/>
                <w:sz w:val="24"/>
                <w:szCs w:val="24"/>
              </w:rPr>
              <w:lastRenderedPageBreak/>
              <w:t>38-13</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4"/>
                <w:szCs w:val="24"/>
              </w:rPr>
              <w:t>盐酸环丙沙星滴眼液</w:t>
            </w: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等线" w:hAnsi="Times New Roman" w:cs="Times New Roman"/>
                <w:color w:val="000000"/>
                <w:sz w:val="24"/>
                <w:szCs w:val="24"/>
              </w:rPr>
            </w:pPr>
            <w:r w:rsidRPr="00E2216B">
              <w:rPr>
                <w:rFonts w:ascii="Times New Roman" w:eastAsia="等线" w:hAnsi="Times New Roman" w:cs="Times New Roman"/>
                <w:color w:val="000000"/>
                <w:sz w:val="24"/>
                <w:szCs w:val="24"/>
              </w:rPr>
              <w:t>Ciprofloxacin ophthalmic solution/CILOXAN</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等线" w:hAnsi="Times New Roman" w:cs="Times New Roman"/>
                <w:color w:val="000000"/>
                <w:sz w:val="24"/>
                <w:szCs w:val="24"/>
              </w:rPr>
            </w:pPr>
            <w:r w:rsidRPr="00E2216B">
              <w:rPr>
                <w:rFonts w:ascii="Times New Roman" w:eastAsia="等线" w:hAnsi="Times New Roman" w:cs="Times New Roman"/>
                <w:color w:val="000000"/>
                <w:sz w:val="24"/>
                <w:szCs w:val="24"/>
              </w:rPr>
              <w:t>0.30%</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等线" w:hAnsi="Times New Roman" w:cs="Times New Roman"/>
                <w:color w:val="000000"/>
                <w:sz w:val="24"/>
                <w:szCs w:val="24"/>
              </w:rPr>
            </w:pPr>
            <w:r w:rsidRPr="00E2216B">
              <w:rPr>
                <w:rFonts w:ascii="Times New Roman" w:eastAsia="等线" w:hAnsi="Times New Roman" w:cs="Times New Roman"/>
                <w:color w:val="000000"/>
                <w:sz w:val="24"/>
                <w:szCs w:val="24"/>
              </w:rPr>
              <w:t>NOVARTIS PHARMACEUTICALS CORP / SANDOZ INC</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4"/>
                <w:szCs w:val="24"/>
              </w:rPr>
              <w:t>未进口原研药品</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4"/>
                <w:szCs w:val="24"/>
              </w:rPr>
              <w:t>增加变更后上市许可持有人</w:t>
            </w:r>
            <w:r w:rsidRPr="00E2216B">
              <w:rPr>
                <w:rFonts w:ascii="Times New Roman" w:eastAsia="等线" w:hAnsi="Times New Roman" w:cs="Times New Roman"/>
                <w:color w:val="000000"/>
                <w:sz w:val="24"/>
                <w:szCs w:val="24"/>
              </w:rPr>
              <w:t>SANDOZ INC</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39-5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盐酸美金刚多奈哌齐缓释胶囊</w:t>
            </w: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Memantine Hydrochloride Extended-release and Donepezil Hydrochloride Capsules/Namzaric</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7mg/10mg</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Allergan Sales LLC/ABBVIE INC</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未进口原研药品</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增加变更后上市许可持有人</w:t>
            </w:r>
            <w:r w:rsidRPr="00E2216B">
              <w:rPr>
                <w:rFonts w:ascii="Times New Roman" w:eastAsia="等线" w:hAnsi="Times New Roman" w:cs="Times New Roman"/>
                <w:color w:val="000000"/>
                <w:sz w:val="24"/>
                <w:szCs w:val="24"/>
              </w:rPr>
              <w:t>ABBVIE INC.</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39-6</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盐酸美金刚多奈哌齐缓释胶囊</w:t>
            </w: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Memantine Hydrochloride Extended-release and Donepezil Hydrochloride Capsules/Namzaric</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14mg/10mg</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Allergan Sales LLC/ABBVIE INC</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未进口原研药品</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增加变更后上市许可持有人</w:t>
            </w:r>
            <w:r w:rsidRPr="00E2216B">
              <w:rPr>
                <w:rFonts w:ascii="Times New Roman" w:eastAsia="等线" w:hAnsi="Times New Roman" w:cs="Times New Roman"/>
                <w:color w:val="000000"/>
                <w:sz w:val="24"/>
                <w:szCs w:val="24"/>
              </w:rPr>
              <w:t>ABBVIE INC.</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39-7</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盐酸美金刚多奈哌齐缓释胶囊</w:t>
            </w: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Memantine Hydrochloride Extended-release and Donepezil Hydrochloride Capsules/Namzaric</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21mg/10mg</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Allergan Sales LLC/ABBVIE INC</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未进口原研药品</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增加变更后上市许可持有人</w:t>
            </w:r>
            <w:r w:rsidRPr="00E2216B">
              <w:rPr>
                <w:rFonts w:ascii="Times New Roman" w:eastAsia="等线" w:hAnsi="Times New Roman" w:cs="Times New Roman"/>
                <w:color w:val="000000"/>
                <w:sz w:val="24"/>
                <w:szCs w:val="24"/>
              </w:rPr>
              <w:t>ABBVIE INC.</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39-8</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盐酸美金刚多奈哌齐缓释胶囊</w:t>
            </w: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Memantine Hydrochloride Extended-release and Donepezil Hydrochloride Capsules / Namzaric</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28mg/10mg</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Allergan Sales LLC/ABBVIE INC</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未进口原研药品</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增加变更后上市许可持有人</w:t>
            </w:r>
            <w:r w:rsidRPr="00E2216B">
              <w:rPr>
                <w:rFonts w:ascii="Times New Roman" w:eastAsia="等线" w:hAnsi="Times New Roman" w:cs="Times New Roman"/>
                <w:color w:val="000000"/>
                <w:sz w:val="24"/>
                <w:szCs w:val="24"/>
              </w:rPr>
              <w:t>ABBVIE INC.</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41-14</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盐酸达克罗宁局部溶液剂</w:t>
            </w: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Dyclonine Topical Solution/Dyclopro</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0.50%</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Novocol Inc/SEPTODONT INC</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国际公认的同种药品</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增加变更后上市许可持有人</w:t>
            </w:r>
            <w:r w:rsidRPr="00E2216B">
              <w:rPr>
                <w:rFonts w:ascii="Times New Roman" w:eastAsia="等线" w:hAnsi="Times New Roman" w:cs="Times New Roman"/>
                <w:color w:val="000000"/>
                <w:sz w:val="24"/>
                <w:szCs w:val="24"/>
              </w:rPr>
              <w:t>SEPTODONT INC</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nil"/>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41-15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盐酸达克罗宁局部溶液剂</w:t>
            </w:r>
          </w:p>
        </w:tc>
        <w:tc>
          <w:tcPr>
            <w:tcW w:w="1118"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Dyclonine Topical Solution/Dyclopro</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1%</w:t>
            </w:r>
          </w:p>
        </w:tc>
        <w:tc>
          <w:tcPr>
            <w:tcW w:w="1017"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lang w:eastAsia="ja-JP"/>
              </w:rPr>
            </w:pPr>
            <w:r w:rsidRPr="00E2216B">
              <w:rPr>
                <w:rFonts w:ascii="Times New Roman" w:eastAsia="等线" w:hAnsi="Times New Roman" w:cs="Times New Roman"/>
                <w:color w:val="000000"/>
                <w:sz w:val="24"/>
                <w:szCs w:val="24"/>
              </w:rPr>
              <w:t>Novocol Inc/SEPTODONT INC</w:t>
            </w:r>
          </w:p>
        </w:tc>
        <w:tc>
          <w:tcPr>
            <w:tcW w:w="510"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国际公认的同种药品</w:t>
            </w:r>
          </w:p>
        </w:tc>
        <w:tc>
          <w:tcPr>
            <w:tcW w:w="782"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增加变更后上市许可持有人</w:t>
            </w:r>
            <w:r w:rsidRPr="00E2216B">
              <w:rPr>
                <w:rFonts w:ascii="Times New Roman" w:eastAsia="等线" w:hAnsi="Times New Roman" w:cs="Times New Roman"/>
                <w:color w:val="000000"/>
                <w:sz w:val="24"/>
                <w:szCs w:val="24"/>
              </w:rPr>
              <w:t>SEPTODONT INC</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nil"/>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lastRenderedPageBreak/>
              <w:t>41-54</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盐酸昂丹司琼片</w:t>
            </w:r>
          </w:p>
        </w:tc>
        <w:tc>
          <w:tcPr>
            <w:tcW w:w="1118"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Ondansetron Hydrochloride Tablets/Zofran</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4mg</w:t>
            </w:r>
          </w:p>
        </w:tc>
        <w:tc>
          <w:tcPr>
            <w:tcW w:w="1017"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lang w:eastAsia="ja-JP"/>
              </w:rPr>
            </w:pPr>
            <w:r w:rsidRPr="00E2216B">
              <w:rPr>
                <w:rFonts w:ascii="Times New Roman" w:eastAsia="等线" w:hAnsi="Times New Roman" w:cs="Times New Roman"/>
                <w:color w:val="000000"/>
                <w:sz w:val="24"/>
                <w:szCs w:val="24"/>
              </w:rPr>
              <w:br/>
              <w:t>Novartis Pharmaceuticals Corp/Novartis Pharma GmbH/</w:t>
            </w:r>
            <w:r w:rsidRPr="00E2216B">
              <w:rPr>
                <w:rFonts w:ascii="Times New Roman" w:eastAsia="等线" w:hAnsi="Times New Roman" w:cs="Times New Roman"/>
                <w:color w:val="000000"/>
                <w:sz w:val="24"/>
                <w:szCs w:val="24"/>
              </w:rPr>
              <w:br/>
              <w:t>Novartis FARMA S.P.A/Hexal AG</w:t>
            </w:r>
          </w:p>
        </w:tc>
        <w:tc>
          <w:tcPr>
            <w:tcW w:w="510"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未进口原研药品</w:t>
            </w:r>
          </w:p>
        </w:tc>
        <w:tc>
          <w:tcPr>
            <w:tcW w:w="782"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增加上市许可持有人</w:t>
            </w:r>
            <w:r w:rsidRPr="00E2216B">
              <w:rPr>
                <w:rFonts w:ascii="Times New Roman" w:eastAsia="等线" w:hAnsi="Times New Roman" w:cs="Times New Roman"/>
                <w:color w:val="000000"/>
                <w:sz w:val="24"/>
                <w:szCs w:val="24"/>
              </w:rPr>
              <w:t>Novartis FARMA S.P.A/ Hexal AG</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nil"/>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41-55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盐酸昂丹司琼片</w:t>
            </w:r>
          </w:p>
        </w:tc>
        <w:tc>
          <w:tcPr>
            <w:tcW w:w="1118"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Ondansetron Hydrochloride Tablets/Zofran</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8mg</w:t>
            </w:r>
          </w:p>
        </w:tc>
        <w:tc>
          <w:tcPr>
            <w:tcW w:w="1017"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lang w:eastAsia="ja-JP"/>
              </w:rPr>
            </w:pPr>
            <w:r w:rsidRPr="00E2216B">
              <w:rPr>
                <w:rFonts w:ascii="Times New Roman" w:eastAsia="等线" w:hAnsi="Times New Roman" w:cs="Times New Roman"/>
                <w:color w:val="000000"/>
                <w:sz w:val="24"/>
                <w:szCs w:val="24"/>
              </w:rPr>
              <w:br/>
              <w:t>Novartis Pharmaceuticals Corp/Novartis Pharma GmbH/</w:t>
            </w:r>
            <w:r w:rsidRPr="00E2216B">
              <w:rPr>
                <w:rFonts w:ascii="Times New Roman" w:eastAsia="等线" w:hAnsi="Times New Roman" w:cs="Times New Roman"/>
                <w:color w:val="000000"/>
                <w:sz w:val="24"/>
                <w:szCs w:val="24"/>
              </w:rPr>
              <w:br/>
              <w:t>Novartis FARMA S.P.A</w:t>
            </w:r>
          </w:p>
        </w:tc>
        <w:tc>
          <w:tcPr>
            <w:tcW w:w="510"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未进口原研药品</w:t>
            </w:r>
          </w:p>
        </w:tc>
        <w:tc>
          <w:tcPr>
            <w:tcW w:w="782"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增加上市许可持有人</w:t>
            </w:r>
            <w:r w:rsidRPr="00E2216B">
              <w:rPr>
                <w:rFonts w:ascii="Times New Roman" w:eastAsia="等线" w:hAnsi="Times New Roman" w:cs="Times New Roman"/>
                <w:color w:val="000000"/>
                <w:sz w:val="24"/>
                <w:szCs w:val="24"/>
              </w:rPr>
              <w:t>Novartis FARMA S.P.A</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nil"/>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60-23</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非那雄胺他达拉非胶囊</w:t>
            </w:r>
          </w:p>
        </w:tc>
        <w:tc>
          <w:tcPr>
            <w:tcW w:w="1118"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Finasteride and Tadalafil Capsules / Entadfi</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5mg/5mg</w:t>
            </w:r>
          </w:p>
        </w:tc>
        <w:tc>
          <w:tcPr>
            <w:tcW w:w="1017"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lang w:eastAsia="ja-JP"/>
              </w:rPr>
            </w:pPr>
            <w:r w:rsidRPr="00E2216B">
              <w:rPr>
                <w:rFonts w:ascii="Times New Roman" w:eastAsia="等线" w:hAnsi="Times New Roman" w:cs="Times New Roman"/>
                <w:color w:val="000000"/>
                <w:sz w:val="24"/>
                <w:szCs w:val="24"/>
              </w:rPr>
              <w:t>Veru Inc/BLUE WATER BIOTECH INC</w:t>
            </w:r>
          </w:p>
        </w:tc>
        <w:tc>
          <w:tcPr>
            <w:tcW w:w="510"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未进口原研药品</w:t>
            </w:r>
          </w:p>
        </w:tc>
        <w:tc>
          <w:tcPr>
            <w:tcW w:w="782"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增加变更后上市许可持有人</w:t>
            </w:r>
            <w:r w:rsidRPr="00E2216B">
              <w:rPr>
                <w:rFonts w:ascii="Times New Roman" w:eastAsia="等线" w:hAnsi="Times New Roman" w:cs="Times New Roman"/>
                <w:color w:val="000000"/>
                <w:sz w:val="24"/>
                <w:szCs w:val="24"/>
              </w:rPr>
              <w:t>:BLUE WATER BIOTECH INC</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nil"/>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60-68</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碳酸司维拉姆干混悬剂</w:t>
            </w:r>
            <w:r w:rsidRPr="00E2216B">
              <w:rPr>
                <w:rFonts w:ascii="Times New Roman" w:eastAsia="等线" w:hAnsi="Times New Roman" w:cs="Times New Roman"/>
                <w:color w:val="000000"/>
                <w:sz w:val="24"/>
                <w:szCs w:val="24"/>
              </w:rPr>
              <w:t xml:space="preserve"> </w:t>
            </w:r>
          </w:p>
        </w:tc>
        <w:tc>
          <w:tcPr>
            <w:tcW w:w="1118"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Sevelamer Carbonate Powder for oral suspension/Renvela</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0.8g</w:t>
            </w:r>
          </w:p>
        </w:tc>
        <w:tc>
          <w:tcPr>
            <w:tcW w:w="1017"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lang w:eastAsia="ja-JP"/>
              </w:rPr>
            </w:pPr>
            <w:r w:rsidRPr="00E2216B">
              <w:rPr>
                <w:rFonts w:ascii="Times New Roman" w:eastAsia="等线" w:hAnsi="Times New Roman" w:cs="Times New Roman"/>
                <w:color w:val="000000"/>
                <w:sz w:val="24"/>
                <w:szCs w:val="24"/>
              </w:rPr>
              <w:t>Genzyme Europe B.V./Sanofi B.V.</w:t>
            </w:r>
          </w:p>
        </w:tc>
        <w:tc>
          <w:tcPr>
            <w:tcW w:w="510"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未进口原研药品</w:t>
            </w:r>
          </w:p>
        </w:tc>
        <w:tc>
          <w:tcPr>
            <w:tcW w:w="782"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增加变更后上市许可持有人</w:t>
            </w:r>
            <w:r w:rsidRPr="00E2216B">
              <w:rPr>
                <w:rFonts w:ascii="Times New Roman" w:eastAsia="等线" w:hAnsi="Times New Roman" w:cs="Times New Roman"/>
                <w:color w:val="000000"/>
                <w:sz w:val="24"/>
                <w:szCs w:val="24"/>
              </w:rPr>
              <w:t>Sanofi B.V.</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nil"/>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63-19</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氨氯地平贝那普利胶囊</w:t>
            </w:r>
          </w:p>
        </w:tc>
        <w:tc>
          <w:tcPr>
            <w:tcW w:w="1118"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Amlodipine besylate and benazepril hydrochloride capsules/Lotrel</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氨氯地平</w:t>
            </w:r>
            <w:r w:rsidRPr="00E2216B">
              <w:rPr>
                <w:rFonts w:ascii="Times New Roman" w:eastAsia="等线" w:hAnsi="Times New Roman" w:cs="Times New Roman"/>
                <w:color w:val="000000"/>
                <w:sz w:val="24"/>
                <w:szCs w:val="24"/>
              </w:rPr>
              <w:t>2.5mg;</w:t>
            </w:r>
            <w:r w:rsidRPr="00E2216B">
              <w:rPr>
                <w:rFonts w:ascii="Times New Roman" w:eastAsia="仿宋_GB2312" w:hAnsi="Times New Roman" w:cs="Times New Roman"/>
                <w:color w:val="000000"/>
                <w:sz w:val="24"/>
                <w:szCs w:val="24"/>
              </w:rPr>
              <w:t>盐酸贝那普利</w:t>
            </w:r>
            <w:r w:rsidRPr="00E2216B">
              <w:rPr>
                <w:rFonts w:ascii="Times New Roman" w:eastAsia="等线" w:hAnsi="Times New Roman" w:cs="Times New Roman"/>
                <w:color w:val="000000"/>
                <w:sz w:val="24"/>
                <w:szCs w:val="24"/>
              </w:rPr>
              <w:t>10mg</w:t>
            </w:r>
          </w:p>
        </w:tc>
        <w:tc>
          <w:tcPr>
            <w:tcW w:w="1017"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lang w:eastAsia="ja-JP"/>
              </w:rPr>
            </w:pPr>
            <w:r w:rsidRPr="00E2216B">
              <w:rPr>
                <w:rFonts w:ascii="Times New Roman" w:eastAsia="等线" w:hAnsi="Times New Roman" w:cs="Times New Roman"/>
                <w:color w:val="000000"/>
                <w:sz w:val="24"/>
                <w:szCs w:val="24"/>
              </w:rPr>
              <w:t>Novartis Pharmaceuticals Corp/SANDOZ INC</w:t>
            </w:r>
          </w:p>
        </w:tc>
        <w:tc>
          <w:tcPr>
            <w:tcW w:w="510"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未进口原研药品</w:t>
            </w:r>
          </w:p>
        </w:tc>
        <w:tc>
          <w:tcPr>
            <w:tcW w:w="782"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增加变更后上市许可持有人</w:t>
            </w:r>
            <w:r w:rsidRPr="00E2216B">
              <w:rPr>
                <w:rFonts w:ascii="Times New Roman" w:eastAsia="等线" w:hAnsi="Times New Roman" w:cs="Times New Roman"/>
                <w:color w:val="000000"/>
                <w:sz w:val="24"/>
                <w:szCs w:val="24"/>
              </w:rPr>
              <w:t>SANDOZ INC</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nil"/>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64-50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培哚普利氨氯地平片（</w:t>
            </w:r>
            <w:r w:rsidRPr="00E2216B">
              <w:rPr>
                <w:rFonts w:ascii="Times New Roman" w:eastAsia="等线" w:hAnsi="Times New Roman" w:cs="Times New Roman"/>
                <w:color w:val="000000"/>
                <w:sz w:val="24"/>
                <w:szCs w:val="24"/>
              </w:rPr>
              <w:t>I</w:t>
            </w:r>
            <w:r w:rsidRPr="00E2216B">
              <w:rPr>
                <w:rFonts w:ascii="Times New Roman" w:eastAsia="仿宋_GB2312" w:hAnsi="Times New Roman" w:cs="Times New Roman"/>
                <w:color w:val="000000"/>
                <w:sz w:val="24"/>
                <w:szCs w:val="24"/>
              </w:rPr>
              <w:t>）</w:t>
            </w:r>
          </w:p>
        </w:tc>
        <w:tc>
          <w:tcPr>
            <w:tcW w:w="1118"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 xml:space="preserve">Perindopril arginine and amlodipine besylate tablets/COVERAM/COVERLAM/Procoversyl/Prestance/Presteram </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每片含精氨酸培哚普利</w:t>
            </w:r>
            <w:r w:rsidRPr="00E2216B">
              <w:rPr>
                <w:rFonts w:ascii="Times New Roman" w:eastAsia="等线" w:hAnsi="Times New Roman" w:cs="Times New Roman"/>
                <w:color w:val="000000"/>
                <w:sz w:val="24"/>
                <w:szCs w:val="24"/>
              </w:rPr>
              <w:t>5mg</w:t>
            </w:r>
            <w:r w:rsidRPr="00E2216B">
              <w:rPr>
                <w:rFonts w:ascii="Times New Roman" w:eastAsia="仿宋_GB2312" w:hAnsi="Times New Roman" w:cs="Times New Roman"/>
                <w:color w:val="000000"/>
                <w:sz w:val="24"/>
                <w:szCs w:val="24"/>
              </w:rPr>
              <w:t>和苯磺酸氨氯地平（以氨氯地平计）</w:t>
            </w:r>
            <w:r w:rsidRPr="00E2216B">
              <w:rPr>
                <w:rFonts w:ascii="Times New Roman" w:eastAsia="等线" w:hAnsi="Times New Roman" w:cs="Times New Roman"/>
                <w:color w:val="000000"/>
                <w:sz w:val="24"/>
                <w:szCs w:val="24"/>
              </w:rPr>
              <w:t xml:space="preserve">5mg </w:t>
            </w:r>
          </w:p>
        </w:tc>
        <w:tc>
          <w:tcPr>
            <w:tcW w:w="1017"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lang w:eastAsia="ja-JP"/>
              </w:rPr>
            </w:pPr>
            <w:r w:rsidRPr="00E2216B">
              <w:rPr>
                <w:rFonts w:ascii="Times New Roman" w:eastAsia="等线" w:hAnsi="Times New Roman" w:cs="Times New Roman"/>
                <w:color w:val="000000"/>
                <w:sz w:val="24"/>
                <w:szCs w:val="24"/>
              </w:rPr>
              <w:t>Les Laboratoires Servier/Servier Pharma d.o.o.</w:t>
            </w:r>
          </w:p>
        </w:tc>
        <w:tc>
          <w:tcPr>
            <w:tcW w:w="510"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未进口原研药品</w:t>
            </w:r>
          </w:p>
        </w:tc>
        <w:tc>
          <w:tcPr>
            <w:tcW w:w="782"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增加上市许可持有人</w:t>
            </w:r>
            <w:r w:rsidRPr="00E2216B">
              <w:rPr>
                <w:rFonts w:ascii="Times New Roman" w:eastAsia="等线" w:hAnsi="Times New Roman" w:cs="Times New Roman"/>
                <w:color w:val="000000"/>
                <w:sz w:val="24"/>
                <w:szCs w:val="24"/>
              </w:rPr>
              <w:t>Servier Pharma d.o.o.</w:t>
            </w:r>
          </w:p>
        </w:tc>
      </w:tr>
      <w:tr w:rsidR="00E2216B" w:rsidRPr="00E2216B" w:rsidTr="002114D9">
        <w:trPr>
          <w:cantSplit/>
          <w:trHeight w:val="20"/>
          <w:jc w:val="center"/>
        </w:trPr>
        <w:tc>
          <w:tcPr>
            <w:tcW w:w="354" w:type="pct"/>
            <w:tcBorders>
              <w:top w:val="single" w:sz="4" w:space="0" w:color="auto"/>
              <w:left w:val="single" w:sz="4" w:space="0" w:color="auto"/>
              <w:bottom w:val="single" w:sz="4" w:space="0" w:color="auto"/>
              <w:right w:val="nil"/>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lastRenderedPageBreak/>
              <w:t>64-51</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培哚普利氨氯地平片（</w:t>
            </w:r>
            <w:r w:rsidRPr="00E2216B">
              <w:rPr>
                <w:rFonts w:ascii="Times New Roman" w:eastAsia="等线" w:hAnsi="Times New Roman" w:cs="Times New Roman"/>
                <w:color w:val="000000"/>
                <w:sz w:val="24"/>
                <w:szCs w:val="24"/>
              </w:rPr>
              <w:t>III</w:t>
            </w:r>
            <w:r w:rsidRPr="00E2216B">
              <w:rPr>
                <w:rFonts w:ascii="Times New Roman" w:eastAsia="仿宋_GB2312" w:hAnsi="Times New Roman" w:cs="Times New Roman"/>
                <w:color w:val="000000"/>
                <w:sz w:val="24"/>
                <w:szCs w:val="24"/>
              </w:rPr>
              <w:t>）</w:t>
            </w:r>
          </w:p>
        </w:tc>
        <w:tc>
          <w:tcPr>
            <w:tcW w:w="1118"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等线" w:hAnsi="Times New Roman" w:cs="Times New Roman"/>
                <w:color w:val="000000"/>
                <w:sz w:val="24"/>
                <w:szCs w:val="24"/>
              </w:rPr>
              <w:t>Perindopril arginine and amlodipine besylate tablets/COVERAM/COVERLAM/Procoversyl/Prestance/Presteram</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每片含精氨酸培哚普利</w:t>
            </w:r>
            <w:r w:rsidRPr="00E2216B">
              <w:rPr>
                <w:rFonts w:ascii="Times New Roman" w:eastAsia="等线" w:hAnsi="Times New Roman" w:cs="Times New Roman"/>
                <w:color w:val="000000"/>
                <w:sz w:val="24"/>
                <w:szCs w:val="24"/>
              </w:rPr>
              <w:t>10mg</w:t>
            </w:r>
            <w:r w:rsidRPr="00E2216B">
              <w:rPr>
                <w:rFonts w:ascii="Times New Roman" w:eastAsia="仿宋_GB2312" w:hAnsi="Times New Roman" w:cs="Times New Roman"/>
                <w:color w:val="000000"/>
                <w:sz w:val="24"/>
                <w:szCs w:val="24"/>
              </w:rPr>
              <w:t>和苯磺酸氨氯地平（以氨氯地平计）</w:t>
            </w:r>
            <w:r w:rsidRPr="00E2216B">
              <w:rPr>
                <w:rFonts w:ascii="Times New Roman" w:eastAsia="等线" w:hAnsi="Times New Roman" w:cs="Times New Roman"/>
                <w:color w:val="000000"/>
                <w:sz w:val="24"/>
                <w:szCs w:val="24"/>
              </w:rPr>
              <w:t>5mg</w:t>
            </w:r>
          </w:p>
        </w:tc>
        <w:tc>
          <w:tcPr>
            <w:tcW w:w="1017"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lang w:eastAsia="ja-JP"/>
              </w:rPr>
            </w:pPr>
            <w:r w:rsidRPr="00E2216B">
              <w:rPr>
                <w:rFonts w:ascii="Times New Roman" w:eastAsia="等线" w:hAnsi="Times New Roman" w:cs="Times New Roman"/>
                <w:color w:val="000000"/>
                <w:sz w:val="24"/>
                <w:szCs w:val="24"/>
              </w:rPr>
              <w:t>Les Laboratoires Servier/Servier Pharma d.o.o.</w:t>
            </w:r>
          </w:p>
        </w:tc>
        <w:tc>
          <w:tcPr>
            <w:tcW w:w="510"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未进口原研药品</w:t>
            </w:r>
          </w:p>
        </w:tc>
        <w:tc>
          <w:tcPr>
            <w:tcW w:w="782" w:type="pct"/>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shd w:val="pct15" w:color="auto" w:fill="FFFFFF"/>
              </w:rPr>
            </w:pPr>
            <w:r w:rsidRPr="00E2216B">
              <w:rPr>
                <w:rFonts w:ascii="Times New Roman" w:eastAsia="仿宋_GB2312" w:hAnsi="Times New Roman" w:cs="Times New Roman"/>
                <w:color w:val="000000"/>
                <w:sz w:val="24"/>
                <w:szCs w:val="24"/>
              </w:rPr>
              <w:t>增加上市许可持有人</w:t>
            </w:r>
            <w:r w:rsidRPr="00E2216B">
              <w:rPr>
                <w:rFonts w:ascii="Times New Roman" w:eastAsia="等线" w:hAnsi="Times New Roman" w:cs="Times New Roman"/>
                <w:color w:val="000000"/>
                <w:sz w:val="24"/>
                <w:szCs w:val="24"/>
              </w:rPr>
              <w:t>Servier Pharma d.o.o.</w:t>
            </w:r>
          </w:p>
        </w:tc>
      </w:tr>
      <w:tr w:rsidR="00E2216B" w:rsidRPr="00E2216B" w:rsidTr="002114D9">
        <w:trPr>
          <w:cantSplit/>
          <w:trHeight w:val="1635"/>
          <w:jc w:val="center"/>
        </w:trPr>
        <w:tc>
          <w:tcPr>
            <w:tcW w:w="354" w:type="pct"/>
            <w:tcBorders>
              <w:top w:val="single" w:sz="4" w:space="0" w:color="auto"/>
              <w:left w:val="single" w:sz="4" w:space="0" w:color="auto"/>
              <w:bottom w:val="single" w:sz="4" w:space="0" w:color="auto"/>
              <w:right w:val="single" w:sz="4" w:space="0" w:color="auto"/>
            </w:tcBorders>
            <w:vAlign w:val="center"/>
          </w:tcPr>
          <w:p w:rsidR="00E2216B" w:rsidRPr="00E2216B" w:rsidRDefault="00E2216B" w:rsidP="00E2216B">
            <w:pPr>
              <w:jc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kern w:val="0"/>
                <w:sz w:val="24"/>
                <w:szCs w:val="24"/>
              </w:rPr>
              <w:t>备注</w:t>
            </w:r>
          </w:p>
        </w:tc>
        <w:tc>
          <w:tcPr>
            <w:tcW w:w="4646" w:type="pct"/>
            <w:gridSpan w:val="6"/>
            <w:tcBorders>
              <w:top w:val="single" w:sz="4" w:space="0" w:color="auto"/>
              <w:left w:val="nil"/>
              <w:bottom w:val="single" w:sz="4" w:space="0" w:color="auto"/>
              <w:right w:val="single" w:sz="4" w:space="0" w:color="auto"/>
            </w:tcBorders>
            <w:shd w:val="clear" w:color="auto" w:fill="FFFFFF"/>
            <w:vAlign w:val="center"/>
          </w:tcPr>
          <w:p w:rsidR="00E2216B" w:rsidRPr="00E2216B" w:rsidRDefault="00E2216B" w:rsidP="00E2216B">
            <w:pPr>
              <w:snapToGrid w:val="0"/>
              <w:jc w:val="left"/>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4"/>
                <w:szCs w:val="24"/>
              </w:rPr>
              <w:t>1.</w:t>
            </w:r>
            <w:r w:rsidRPr="00E2216B">
              <w:rPr>
                <w:rFonts w:ascii="Times New Roman" w:eastAsia="仿宋_GB2312" w:hAnsi="Times New Roman" w:cs="Times New Roman"/>
                <w:color w:val="000000"/>
                <w:sz w:val="24"/>
                <w:szCs w:val="24"/>
              </w:rPr>
              <w:t>目录中所列尚未在国内上市品种的通用名、剂型等，以药典委核准的为准。</w:t>
            </w:r>
          </w:p>
          <w:p w:rsidR="00E2216B" w:rsidRPr="00E2216B" w:rsidRDefault="00E2216B" w:rsidP="00E2216B">
            <w:pPr>
              <w:snapToGrid w:val="0"/>
              <w:jc w:val="left"/>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4"/>
                <w:szCs w:val="24"/>
              </w:rPr>
              <w:t>2.</w:t>
            </w:r>
            <w:r w:rsidRPr="00E2216B">
              <w:rPr>
                <w:rFonts w:ascii="Times New Roman" w:eastAsia="仿宋_GB2312" w:hAnsi="Times New Roman" w:cs="Times New Roman"/>
                <w:color w:val="000000"/>
                <w:sz w:val="24"/>
                <w:szCs w:val="24"/>
              </w:rPr>
              <w:t>参比制剂目录公示后，未正式发布的品种将进行专题研究，根据研究结果另行发布。</w:t>
            </w:r>
          </w:p>
          <w:p w:rsidR="00E2216B" w:rsidRPr="00E2216B" w:rsidRDefault="00E2216B" w:rsidP="00E2216B">
            <w:pPr>
              <w:jc w:val="left"/>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4"/>
                <w:szCs w:val="24"/>
              </w:rPr>
              <w:t>3.</w:t>
            </w:r>
            <w:r w:rsidRPr="00E2216B">
              <w:rPr>
                <w:rFonts w:ascii="Times New Roman" w:eastAsia="仿宋_GB2312" w:hAnsi="Times New Roman" w:cs="Times New Roman"/>
                <w:color w:val="000000"/>
                <w:sz w:val="24"/>
                <w:szCs w:val="24"/>
              </w:rPr>
              <w:t>欧盟上市的参比制剂包括其在英国上市的同一药品。</w:t>
            </w:r>
          </w:p>
          <w:p w:rsidR="00E2216B" w:rsidRPr="00E2216B" w:rsidRDefault="00E2216B" w:rsidP="00E2216B">
            <w:pPr>
              <w:jc w:val="left"/>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4"/>
                <w:szCs w:val="24"/>
              </w:rPr>
              <w:t>4.</w:t>
            </w:r>
            <w:r w:rsidRPr="00E2216B">
              <w:rPr>
                <w:rFonts w:ascii="Times New Roman" w:eastAsia="仿宋_GB2312" w:hAnsi="Times New Roman" w:cs="Times New Roman"/>
                <w:color w:val="000000"/>
                <w:sz w:val="24"/>
                <w:szCs w:val="24"/>
              </w:rPr>
              <w:t>选择未进口参比制剂开展仿制药研究除满足其质量要求外，还需满足现行版《中国药典》和相关指导原则要求。</w:t>
            </w:r>
          </w:p>
          <w:p w:rsidR="00E2216B" w:rsidRPr="00E2216B" w:rsidRDefault="00E2216B" w:rsidP="00E2216B">
            <w:pPr>
              <w:jc w:val="left"/>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4"/>
                <w:szCs w:val="24"/>
              </w:rPr>
              <w:t>5.</w:t>
            </w:r>
            <w:r w:rsidRPr="00E2216B">
              <w:rPr>
                <w:rFonts w:ascii="Times New Roman" w:eastAsia="仿宋_GB2312" w:hAnsi="Times New Roman" w:cs="Times New Roman"/>
                <w:color w:val="000000"/>
                <w:sz w:val="24"/>
                <w:szCs w:val="24"/>
              </w:rPr>
              <w:t>放射性药物不同于普通化学药物，具有一定的特殊性如放射性、时效性、按放射性活度给药等特点，参比制剂主要用于明确其研发目标和基本要求，可根据其药物特性同时结合参比制剂的可获得性进行研究。</w:t>
            </w:r>
          </w:p>
        </w:tc>
      </w:tr>
    </w:tbl>
    <w:p w:rsidR="00E2216B" w:rsidRPr="00E2216B" w:rsidRDefault="00E2216B" w:rsidP="00E2216B">
      <w:pPr>
        <w:widowControl/>
        <w:jc w:val="left"/>
        <w:rPr>
          <w:rFonts w:ascii="Times New Roman" w:eastAsia="仿宋_GB2312" w:hAnsi="Times New Roman" w:cs="Times New Roman"/>
          <w:color w:val="000000"/>
          <w:kern w:val="0"/>
          <w:sz w:val="24"/>
          <w:szCs w:val="24"/>
          <w:shd w:val="pct15" w:color="auto" w:fill="FFFFFF"/>
        </w:rPr>
        <w:sectPr w:rsidR="00E2216B" w:rsidRPr="00E2216B">
          <w:pgSz w:w="16838" w:h="11906" w:orient="landscape"/>
          <w:pgMar w:top="1797" w:right="1440" w:bottom="1797" w:left="1440" w:header="851" w:footer="992" w:gutter="0"/>
          <w:cols w:space="720"/>
        </w:sectPr>
      </w:pPr>
    </w:p>
    <w:p w:rsidR="00E2216B" w:rsidRPr="00E2216B" w:rsidRDefault="00E2216B" w:rsidP="00E2216B">
      <w:pPr>
        <w:snapToGrid w:val="0"/>
        <w:spacing w:line="360" w:lineRule="auto"/>
        <w:jc w:val="left"/>
        <w:rPr>
          <w:rFonts w:ascii="Times New Roman" w:eastAsia="黑体" w:hAnsi="Times New Roman" w:cs="Times New Roman"/>
          <w:color w:val="000000"/>
          <w:kern w:val="0"/>
          <w:sz w:val="32"/>
          <w:szCs w:val="32"/>
        </w:rPr>
      </w:pPr>
      <w:r w:rsidRPr="00E2216B">
        <w:rPr>
          <w:rFonts w:ascii="Times New Roman" w:eastAsia="黑体" w:hAnsi="Times New Roman" w:cs="Times New Roman"/>
          <w:color w:val="000000"/>
          <w:kern w:val="0"/>
          <w:sz w:val="32"/>
          <w:szCs w:val="32"/>
        </w:rPr>
        <w:lastRenderedPageBreak/>
        <w:t>附件</w:t>
      </w:r>
      <w:r w:rsidRPr="00E2216B">
        <w:rPr>
          <w:rFonts w:ascii="Times New Roman" w:eastAsia="黑体" w:hAnsi="Times New Roman" w:cs="Times New Roman"/>
          <w:color w:val="000000"/>
          <w:kern w:val="0"/>
          <w:sz w:val="32"/>
          <w:szCs w:val="32"/>
        </w:rPr>
        <w:t>3</w:t>
      </w:r>
    </w:p>
    <w:p w:rsidR="00E2216B" w:rsidRPr="00E2216B" w:rsidRDefault="00E2216B" w:rsidP="00E2216B">
      <w:pPr>
        <w:snapToGrid w:val="0"/>
        <w:spacing w:line="360" w:lineRule="auto"/>
        <w:jc w:val="center"/>
        <w:rPr>
          <w:rFonts w:ascii="Times New Roman" w:eastAsia="方正小标宋简体" w:hAnsi="Times New Roman" w:cs="Times New Roman"/>
          <w:color w:val="000000"/>
          <w:kern w:val="0"/>
          <w:sz w:val="36"/>
          <w:szCs w:val="36"/>
        </w:rPr>
      </w:pPr>
      <w:r w:rsidRPr="00E2216B">
        <w:rPr>
          <w:rFonts w:ascii="Times New Roman" w:eastAsia="方正小标宋简体" w:hAnsi="Times New Roman" w:cs="Times New Roman"/>
          <w:color w:val="000000"/>
          <w:kern w:val="0"/>
          <w:sz w:val="36"/>
          <w:szCs w:val="36"/>
        </w:rPr>
        <w:t>未通过审议品种目录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4"/>
        <w:gridCol w:w="1984"/>
        <w:gridCol w:w="1418"/>
        <w:gridCol w:w="1701"/>
        <w:gridCol w:w="1559"/>
        <w:gridCol w:w="1134"/>
        <w:gridCol w:w="4172"/>
      </w:tblGrid>
      <w:tr w:rsidR="00E2216B" w:rsidRPr="00E2216B" w:rsidTr="002114D9">
        <w:trPr>
          <w:cantSplit/>
          <w:trHeight w:val="90"/>
          <w:tblHeader/>
          <w:jc w:val="center"/>
        </w:trPr>
        <w:tc>
          <w:tcPr>
            <w:tcW w:w="846" w:type="dxa"/>
            <w:noWrap/>
            <w:vAlign w:val="center"/>
          </w:tcPr>
          <w:p w:rsidR="00E2216B" w:rsidRPr="00E2216B" w:rsidRDefault="00E2216B" w:rsidP="00E2216B">
            <w:pPr>
              <w:spacing w:line="240" w:lineRule="atLeast"/>
              <w:rPr>
                <w:rFonts w:ascii="Times New Roman" w:eastAsia="仿宋_GB2312" w:hAnsi="Times New Roman" w:cs="Times New Roman"/>
                <w:b/>
                <w:color w:val="000000"/>
                <w:kern w:val="0"/>
                <w:sz w:val="24"/>
                <w:szCs w:val="24"/>
              </w:rPr>
            </w:pPr>
            <w:r w:rsidRPr="00E2216B">
              <w:rPr>
                <w:rFonts w:ascii="Times New Roman" w:eastAsia="仿宋_GB2312" w:hAnsi="Times New Roman" w:cs="Times New Roman"/>
                <w:b/>
                <w:color w:val="000000"/>
                <w:kern w:val="0"/>
                <w:sz w:val="24"/>
                <w:szCs w:val="24"/>
              </w:rPr>
              <w:t>序号</w:t>
            </w:r>
          </w:p>
        </w:tc>
        <w:tc>
          <w:tcPr>
            <w:tcW w:w="1134" w:type="dxa"/>
            <w:vAlign w:val="center"/>
          </w:tcPr>
          <w:p w:rsidR="00E2216B" w:rsidRPr="00E2216B" w:rsidRDefault="00E2216B" w:rsidP="00E2216B">
            <w:pPr>
              <w:spacing w:line="240" w:lineRule="atLeast"/>
              <w:jc w:val="center"/>
              <w:rPr>
                <w:rFonts w:ascii="Times New Roman" w:eastAsia="仿宋_GB2312" w:hAnsi="Times New Roman" w:cs="Times New Roman"/>
                <w:b/>
                <w:color w:val="000000"/>
                <w:kern w:val="0"/>
                <w:sz w:val="24"/>
                <w:szCs w:val="24"/>
              </w:rPr>
            </w:pPr>
            <w:r w:rsidRPr="00E2216B">
              <w:rPr>
                <w:rFonts w:ascii="Times New Roman" w:eastAsia="仿宋_GB2312" w:hAnsi="Times New Roman" w:cs="Times New Roman"/>
                <w:b/>
                <w:color w:val="000000"/>
                <w:kern w:val="0"/>
                <w:sz w:val="24"/>
                <w:szCs w:val="24"/>
              </w:rPr>
              <w:t>药品通用名称</w:t>
            </w:r>
          </w:p>
        </w:tc>
        <w:tc>
          <w:tcPr>
            <w:tcW w:w="1984" w:type="dxa"/>
            <w:vAlign w:val="center"/>
          </w:tcPr>
          <w:p w:rsidR="00E2216B" w:rsidRPr="00E2216B" w:rsidRDefault="00E2216B" w:rsidP="00E2216B">
            <w:pPr>
              <w:spacing w:line="240" w:lineRule="atLeast"/>
              <w:jc w:val="center"/>
              <w:rPr>
                <w:rFonts w:ascii="Times New Roman" w:eastAsia="仿宋_GB2312" w:hAnsi="Times New Roman" w:cs="Times New Roman"/>
                <w:b/>
                <w:color w:val="000000"/>
                <w:kern w:val="0"/>
                <w:sz w:val="24"/>
                <w:szCs w:val="24"/>
              </w:rPr>
            </w:pPr>
            <w:r w:rsidRPr="00E2216B">
              <w:rPr>
                <w:rFonts w:ascii="Times New Roman" w:eastAsia="仿宋_GB2312" w:hAnsi="Times New Roman" w:cs="Times New Roman"/>
                <w:b/>
                <w:color w:val="000000"/>
                <w:kern w:val="0"/>
                <w:sz w:val="24"/>
                <w:szCs w:val="24"/>
              </w:rPr>
              <w:t>英文名称</w:t>
            </w:r>
            <w:r w:rsidRPr="00E2216B">
              <w:rPr>
                <w:rFonts w:ascii="Times New Roman" w:eastAsia="仿宋_GB2312" w:hAnsi="Times New Roman" w:cs="Times New Roman"/>
                <w:b/>
                <w:color w:val="000000"/>
                <w:kern w:val="0"/>
                <w:sz w:val="24"/>
                <w:szCs w:val="24"/>
              </w:rPr>
              <w:t>/</w:t>
            </w:r>
            <w:r w:rsidRPr="00E2216B">
              <w:rPr>
                <w:rFonts w:ascii="Times New Roman" w:eastAsia="仿宋_GB2312" w:hAnsi="Times New Roman" w:cs="Times New Roman"/>
                <w:b/>
                <w:color w:val="000000"/>
                <w:kern w:val="0"/>
                <w:sz w:val="24"/>
                <w:szCs w:val="24"/>
              </w:rPr>
              <w:t>商品名</w:t>
            </w:r>
          </w:p>
        </w:tc>
        <w:tc>
          <w:tcPr>
            <w:tcW w:w="1418" w:type="dxa"/>
            <w:vAlign w:val="center"/>
          </w:tcPr>
          <w:p w:rsidR="00E2216B" w:rsidRPr="00E2216B" w:rsidRDefault="00E2216B" w:rsidP="00E2216B">
            <w:pPr>
              <w:spacing w:line="240" w:lineRule="atLeast"/>
              <w:jc w:val="center"/>
              <w:rPr>
                <w:rFonts w:ascii="Times New Roman" w:eastAsia="仿宋_GB2312" w:hAnsi="Times New Roman" w:cs="Times New Roman"/>
                <w:b/>
                <w:color w:val="000000"/>
                <w:kern w:val="0"/>
                <w:sz w:val="24"/>
                <w:szCs w:val="24"/>
              </w:rPr>
            </w:pPr>
            <w:r w:rsidRPr="00E2216B">
              <w:rPr>
                <w:rFonts w:ascii="Times New Roman" w:eastAsia="仿宋_GB2312" w:hAnsi="Times New Roman" w:cs="Times New Roman"/>
                <w:b/>
                <w:color w:val="000000"/>
                <w:kern w:val="0"/>
                <w:sz w:val="24"/>
                <w:szCs w:val="24"/>
              </w:rPr>
              <w:t>规格</w:t>
            </w:r>
          </w:p>
        </w:tc>
        <w:tc>
          <w:tcPr>
            <w:tcW w:w="1701" w:type="dxa"/>
            <w:vAlign w:val="center"/>
          </w:tcPr>
          <w:p w:rsidR="00E2216B" w:rsidRPr="00E2216B" w:rsidRDefault="00E2216B" w:rsidP="00E2216B">
            <w:pPr>
              <w:spacing w:line="240" w:lineRule="atLeast"/>
              <w:jc w:val="center"/>
              <w:rPr>
                <w:rFonts w:ascii="Times New Roman" w:eastAsia="仿宋_GB2312" w:hAnsi="Times New Roman" w:cs="Times New Roman"/>
                <w:b/>
                <w:color w:val="000000"/>
                <w:kern w:val="0"/>
                <w:sz w:val="24"/>
                <w:szCs w:val="24"/>
              </w:rPr>
            </w:pPr>
            <w:r w:rsidRPr="00E2216B">
              <w:rPr>
                <w:rFonts w:ascii="Times New Roman" w:eastAsia="仿宋_GB2312" w:hAnsi="Times New Roman" w:cs="Times New Roman"/>
                <w:b/>
                <w:color w:val="000000"/>
                <w:kern w:val="0"/>
                <w:sz w:val="24"/>
                <w:szCs w:val="24"/>
              </w:rPr>
              <w:t>持证商</w:t>
            </w:r>
          </w:p>
        </w:tc>
        <w:tc>
          <w:tcPr>
            <w:tcW w:w="1559" w:type="dxa"/>
            <w:vAlign w:val="center"/>
          </w:tcPr>
          <w:p w:rsidR="00E2216B" w:rsidRPr="00E2216B" w:rsidRDefault="00E2216B" w:rsidP="00E2216B">
            <w:pPr>
              <w:spacing w:line="240" w:lineRule="atLeast"/>
              <w:jc w:val="center"/>
              <w:rPr>
                <w:rFonts w:ascii="Times New Roman" w:eastAsia="仿宋_GB2312" w:hAnsi="Times New Roman" w:cs="Times New Roman"/>
                <w:b/>
                <w:color w:val="000000"/>
                <w:kern w:val="0"/>
                <w:sz w:val="24"/>
                <w:szCs w:val="24"/>
              </w:rPr>
            </w:pPr>
            <w:r w:rsidRPr="00E2216B">
              <w:rPr>
                <w:rFonts w:ascii="Times New Roman" w:eastAsia="仿宋_GB2312" w:hAnsi="Times New Roman" w:cs="Times New Roman"/>
                <w:b/>
                <w:color w:val="000000"/>
                <w:kern w:val="0"/>
                <w:sz w:val="24"/>
                <w:szCs w:val="24"/>
              </w:rPr>
              <w:t>备注</w:t>
            </w:r>
            <w:r w:rsidRPr="00E2216B">
              <w:rPr>
                <w:rFonts w:ascii="Times New Roman" w:eastAsia="仿宋_GB2312" w:hAnsi="Times New Roman" w:cs="Times New Roman"/>
                <w:b/>
                <w:color w:val="000000"/>
                <w:kern w:val="0"/>
                <w:sz w:val="24"/>
                <w:szCs w:val="24"/>
              </w:rPr>
              <w:t>1</w:t>
            </w:r>
          </w:p>
        </w:tc>
        <w:tc>
          <w:tcPr>
            <w:tcW w:w="1134" w:type="dxa"/>
            <w:vAlign w:val="center"/>
          </w:tcPr>
          <w:p w:rsidR="00E2216B" w:rsidRPr="00E2216B" w:rsidRDefault="00E2216B" w:rsidP="00E2216B">
            <w:pPr>
              <w:spacing w:line="240" w:lineRule="atLeast"/>
              <w:jc w:val="center"/>
              <w:rPr>
                <w:rFonts w:ascii="Times New Roman" w:eastAsia="仿宋_GB2312" w:hAnsi="Times New Roman" w:cs="Times New Roman"/>
                <w:b/>
                <w:color w:val="000000"/>
                <w:kern w:val="0"/>
                <w:sz w:val="24"/>
                <w:szCs w:val="24"/>
              </w:rPr>
            </w:pPr>
            <w:r w:rsidRPr="00E2216B">
              <w:rPr>
                <w:rFonts w:ascii="Times New Roman" w:eastAsia="仿宋_GB2312" w:hAnsi="Times New Roman" w:cs="Times New Roman"/>
                <w:b/>
                <w:color w:val="000000"/>
                <w:kern w:val="0"/>
                <w:sz w:val="24"/>
                <w:szCs w:val="24"/>
              </w:rPr>
              <w:t>备注</w:t>
            </w:r>
            <w:r w:rsidRPr="00E2216B">
              <w:rPr>
                <w:rFonts w:ascii="Times New Roman" w:eastAsia="仿宋_GB2312" w:hAnsi="Times New Roman" w:cs="Times New Roman"/>
                <w:b/>
                <w:color w:val="000000"/>
                <w:kern w:val="0"/>
                <w:sz w:val="24"/>
                <w:szCs w:val="24"/>
              </w:rPr>
              <w:t>2</w:t>
            </w:r>
          </w:p>
        </w:tc>
        <w:tc>
          <w:tcPr>
            <w:tcW w:w="4172" w:type="dxa"/>
            <w:vAlign w:val="center"/>
          </w:tcPr>
          <w:p w:rsidR="00E2216B" w:rsidRPr="00E2216B" w:rsidRDefault="00E2216B" w:rsidP="00E2216B">
            <w:pPr>
              <w:spacing w:line="240" w:lineRule="atLeast"/>
              <w:jc w:val="center"/>
              <w:rPr>
                <w:rFonts w:ascii="Times New Roman" w:eastAsia="仿宋_GB2312" w:hAnsi="Times New Roman" w:cs="Times New Roman"/>
                <w:b/>
                <w:color w:val="000000"/>
                <w:kern w:val="0"/>
                <w:sz w:val="24"/>
                <w:szCs w:val="24"/>
              </w:rPr>
            </w:pPr>
            <w:r w:rsidRPr="00E2216B">
              <w:rPr>
                <w:rFonts w:ascii="Times New Roman" w:eastAsia="仿宋_GB2312" w:hAnsi="Times New Roman" w:cs="Times New Roman"/>
                <w:b/>
                <w:color w:val="000000"/>
                <w:kern w:val="0"/>
                <w:sz w:val="24"/>
                <w:szCs w:val="24"/>
              </w:rPr>
              <w:t>遴选情况说明</w:t>
            </w:r>
          </w:p>
        </w:tc>
      </w:tr>
      <w:tr w:rsidR="00E2216B" w:rsidRPr="00E2216B" w:rsidTr="002114D9">
        <w:trPr>
          <w:cantSplit/>
          <w:trHeight w:val="167"/>
          <w:jc w:val="center"/>
        </w:trPr>
        <w:tc>
          <w:tcPr>
            <w:tcW w:w="846" w:type="dxa"/>
            <w:noWrap/>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kern w:val="0"/>
                <w:sz w:val="24"/>
                <w:szCs w:val="24"/>
                <w:lang w:bidi="ar"/>
              </w:rPr>
            </w:pPr>
            <w:r w:rsidRPr="00E2216B">
              <w:rPr>
                <w:rFonts w:ascii="Times New Roman" w:eastAsia="仿宋_GB2312" w:hAnsi="Times New Roman" w:cs="Times New Roman"/>
                <w:color w:val="000000"/>
                <w:sz w:val="22"/>
              </w:rPr>
              <w:t>盐酸普罗帕酮片</w:t>
            </w:r>
          </w:p>
        </w:tc>
        <w:tc>
          <w:tcPr>
            <w:tcW w:w="1984"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kern w:val="0"/>
                <w:sz w:val="24"/>
                <w:szCs w:val="24"/>
                <w:lang w:bidi="ar"/>
              </w:rPr>
            </w:pPr>
            <w:r w:rsidRPr="00E2216B">
              <w:rPr>
                <w:rFonts w:ascii="Times New Roman" w:eastAsia="等线" w:hAnsi="Times New Roman" w:cs="Times New Roman"/>
                <w:color w:val="000000"/>
                <w:sz w:val="22"/>
              </w:rPr>
              <w:t>Propafenone Hydrochloride Tablets/</w:t>
            </w:r>
            <w:r w:rsidRPr="00E2216B">
              <w:rPr>
                <w:rFonts w:ascii="Times New Roman" w:eastAsia="仿宋_GB2312" w:hAnsi="Times New Roman" w:cs="Times New Roman"/>
                <w:color w:val="000000"/>
                <w:sz w:val="22"/>
              </w:rPr>
              <w:t>悦复隆</w:t>
            </w:r>
          </w:p>
        </w:tc>
        <w:tc>
          <w:tcPr>
            <w:tcW w:w="1418"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kern w:val="0"/>
                <w:sz w:val="24"/>
                <w:szCs w:val="24"/>
                <w:lang w:bidi="ar"/>
              </w:rPr>
            </w:pPr>
            <w:r w:rsidRPr="00E2216B">
              <w:rPr>
                <w:rFonts w:ascii="Times New Roman" w:eastAsia="等线" w:hAnsi="Times New Roman" w:cs="Times New Roman"/>
                <w:color w:val="000000"/>
                <w:sz w:val="22"/>
              </w:rPr>
              <w:t>150mg</w:t>
            </w:r>
          </w:p>
        </w:tc>
        <w:tc>
          <w:tcPr>
            <w:tcW w:w="1701"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kern w:val="0"/>
                <w:sz w:val="24"/>
                <w:szCs w:val="24"/>
                <w:lang w:bidi="ar"/>
              </w:rPr>
            </w:pPr>
            <w:r w:rsidRPr="00E2216B">
              <w:rPr>
                <w:rFonts w:ascii="Times New Roman" w:eastAsia="仿宋_GB2312" w:hAnsi="Times New Roman" w:cs="Times New Roman"/>
                <w:color w:val="000000"/>
                <w:sz w:val="22"/>
              </w:rPr>
              <w:t>上海雅培制药有限公司</w:t>
            </w:r>
          </w:p>
        </w:tc>
        <w:tc>
          <w:tcPr>
            <w:tcW w:w="1559"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kern w:val="0"/>
                <w:sz w:val="24"/>
                <w:szCs w:val="24"/>
                <w:lang w:bidi="ar"/>
              </w:rPr>
            </w:pPr>
            <w:r w:rsidRPr="00E2216B">
              <w:rPr>
                <w:rFonts w:ascii="Times New Roman" w:eastAsia="仿宋_GB2312" w:hAnsi="Times New Roman" w:cs="Times New Roman"/>
                <w:color w:val="000000"/>
                <w:sz w:val="22"/>
              </w:rPr>
              <w:t>经审核确定的国外原研企业在中国境内生产的药品</w:t>
            </w:r>
          </w:p>
        </w:tc>
        <w:tc>
          <w:tcPr>
            <w:tcW w:w="1134"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kern w:val="0"/>
                <w:sz w:val="24"/>
                <w:szCs w:val="24"/>
                <w:lang w:bidi="ar"/>
              </w:rPr>
            </w:pPr>
            <w:r w:rsidRPr="00E2216B">
              <w:rPr>
                <w:rFonts w:ascii="Times New Roman" w:eastAsia="仿宋_GB2312" w:hAnsi="Times New Roman" w:cs="Times New Roman"/>
                <w:color w:val="000000"/>
                <w:sz w:val="22"/>
              </w:rPr>
              <w:t>原研地产化</w:t>
            </w:r>
          </w:p>
        </w:tc>
        <w:tc>
          <w:tcPr>
            <w:tcW w:w="4172"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ind w:firstLineChars="200" w:firstLine="440"/>
              <w:jc w:val="left"/>
              <w:textAlignment w:val="center"/>
              <w:rPr>
                <w:rFonts w:ascii="Times New Roman" w:eastAsia="仿宋_GB2312" w:hAnsi="Times New Roman" w:cs="Times New Roman"/>
                <w:color w:val="000000"/>
                <w:kern w:val="0"/>
                <w:sz w:val="24"/>
                <w:szCs w:val="24"/>
                <w:lang w:bidi="ar"/>
              </w:rPr>
            </w:pPr>
            <w:r w:rsidRPr="00E2216B">
              <w:rPr>
                <w:rFonts w:ascii="Times New Roman" w:eastAsia="仿宋_GB2312" w:hAnsi="Times New Roman" w:cs="Times New Roman"/>
                <w:color w:val="000000"/>
                <w:sz w:val="22"/>
              </w:rPr>
              <w:t>经一致性评价专家委员会审议，基于申请人提交的自证资料，暂不支持其作为参比制剂，审议未通过。</w:t>
            </w:r>
          </w:p>
        </w:tc>
      </w:tr>
      <w:tr w:rsidR="00E2216B" w:rsidRPr="00E2216B" w:rsidTr="002114D9">
        <w:trPr>
          <w:cantSplit/>
          <w:trHeight w:val="90"/>
          <w:jc w:val="center"/>
        </w:trPr>
        <w:tc>
          <w:tcPr>
            <w:tcW w:w="846" w:type="dxa"/>
            <w:noWrap/>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克霉唑阴道片</w:t>
            </w:r>
          </w:p>
        </w:tc>
        <w:tc>
          <w:tcPr>
            <w:tcW w:w="1984" w:type="dxa"/>
            <w:tcBorders>
              <w:top w:val="nil"/>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Clotrimazole Vaginal Tablets/Canesten</w:t>
            </w:r>
            <w:r w:rsidRPr="00E2216B">
              <w:rPr>
                <w:rFonts w:ascii="Times New Roman" w:eastAsia="仿宋_GB2312" w:hAnsi="Times New Roman" w:cs="Times New Roman"/>
                <w:color w:val="000000"/>
                <w:sz w:val="22"/>
              </w:rPr>
              <w:t>（凯妮汀）</w:t>
            </w:r>
          </w:p>
        </w:tc>
        <w:tc>
          <w:tcPr>
            <w:tcW w:w="1418" w:type="dxa"/>
            <w:tcBorders>
              <w:top w:val="nil"/>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0.5g</w:t>
            </w:r>
          </w:p>
        </w:tc>
        <w:tc>
          <w:tcPr>
            <w:tcW w:w="1701" w:type="dxa"/>
            <w:tcBorders>
              <w:top w:val="nil"/>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拜耳医药保健有限公司启东分公司</w:t>
            </w:r>
          </w:p>
        </w:tc>
        <w:tc>
          <w:tcPr>
            <w:tcW w:w="1559" w:type="dxa"/>
            <w:tcBorders>
              <w:top w:val="nil"/>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经审核确定的国外原研企业在中国境内生产的药品</w:t>
            </w:r>
          </w:p>
        </w:tc>
        <w:tc>
          <w:tcPr>
            <w:tcW w:w="1134" w:type="dxa"/>
            <w:tcBorders>
              <w:top w:val="nil"/>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原研地产化</w:t>
            </w:r>
          </w:p>
        </w:tc>
        <w:tc>
          <w:tcPr>
            <w:tcW w:w="4172" w:type="dxa"/>
            <w:tcBorders>
              <w:top w:val="nil"/>
              <w:left w:val="nil"/>
              <w:bottom w:val="single" w:sz="4" w:space="0" w:color="auto"/>
              <w:right w:val="single" w:sz="4" w:space="0" w:color="auto"/>
            </w:tcBorders>
            <w:shd w:val="clear" w:color="auto" w:fill="auto"/>
            <w:vAlign w:val="center"/>
          </w:tcPr>
          <w:p w:rsidR="00E2216B" w:rsidRPr="00E2216B" w:rsidRDefault="00E2216B" w:rsidP="00E2216B">
            <w:pPr>
              <w:widowControl/>
              <w:ind w:firstLineChars="200" w:firstLine="440"/>
              <w:jc w:val="left"/>
              <w:textAlignment w:val="center"/>
              <w:rPr>
                <w:rFonts w:ascii="Times New Roman" w:eastAsia="仿宋_GB2312" w:hAnsi="Times New Roman" w:cs="Times New Roman"/>
                <w:color w:val="000000"/>
                <w:sz w:val="22"/>
              </w:rPr>
            </w:pPr>
            <w:r w:rsidRPr="00E2216B">
              <w:rPr>
                <w:rFonts w:ascii="Times New Roman" w:eastAsia="仿宋_GB2312" w:hAnsi="Times New Roman" w:cs="Times New Roman"/>
                <w:color w:val="000000"/>
                <w:sz w:val="22"/>
              </w:rPr>
              <w:t>经一致性评价专家委员会审议，基于申请人提交的自证资料，暂不支持其作为参比制剂，审议未通过。</w:t>
            </w:r>
          </w:p>
        </w:tc>
      </w:tr>
      <w:tr w:rsidR="00E2216B" w:rsidRPr="00E2216B" w:rsidTr="002114D9">
        <w:trPr>
          <w:cantSplit/>
          <w:trHeight w:val="90"/>
          <w:jc w:val="center"/>
        </w:trPr>
        <w:tc>
          <w:tcPr>
            <w:tcW w:w="846" w:type="dxa"/>
            <w:noWrap/>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2"/>
              </w:rPr>
            </w:pPr>
            <w:r w:rsidRPr="00E2216B">
              <w:rPr>
                <w:rFonts w:ascii="Times New Roman" w:eastAsia="仿宋_GB2312" w:hAnsi="Times New Roman" w:cs="Times New Roman"/>
                <w:color w:val="000000"/>
                <w:sz w:val="22"/>
              </w:rPr>
              <w:t>巴氯芬片</w:t>
            </w:r>
          </w:p>
        </w:tc>
        <w:tc>
          <w:tcPr>
            <w:tcW w:w="1984" w:type="dxa"/>
            <w:tcBorders>
              <w:top w:val="nil"/>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等线" w:hAnsi="Times New Roman" w:cs="Times New Roman"/>
                <w:color w:val="000000"/>
                <w:sz w:val="22"/>
              </w:rPr>
            </w:pPr>
            <w:r w:rsidRPr="00E2216B">
              <w:rPr>
                <w:rFonts w:ascii="Times New Roman" w:eastAsia="等线" w:hAnsi="Times New Roman" w:cs="Times New Roman"/>
                <w:color w:val="000000"/>
                <w:sz w:val="22"/>
              </w:rPr>
              <w:t>BACLOFEN/BACLOFEN</w:t>
            </w:r>
          </w:p>
        </w:tc>
        <w:tc>
          <w:tcPr>
            <w:tcW w:w="1418" w:type="dxa"/>
            <w:tcBorders>
              <w:top w:val="nil"/>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等线" w:hAnsi="Times New Roman" w:cs="Times New Roman"/>
                <w:color w:val="000000"/>
                <w:sz w:val="22"/>
              </w:rPr>
            </w:pPr>
            <w:r w:rsidRPr="00E2216B">
              <w:rPr>
                <w:rFonts w:ascii="Times New Roman" w:eastAsia="等线" w:hAnsi="Times New Roman" w:cs="Times New Roman"/>
                <w:color w:val="000000"/>
                <w:sz w:val="22"/>
              </w:rPr>
              <w:t>20 mg</w:t>
            </w:r>
          </w:p>
        </w:tc>
        <w:tc>
          <w:tcPr>
            <w:tcW w:w="1701" w:type="dxa"/>
            <w:tcBorders>
              <w:top w:val="nil"/>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2"/>
              </w:rPr>
            </w:pPr>
            <w:r w:rsidRPr="00E2216B">
              <w:rPr>
                <w:rFonts w:ascii="Times New Roman" w:eastAsia="等线" w:hAnsi="Times New Roman" w:cs="Times New Roman"/>
                <w:color w:val="000000"/>
                <w:sz w:val="22"/>
              </w:rPr>
              <w:t xml:space="preserve">IVAX PHARMACEUTICALS INC SUB TEVA </w:t>
            </w:r>
          </w:p>
        </w:tc>
        <w:tc>
          <w:tcPr>
            <w:tcW w:w="1559" w:type="dxa"/>
            <w:tcBorders>
              <w:top w:val="nil"/>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2"/>
              </w:rPr>
            </w:pPr>
            <w:r w:rsidRPr="00E2216B">
              <w:rPr>
                <w:rFonts w:ascii="Times New Roman" w:eastAsia="仿宋_GB2312" w:hAnsi="Times New Roman" w:cs="Times New Roman"/>
                <w:color w:val="000000"/>
                <w:sz w:val="22"/>
              </w:rPr>
              <w:t>国际公认同种药物</w:t>
            </w:r>
          </w:p>
        </w:tc>
        <w:tc>
          <w:tcPr>
            <w:tcW w:w="1134" w:type="dxa"/>
            <w:tcBorders>
              <w:top w:val="nil"/>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2"/>
              </w:rPr>
            </w:pPr>
            <w:r w:rsidRPr="00E2216B">
              <w:rPr>
                <w:rFonts w:ascii="Times New Roman" w:eastAsia="仿宋_GB2312" w:hAnsi="Times New Roman" w:cs="Times New Roman"/>
                <w:color w:val="000000"/>
                <w:sz w:val="22"/>
              </w:rPr>
              <w:t>美国橙皮书</w:t>
            </w:r>
          </w:p>
        </w:tc>
        <w:tc>
          <w:tcPr>
            <w:tcW w:w="4172" w:type="dxa"/>
            <w:tcBorders>
              <w:top w:val="nil"/>
              <w:left w:val="nil"/>
              <w:bottom w:val="single" w:sz="4" w:space="0" w:color="auto"/>
              <w:right w:val="single" w:sz="4" w:space="0" w:color="auto"/>
            </w:tcBorders>
            <w:shd w:val="clear" w:color="auto" w:fill="auto"/>
            <w:vAlign w:val="center"/>
          </w:tcPr>
          <w:p w:rsidR="00E2216B" w:rsidRPr="00E2216B" w:rsidRDefault="00E2216B" w:rsidP="00E2216B">
            <w:pPr>
              <w:widowControl/>
              <w:ind w:firstLineChars="200" w:firstLine="440"/>
              <w:jc w:val="left"/>
              <w:textAlignment w:val="center"/>
              <w:rPr>
                <w:rFonts w:ascii="Times New Roman" w:eastAsia="仿宋_GB2312" w:hAnsi="Times New Roman" w:cs="Times New Roman"/>
                <w:color w:val="000000"/>
                <w:sz w:val="22"/>
              </w:rPr>
            </w:pPr>
            <w:r w:rsidRPr="00E2216B">
              <w:rPr>
                <w:rFonts w:ascii="Times New Roman" w:eastAsia="仿宋_GB2312" w:hAnsi="Times New Roman" w:cs="Times New Roman"/>
                <w:color w:val="000000"/>
                <w:sz w:val="22"/>
              </w:rPr>
              <w:t>经一致性评价专家委员会审议，拟申请参比制剂不具有参比制剂地位，审议未通过。</w:t>
            </w:r>
          </w:p>
        </w:tc>
      </w:tr>
      <w:tr w:rsidR="00E2216B" w:rsidRPr="00E2216B" w:rsidTr="002114D9">
        <w:trPr>
          <w:cantSplit/>
          <w:trHeight w:val="90"/>
          <w:jc w:val="center"/>
        </w:trPr>
        <w:tc>
          <w:tcPr>
            <w:tcW w:w="846" w:type="dxa"/>
            <w:noWrap/>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2"/>
              </w:rPr>
            </w:pPr>
            <w:r w:rsidRPr="00E2216B">
              <w:rPr>
                <w:rFonts w:ascii="Times New Roman" w:eastAsia="仿宋_GB2312" w:hAnsi="Times New Roman" w:cs="Times New Roman"/>
                <w:color w:val="000000"/>
                <w:sz w:val="22"/>
              </w:rPr>
              <w:t>非诺贝特片</w:t>
            </w:r>
          </w:p>
        </w:tc>
        <w:tc>
          <w:tcPr>
            <w:tcW w:w="1984" w:type="dxa"/>
            <w:tcBorders>
              <w:top w:val="nil"/>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等线" w:hAnsi="Times New Roman" w:cs="Times New Roman"/>
                <w:color w:val="000000"/>
                <w:sz w:val="22"/>
              </w:rPr>
            </w:pPr>
            <w:r w:rsidRPr="00E2216B">
              <w:rPr>
                <w:rFonts w:ascii="Times New Roman" w:eastAsia="等线" w:hAnsi="Times New Roman" w:cs="Times New Roman"/>
                <w:color w:val="000000"/>
                <w:sz w:val="22"/>
              </w:rPr>
              <w:t>Fenofibrate Tablets/FENOGLIDE</w:t>
            </w:r>
          </w:p>
        </w:tc>
        <w:tc>
          <w:tcPr>
            <w:tcW w:w="1418" w:type="dxa"/>
            <w:tcBorders>
              <w:top w:val="nil"/>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等线" w:hAnsi="Times New Roman" w:cs="Times New Roman"/>
                <w:color w:val="000000"/>
                <w:sz w:val="22"/>
              </w:rPr>
            </w:pPr>
            <w:r w:rsidRPr="00E2216B">
              <w:rPr>
                <w:rFonts w:ascii="Times New Roman" w:eastAsia="等线" w:hAnsi="Times New Roman" w:cs="Times New Roman"/>
                <w:color w:val="000000"/>
                <w:sz w:val="22"/>
              </w:rPr>
              <w:t>40mg</w:t>
            </w:r>
          </w:p>
        </w:tc>
        <w:tc>
          <w:tcPr>
            <w:tcW w:w="1701" w:type="dxa"/>
            <w:tcBorders>
              <w:top w:val="nil"/>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2"/>
              </w:rPr>
            </w:pPr>
            <w:r w:rsidRPr="00E2216B">
              <w:rPr>
                <w:rFonts w:ascii="Times New Roman" w:eastAsia="等线" w:hAnsi="Times New Roman" w:cs="Times New Roman"/>
                <w:color w:val="000000"/>
                <w:sz w:val="22"/>
              </w:rPr>
              <w:t>SALIX PHARMACEUTICALS INC</w:t>
            </w:r>
          </w:p>
        </w:tc>
        <w:tc>
          <w:tcPr>
            <w:tcW w:w="1559" w:type="dxa"/>
            <w:tcBorders>
              <w:top w:val="nil"/>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2"/>
              </w:rPr>
            </w:pPr>
            <w:r w:rsidRPr="00E2216B">
              <w:rPr>
                <w:rFonts w:ascii="Times New Roman" w:eastAsia="仿宋_GB2312" w:hAnsi="Times New Roman" w:cs="Times New Roman"/>
                <w:color w:val="000000"/>
                <w:sz w:val="22"/>
              </w:rPr>
              <w:t>未进口原研药品</w:t>
            </w:r>
          </w:p>
        </w:tc>
        <w:tc>
          <w:tcPr>
            <w:tcW w:w="1134" w:type="dxa"/>
            <w:tcBorders>
              <w:top w:val="nil"/>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2"/>
              </w:rPr>
            </w:pPr>
            <w:r w:rsidRPr="00E2216B">
              <w:rPr>
                <w:rFonts w:ascii="Times New Roman" w:eastAsia="仿宋_GB2312" w:hAnsi="Times New Roman" w:cs="Times New Roman"/>
                <w:color w:val="000000"/>
                <w:sz w:val="22"/>
              </w:rPr>
              <w:t>美国橙皮书</w:t>
            </w:r>
          </w:p>
        </w:tc>
        <w:tc>
          <w:tcPr>
            <w:tcW w:w="4172" w:type="dxa"/>
            <w:tcBorders>
              <w:top w:val="nil"/>
              <w:left w:val="nil"/>
              <w:bottom w:val="single" w:sz="4" w:space="0" w:color="auto"/>
              <w:right w:val="single" w:sz="4" w:space="0" w:color="auto"/>
            </w:tcBorders>
            <w:shd w:val="clear" w:color="auto" w:fill="auto"/>
            <w:vAlign w:val="center"/>
          </w:tcPr>
          <w:p w:rsidR="00E2216B" w:rsidRPr="00E2216B" w:rsidRDefault="00E2216B" w:rsidP="00E2216B">
            <w:pPr>
              <w:widowControl/>
              <w:ind w:firstLineChars="200" w:firstLine="440"/>
              <w:jc w:val="left"/>
              <w:textAlignment w:val="center"/>
              <w:rPr>
                <w:rFonts w:ascii="Times New Roman" w:eastAsia="仿宋_GB2312" w:hAnsi="Times New Roman" w:cs="Times New Roman"/>
                <w:color w:val="000000"/>
                <w:sz w:val="22"/>
              </w:rPr>
            </w:pPr>
            <w:r w:rsidRPr="00E2216B">
              <w:rPr>
                <w:rFonts w:ascii="Times New Roman" w:eastAsia="仿宋_GB2312" w:hAnsi="Times New Roman" w:cs="Times New Roman"/>
                <w:color w:val="000000"/>
                <w:sz w:val="22"/>
              </w:rPr>
              <w:t>经一致性评价专家委员会审议，本品通过与原研胶囊进行生物等效研究开发的片剂，提交的临床试验数据未能充分证明本品相较国内已公布的原研产品及国内已上市不同规格与剂型同类产品有明显临床优势。审议未通过。</w:t>
            </w:r>
          </w:p>
        </w:tc>
      </w:tr>
      <w:tr w:rsidR="00E2216B" w:rsidRPr="00E2216B" w:rsidTr="002114D9">
        <w:trPr>
          <w:cantSplit/>
          <w:trHeight w:val="90"/>
          <w:jc w:val="center"/>
        </w:trPr>
        <w:tc>
          <w:tcPr>
            <w:tcW w:w="846" w:type="dxa"/>
            <w:noWrap/>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2"/>
              </w:rPr>
            </w:pPr>
            <w:r w:rsidRPr="00E2216B">
              <w:rPr>
                <w:rFonts w:ascii="Times New Roman" w:eastAsia="仿宋_GB2312" w:hAnsi="Times New Roman" w:cs="Times New Roman"/>
                <w:color w:val="000000"/>
                <w:sz w:val="22"/>
              </w:rPr>
              <w:t>非诺贝特片</w:t>
            </w:r>
          </w:p>
        </w:tc>
        <w:tc>
          <w:tcPr>
            <w:tcW w:w="1984" w:type="dxa"/>
            <w:tcBorders>
              <w:top w:val="nil"/>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等线" w:hAnsi="Times New Roman" w:cs="Times New Roman"/>
                <w:color w:val="000000"/>
                <w:sz w:val="22"/>
              </w:rPr>
            </w:pPr>
            <w:r w:rsidRPr="00E2216B">
              <w:rPr>
                <w:rFonts w:ascii="Times New Roman" w:eastAsia="等线" w:hAnsi="Times New Roman" w:cs="Times New Roman"/>
                <w:color w:val="000000"/>
                <w:sz w:val="22"/>
              </w:rPr>
              <w:t>Fenofibrate Tablets/FENOGLIDE</w:t>
            </w:r>
          </w:p>
        </w:tc>
        <w:tc>
          <w:tcPr>
            <w:tcW w:w="1418" w:type="dxa"/>
            <w:tcBorders>
              <w:top w:val="nil"/>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等线" w:hAnsi="Times New Roman" w:cs="Times New Roman"/>
                <w:color w:val="000000"/>
                <w:sz w:val="22"/>
              </w:rPr>
            </w:pPr>
            <w:r w:rsidRPr="00E2216B">
              <w:rPr>
                <w:rFonts w:ascii="Times New Roman" w:eastAsia="等线" w:hAnsi="Times New Roman" w:cs="Times New Roman"/>
                <w:color w:val="000000"/>
                <w:sz w:val="22"/>
              </w:rPr>
              <w:t>120mg</w:t>
            </w:r>
          </w:p>
        </w:tc>
        <w:tc>
          <w:tcPr>
            <w:tcW w:w="1701" w:type="dxa"/>
            <w:tcBorders>
              <w:top w:val="nil"/>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2"/>
              </w:rPr>
            </w:pPr>
            <w:r w:rsidRPr="00E2216B">
              <w:rPr>
                <w:rFonts w:ascii="Times New Roman" w:eastAsia="等线" w:hAnsi="Times New Roman" w:cs="Times New Roman"/>
                <w:color w:val="000000"/>
                <w:sz w:val="22"/>
              </w:rPr>
              <w:t>SALIX PHARMACEUTICALS INC</w:t>
            </w:r>
          </w:p>
        </w:tc>
        <w:tc>
          <w:tcPr>
            <w:tcW w:w="1559" w:type="dxa"/>
            <w:tcBorders>
              <w:top w:val="nil"/>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2"/>
              </w:rPr>
            </w:pPr>
            <w:r w:rsidRPr="00E2216B">
              <w:rPr>
                <w:rFonts w:ascii="Times New Roman" w:eastAsia="仿宋_GB2312" w:hAnsi="Times New Roman" w:cs="Times New Roman"/>
                <w:color w:val="000000"/>
                <w:sz w:val="22"/>
              </w:rPr>
              <w:t>未进口原研药品</w:t>
            </w:r>
          </w:p>
        </w:tc>
        <w:tc>
          <w:tcPr>
            <w:tcW w:w="1134" w:type="dxa"/>
            <w:tcBorders>
              <w:top w:val="nil"/>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2"/>
              </w:rPr>
            </w:pPr>
            <w:r w:rsidRPr="00E2216B">
              <w:rPr>
                <w:rFonts w:ascii="Times New Roman" w:eastAsia="仿宋_GB2312" w:hAnsi="Times New Roman" w:cs="Times New Roman"/>
                <w:color w:val="000000"/>
                <w:sz w:val="22"/>
              </w:rPr>
              <w:t>美国橙皮书</w:t>
            </w:r>
          </w:p>
        </w:tc>
        <w:tc>
          <w:tcPr>
            <w:tcW w:w="4172" w:type="dxa"/>
            <w:tcBorders>
              <w:top w:val="nil"/>
              <w:left w:val="nil"/>
              <w:bottom w:val="single" w:sz="4" w:space="0" w:color="auto"/>
              <w:right w:val="single" w:sz="4" w:space="0" w:color="auto"/>
            </w:tcBorders>
            <w:shd w:val="clear" w:color="auto" w:fill="auto"/>
            <w:vAlign w:val="center"/>
          </w:tcPr>
          <w:p w:rsidR="00E2216B" w:rsidRPr="00E2216B" w:rsidRDefault="00E2216B" w:rsidP="00E2216B">
            <w:pPr>
              <w:widowControl/>
              <w:ind w:firstLineChars="200" w:firstLine="440"/>
              <w:jc w:val="left"/>
              <w:textAlignment w:val="center"/>
              <w:rPr>
                <w:rFonts w:ascii="Times New Roman" w:eastAsia="仿宋_GB2312" w:hAnsi="Times New Roman" w:cs="Times New Roman"/>
                <w:color w:val="000000"/>
                <w:sz w:val="22"/>
              </w:rPr>
            </w:pPr>
            <w:r w:rsidRPr="00E2216B">
              <w:rPr>
                <w:rFonts w:ascii="Times New Roman" w:eastAsia="仿宋_GB2312" w:hAnsi="Times New Roman" w:cs="Times New Roman"/>
                <w:color w:val="000000"/>
                <w:sz w:val="22"/>
              </w:rPr>
              <w:t>同上</w:t>
            </w:r>
          </w:p>
        </w:tc>
      </w:tr>
      <w:tr w:rsidR="00E2216B" w:rsidRPr="00E2216B" w:rsidTr="002114D9">
        <w:trPr>
          <w:cantSplit/>
          <w:trHeight w:val="90"/>
          <w:jc w:val="center"/>
        </w:trPr>
        <w:tc>
          <w:tcPr>
            <w:tcW w:w="846" w:type="dxa"/>
            <w:noWrap/>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布比卡因缓释注射液</w:t>
            </w:r>
          </w:p>
        </w:tc>
        <w:tc>
          <w:tcPr>
            <w:tcW w:w="1984" w:type="dxa"/>
            <w:tcBorders>
              <w:top w:val="nil"/>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Bupivacaine Solution For Infiltration Use/ Posimir</w:t>
            </w:r>
          </w:p>
        </w:tc>
        <w:tc>
          <w:tcPr>
            <w:tcW w:w="1418" w:type="dxa"/>
            <w:tcBorders>
              <w:top w:val="nil"/>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660mg/5mL</w:t>
            </w:r>
            <w:r w:rsidRPr="00E2216B">
              <w:rPr>
                <w:rFonts w:ascii="Times New Roman" w:eastAsia="等线" w:hAnsi="Times New Roman" w:cs="Times New Roman"/>
                <w:color w:val="000000"/>
                <w:sz w:val="22"/>
              </w:rPr>
              <w:br/>
              <w:t>(132mg/mL)</w:t>
            </w:r>
          </w:p>
        </w:tc>
        <w:tc>
          <w:tcPr>
            <w:tcW w:w="1701"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Innocoll Pharmaceuticals Ltd</w:t>
            </w:r>
          </w:p>
        </w:tc>
        <w:tc>
          <w:tcPr>
            <w:tcW w:w="1559"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未进口原研药品</w:t>
            </w:r>
          </w:p>
        </w:tc>
        <w:tc>
          <w:tcPr>
            <w:tcW w:w="1134"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美国橙皮书</w:t>
            </w:r>
          </w:p>
        </w:tc>
        <w:tc>
          <w:tcPr>
            <w:tcW w:w="4172"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ind w:firstLineChars="200" w:firstLine="440"/>
              <w:jc w:val="left"/>
              <w:textAlignment w:val="center"/>
              <w:rPr>
                <w:rFonts w:ascii="Times New Roman" w:eastAsia="仿宋_GB2312" w:hAnsi="Times New Roman" w:cs="Times New Roman"/>
                <w:color w:val="000000"/>
                <w:sz w:val="22"/>
              </w:rPr>
            </w:pPr>
            <w:r w:rsidRPr="00E2216B">
              <w:rPr>
                <w:rFonts w:ascii="Times New Roman" w:eastAsia="仿宋_GB2312" w:hAnsi="Times New Roman" w:cs="Times New Roman"/>
                <w:color w:val="000000"/>
                <w:sz w:val="22"/>
              </w:rPr>
              <w:t>经一致性评价专家委员会审议，原研产品因中枢神经系统和伤口相关不良事件，以及不稳定的有效性数据，首轮审评未通过，二次审评将适应症仅限定为关节镜肩峰下减压手术（唯一术式）的术后镇痛，且通过黑框警示提示给药操作注意事项和意外血管内给药的风险，此外上市后还要求原研产品进一步完成两项非临床研究，目前尚无评价结果。考虑国内已有上市及多个在研的术后镇痛用长效局麻药，原研产品从获益风险角度不建议仿制，审议未通过。</w:t>
            </w:r>
          </w:p>
        </w:tc>
      </w:tr>
      <w:tr w:rsidR="00E2216B" w:rsidRPr="00E2216B" w:rsidTr="002114D9">
        <w:trPr>
          <w:cantSplit/>
          <w:trHeight w:val="90"/>
          <w:jc w:val="center"/>
        </w:trPr>
        <w:tc>
          <w:tcPr>
            <w:tcW w:w="846" w:type="dxa"/>
            <w:shd w:val="clear" w:color="auto" w:fill="auto"/>
            <w:noWrap/>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甘油栓</w:t>
            </w:r>
          </w:p>
        </w:tc>
        <w:tc>
          <w:tcPr>
            <w:tcW w:w="1984"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Glycerol 1g Suppositories</w:t>
            </w:r>
          </w:p>
        </w:tc>
        <w:tc>
          <w:tcPr>
            <w:tcW w:w="1418"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1g</w:t>
            </w:r>
          </w:p>
        </w:tc>
        <w:tc>
          <w:tcPr>
            <w:tcW w:w="1701"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Martindale Pharmaceuticals Ltd.</w:t>
            </w:r>
          </w:p>
        </w:tc>
        <w:tc>
          <w:tcPr>
            <w:tcW w:w="1559"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英国上市</w:t>
            </w:r>
          </w:p>
        </w:tc>
        <w:tc>
          <w:tcPr>
            <w:tcW w:w="4172"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ind w:firstLineChars="200" w:firstLine="440"/>
              <w:jc w:val="left"/>
              <w:textAlignment w:val="center"/>
              <w:rPr>
                <w:rFonts w:ascii="Times New Roman" w:eastAsia="仿宋_GB2312" w:hAnsi="Times New Roman" w:cs="Times New Roman"/>
                <w:color w:val="000000"/>
                <w:sz w:val="22"/>
              </w:rPr>
            </w:pPr>
            <w:r w:rsidRPr="00E2216B">
              <w:rPr>
                <w:rFonts w:ascii="Times New Roman" w:eastAsia="仿宋_GB2312" w:hAnsi="Times New Roman" w:cs="Times New Roman"/>
                <w:color w:val="000000"/>
                <w:sz w:val="22"/>
              </w:rPr>
              <w:t>经一致性评价专家委员会审议，拟申请参比制剂不具有参比制剂地位，审议未通过。</w:t>
            </w:r>
          </w:p>
        </w:tc>
      </w:tr>
      <w:tr w:rsidR="00E2216B" w:rsidRPr="00E2216B" w:rsidTr="002114D9">
        <w:trPr>
          <w:cantSplit/>
          <w:trHeight w:val="90"/>
          <w:jc w:val="center"/>
        </w:trPr>
        <w:tc>
          <w:tcPr>
            <w:tcW w:w="846" w:type="dxa"/>
            <w:shd w:val="clear" w:color="auto" w:fill="auto"/>
            <w:noWrap/>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甘油栓</w:t>
            </w:r>
          </w:p>
        </w:tc>
        <w:tc>
          <w:tcPr>
            <w:tcW w:w="1984"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Glycerol 2g Suppositories</w:t>
            </w:r>
          </w:p>
        </w:tc>
        <w:tc>
          <w:tcPr>
            <w:tcW w:w="1418"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2g</w:t>
            </w:r>
          </w:p>
        </w:tc>
        <w:tc>
          <w:tcPr>
            <w:tcW w:w="1701"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Martindale Pharmaceuticals Ltd.</w:t>
            </w:r>
          </w:p>
        </w:tc>
        <w:tc>
          <w:tcPr>
            <w:tcW w:w="1559"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英国上市</w:t>
            </w:r>
          </w:p>
        </w:tc>
        <w:tc>
          <w:tcPr>
            <w:tcW w:w="4172"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ind w:firstLineChars="200" w:firstLine="440"/>
              <w:jc w:val="left"/>
              <w:textAlignment w:val="center"/>
              <w:rPr>
                <w:rFonts w:ascii="Times New Roman" w:eastAsia="仿宋_GB2312" w:hAnsi="Times New Roman" w:cs="Times New Roman"/>
                <w:color w:val="000000"/>
                <w:sz w:val="22"/>
              </w:rPr>
            </w:pPr>
            <w:r w:rsidRPr="00E2216B">
              <w:rPr>
                <w:rFonts w:ascii="Times New Roman" w:eastAsia="仿宋_GB2312" w:hAnsi="Times New Roman" w:cs="Times New Roman"/>
                <w:color w:val="000000"/>
                <w:sz w:val="22"/>
              </w:rPr>
              <w:t>同上。</w:t>
            </w:r>
          </w:p>
        </w:tc>
      </w:tr>
      <w:tr w:rsidR="00E2216B" w:rsidRPr="00E2216B" w:rsidTr="002114D9">
        <w:trPr>
          <w:cantSplit/>
          <w:trHeight w:val="90"/>
          <w:jc w:val="center"/>
        </w:trPr>
        <w:tc>
          <w:tcPr>
            <w:tcW w:w="846" w:type="dxa"/>
            <w:shd w:val="clear" w:color="auto" w:fill="auto"/>
            <w:noWrap/>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甘油栓</w:t>
            </w:r>
          </w:p>
        </w:tc>
        <w:tc>
          <w:tcPr>
            <w:tcW w:w="1984"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Glycerol 4g Suppositories</w:t>
            </w:r>
          </w:p>
        </w:tc>
        <w:tc>
          <w:tcPr>
            <w:tcW w:w="1418"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4g</w:t>
            </w:r>
          </w:p>
        </w:tc>
        <w:tc>
          <w:tcPr>
            <w:tcW w:w="1701"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Martindale Pharmaceuticals Ltd.</w:t>
            </w:r>
          </w:p>
        </w:tc>
        <w:tc>
          <w:tcPr>
            <w:tcW w:w="1559"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英国上市</w:t>
            </w:r>
          </w:p>
        </w:tc>
        <w:tc>
          <w:tcPr>
            <w:tcW w:w="4172"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ind w:firstLineChars="200" w:firstLine="440"/>
              <w:jc w:val="left"/>
              <w:textAlignment w:val="center"/>
              <w:rPr>
                <w:rFonts w:ascii="Times New Roman" w:eastAsia="仿宋_GB2312" w:hAnsi="Times New Roman" w:cs="Times New Roman"/>
                <w:color w:val="000000"/>
                <w:sz w:val="22"/>
              </w:rPr>
            </w:pPr>
            <w:r w:rsidRPr="00E2216B">
              <w:rPr>
                <w:rFonts w:ascii="Times New Roman" w:eastAsia="仿宋_GB2312" w:hAnsi="Times New Roman" w:cs="Times New Roman"/>
                <w:color w:val="000000"/>
                <w:sz w:val="22"/>
              </w:rPr>
              <w:t>同上。</w:t>
            </w:r>
          </w:p>
        </w:tc>
      </w:tr>
      <w:tr w:rsidR="00E2216B" w:rsidRPr="00E2216B" w:rsidTr="002114D9">
        <w:trPr>
          <w:cantSplit/>
          <w:trHeight w:val="90"/>
          <w:jc w:val="center"/>
        </w:trPr>
        <w:tc>
          <w:tcPr>
            <w:tcW w:w="846" w:type="dxa"/>
            <w:shd w:val="clear" w:color="auto" w:fill="auto"/>
            <w:noWrap/>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吲哚美辛贴剂</w:t>
            </w:r>
          </w:p>
        </w:tc>
        <w:tc>
          <w:tcPr>
            <w:tcW w:w="1984"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Indometacin Patches</w:t>
            </w:r>
          </w:p>
        </w:tc>
        <w:tc>
          <w:tcPr>
            <w:tcW w:w="1418"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每贴</w:t>
            </w:r>
            <w:r w:rsidRPr="00E2216B">
              <w:rPr>
                <w:rFonts w:ascii="Times New Roman" w:eastAsia="等线" w:hAnsi="Times New Roman" w:cs="Times New Roman"/>
                <w:color w:val="000000"/>
                <w:sz w:val="22"/>
              </w:rPr>
              <w:t>(7cm×10cm)</w:t>
            </w:r>
            <w:r w:rsidRPr="00E2216B">
              <w:rPr>
                <w:rFonts w:ascii="Times New Roman" w:eastAsia="仿宋_GB2312" w:hAnsi="Times New Roman" w:cs="Times New Roman"/>
                <w:color w:val="000000"/>
                <w:sz w:val="22"/>
              </w:rPr>
              <w:t>含膏量</w:t>
            </w:r>
            <w:r w:rsidRPr="00E2216B">
              <w:rPr>
                <w:rFonts w:ascii="Times New Roman" w:eastAsia="等线" w:hAnsi="Times New Roman" w:cs="Times New Roman"/>
                <w:color w:val="000000"/>
                <w:sz w:val="22"/>
              </w:rPr>
              <w:t>1g</w:t>
            </w:r>
            <w:r w:rsidRPr="00E2216B">
              <w:rPr>
                <w:rFonts w:ascii="Times New Roman" w:eastAsia="仿宋_GB2312" w:hAnsi="Times New Roman" w:cs="Times New Roman"/>
                <w:color w:val="000000"/>
                <w:sz w:val="22"/>
              </w:rPr>
              <w:t>，含吲哚美辛</w:t>
            </w:r>
            <w:r w:rsidRPr="00E2216B">
              <w:rPr>
                <w:rFonts w:ascii="Times New Roman" w:eastAsia="等线" w:hAnsi="Times New Roman" w:cs="Times New Roman"/>
                <w:color w:val="000000"/>
                <w:sz w:val="22"/>
              </w:rPr>
              <w:t>35mg</w:t>
            </w:r>
          </w:p>
        </w:tc>
        <w:tc>
          <w:tcPr>
            <w:tcW w:w="1701"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帝</w:t>
            </w:r>
            <w:r w:rsidRPr="00E2216B">
              <w:rPr>
                <w:rFonts w:ascii="Times New Roman" w:eastAsia="微软雅黑" w:hAnsi="Times New Roman" w:cs="Times New Roman"/>
                <w:color w:val="000000"/>
                <w:sz w:val="22"/>
              </w:rPr>
              <w:t>國製薬</w:t>
            </w:r>
            <w:r w:rsidRPr="00E2216B">
              <w:rPr>
                <w:rFonts w:ascii="Times New Roman" w:eastAsia="仿宋_GB2312" w:hAnsi="Times New Roman" w:cs="Times New Roman"/>
                <w:color w:val="000000"/>
                <w:sz w:val="22"/>
              </w:rPr>
              <w:t>株式会社</w:t>
            </w:r>
          </w:p>
        </w:tc>
        <w:tc>
          <w:tcPr>
            <w:tcW w:w="1559"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日本上市</w:t>
            </w:r>
          </w:p>
        </w:tc>
        <w:tc>
          <w:tcPr>
            <w:tcW w:w="4172"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ind w:firstLineChars="200" w:firstLine="440"/>
              <w:jc w:val="left"/>
              <w:textAlignment w:val="center"/>
              <w:rPr>
                <w:rFonts w:ascii="Times New Roman" w:eastAsia="仿宋_GB2312" w:hAnsi="Times New Roman" w:cs="Times New Roman"/>
                <w:color w:val="000000"/>
                <w:sz w:val="22"/>
              </w:rPr>
            </w:pPr>
            <w:r w:rsidRPr="00E2216B">
              <w:rPr>
                <w:rFonts w:ascii="Times New Roman" w:eastAsia="仿宋_GB2312" w:hAnsi="Times New Roman" w:cs="Times New Roman"/>
                <w:color w:val="000000"/>
                <w:sz w:val="22"/>
              </w:rPr>
              <w:t>经一致性评价专家委员会审议，申请人提供的临床资料不支持本品作为参比制剂，审议未通过。</w:t>
            </w:r>
          </w:p>
        </w:tc>
      </w:tr>
      <w:tr w:rsidR="00E2216B" w:rsidRPr="00E2216B" w:rsidTr="002114D9">
        <w:trPr>
          <w:cantSplit/>
          <w:trHeight w:val="90"/>
          <w:jc w:val="center"/>
        </w:trPr>
        <w:tc>
          <w:tcPr>
            <w:tcW w:w="846" w:type="dxa"/>
            <w:shd w:val="clear" w:color="auto" w:fill="auto"/>
            <w:noWrap/>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盐酸纳呋拉啡口溶膜</w:t>
            </w:r>
          </w:p>
        </w:tc>
        <w:tc>
          <w:tcPr>
            <w:tcW w:w="1984"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Nalfurafine hydrochloride Oral Soluble Film</w:t>
            </w:r>
          </w:p>
        </w:tc>
        <w:tc>
          <w:tcPr>
            <w:tcW w:w="1418"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2.5µg</w:t>
            </w:r>
          </w:p>
        </w:tc>
        <w:tc>
          <w:tcPr>
            <w:tcW w:w="1701"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ニプロ株式会社</w:t>
            </w:r>
          </w:p>
        </w:tc>
        <w:tc>
          <w:tcPr>
            <w:tcW w:w="1559"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日本上市</w:t>
            </w:r>
          </w:p>
        </w:tc>
        <w:tc>
          <w:tcPr>
            <w:tcW w:w="4172"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ind w:firstLineChars="200" w:firstLine="440"/>
              <w:jc w:val="left"/>
              <w:textAlignment w:val="center"/>
              <w:rPr>
                <w:rFonts w:ascii="Times New Roman" w:eastAsia="仿宋_GB2312" w:hAnsi="Times New Roman" w:cs="Times New Roman"/>
                <w:color w:val="000000"/>
                <w:sz w:val="22"/>
              </w:rPr>
            </w:pPr>
            <w:r w:rsidRPr="00E2216B">
              <w:rPr>
                <w:rFonts w:ascii="Times New Roman" w:eastAsia="仿宋_GB2312" w:hAnsi="Times New Roman" w:cs="Times New Roman"/>
                <w:color w:val="000000"/>
                <w:sz w:val="22"/>
              </w:rPr>
              <w:t>经一致性评价专家委员会审议，拟申请参比制剂不具有参比制剂地位，审议未通过。</w:t>
            </w:r>
          </w:p>
        </w:tc>
      </w:tr>
      <w:tr w:rsidR="00E2216B" w:rsidRPr="00E2216B" w:rsidTr="002114D9">
        <w:trPr>
          <w:cantSplit/>
          <w:trHeight w:val="90"/>
          <w:jc w:val="center"/>
        </w:trPr>
        <w:tc>
          <w:tcPr>
            <w:tcW w:w="846" w:type="dxa"/>
            <w:shd w:val="clear" w:color="auto" w:fill="auto"/>
            <w:noWrap/>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盐酸奥洛他定口崩片</w:t>
            </w:r>
          </w:p>
        </w:tc>
        <w:tc>
          <w:tcPr>
            <w:tcW w:w="1984"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Olopatadine Hydrochloride OD Tablets/ALLELOCK</w:t>
            </w:r>
            <w:r w:rsidRPr="00E2216B">
              <w:rPr>
                <w:rFonts w:ascii="Times New Roman" w:eastAsia="等线" w:hAnsi="Times New Roman" w:cs="Times New Roman"/>
                <w:color w:val="000000"/>
                <w:sz w:val="22"/>
                <w:vertAlign w:val="superscript"/>
              </w:rPr>
              <w:t xml:space="preserve"> </w:t>
            </w:r>
            <w:r w:rsidRPr="00E2216B">
              <w:rPr>
                <w:rFonts w:ascii="Times New Roman" w:eastAsia="等线" w:hAnsi="Times New Roman" w:cs="Times New Roman"/>
                <w:color w:val="000000"/>
                <w:sz w:val="22"/>
              </w:rPr>
              <w:t>OD Tablets</w:t>
            </w:r>
          </w:p>
        </w:tc>
        <w:tc>
          <w:tcPr>
            <w:tcW w:w="1418"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2.5mg</w:t>
            </w:r>
          </w:p>
        </w:tc>
        <w:tc>
          <w:tcPr>
            <w:tcW w:w="1701"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微软雅黑" w:hAnsi="Times New Roman" w:cs="Times New Roman"/>
                <w:color w:val="000000"/>
                <w:sz w:val="22"/>
              </w:rPr>
              <w:t>協</w:t>
            </w:r>
            <w:r w:rsidRPr="00E2216B">
              <w:rPr>
                <w:rFonts w:ascii="Times New Roman" w:eastAsia="仿宋_GB2312" w:hAnsi="Times New Roman" w:cs="Times New Roman"/>
                <w:color w:val="000000"/>
                <w:sz w:val="22"/>
              </w:rPr>
              <w:t>和キリン株式会社</w:t>
            </w:r>
          </w:p>
        </w:tc>
        <w:tc>
          <w:tcPr>
            <w:tcW w:w="1559"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未进口原研药品</w:t>
            </w:r>
          </w:p>
        </w:tc>
        <w:tc>
          <w:tcPr>
            <w:tcW w:w="1134"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日本上市</w:t>
            </w:r>
          </w:p>
        </w:tc>
        <w:tc>
          <w:tcPr>
            <w:tcW w:w="4172"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ind w:firstLineChars="200" w:firstLine="440"/>
              <w:jc w:val="left"/>
              <w:textAlignment w:val="center"/>
              <w:rPr>
                <w:rFonts w:ascii="Times New Roman" w:eastAsia="仿宋_GB2312" w:hAnsi="Times New Roman" w:cs="Times New Roman"/>
                <w:color w:val="000000"/>
                <w:sz w:val="22"/>
              </w:rPr>
            </w:pPr>
            <w:r w:rsidRPr="00E2216B">
              <w:rPr>
                <w:rFonts w:ascii="Times New Roman" w:eastAsia="仿宋_GB2312" w:hAnsi="Times New Roman" w:cs="Times New Roman"/>
                <w:color w:val="000000"/>
                <w:sz w:val="22"/>
              </w:rPr>
              <w:t>经一致性评价专家委员会审议，本品</w:t>
            </w:r>
            <w:r w:rsidRPr="00E2216B">
              <w:rPr>
                <w:rFonts w:ascii="Times New Roman" w:eastAsia="仿宋_GB2312" w:hAnsi="Times New Roman" w:cs="Times New Roman"/>
                <w:color w:val="000000"/>
                <w:sz w:val="22"/>
              </w:rPr>
              <w:t>2.5mg</w:t>
            </w:r>
            <w:r w:rsidRPr="00E2216B">
              <w:rPr>
                <w:rFonts w:ascii="Times New Roman" w:eastAsia="仿宋_GB2312" w:hAnsi="Times New Roman" w:cs="Times New Roman"/>
                <w:color w:val="000000"/>
                <w:sz w:val="22"/>
              </w:rPr>
              <w:t>规格不符合临床给药范围，审议未通过。</w:t>
            </w:r>
          </w:p>
        </w:tc>
      </w:tr>
      <w:tr w:rsidR="00E2216B" w:rsidRPr="00E2216B" w:rsidTr="002114D9">
        <w:trPr>
          <w:cantSplit/>
          <w:trHeight w:val="90"/>
          <w:jc w:val="center"/>
        </w:trPr>
        <w:tc>
          <w:tcPr>
            <w:tcW w:w="846" w:type="dxa"/>
            <w:shd w:val="clear" w:color="auto" w:fill="auto"/>
            <w:noWrap/>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注射用磷酸特地唑胺</w:t>
            </w:r>
          </w:p>
        </w:tc>
        <w:tc>
          <w:tcPr>
            <w:tcW w:w="1984"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SIVEXTRO</w:t>
            </w:r>
          </w:p>
        </w:tc>
        <w:tc>
          <w:tcPr>
            <w:tcW w:w="1418"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200mg</w:t>
            </w:r>
          </w:p>
        </w:tc>
        <w:tc>
          <w:tcPr>
            <w:tcW w:w="1701"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MSD Pharma</w:t>
            </w:r>
            <w:r w:rsidRPr="00E2216B">
              <w:rPr>
                <w:rFonts w:ascii="Times New Roman" w:eastAsia="仿宋_GB2312" w:hAnsi="Times New Roman" w:cs="Times New Roman"/>
                <w:color w:val="000000"/>
                <w:sz w:val="22"/>
              </w:rPr>
              <w:t>（</w:t>
            </w:r>
            <w:r w:rsidRPr="00E2216B">
              <w:rPr>
                <w:rFonts w:ascii="Times New Roman" w:eastAsia="等线" w:hAnsi="Times New Roman" w:cs="Times New Roman"/>
                <w:color w:val="000000"/>
                <w:sz w:val="22"/>
              </w:rPr>
              <w:t>Singapore</w:t>
            </w:r>
            <w:r w:rsidRPr="00E2216B">
              <w:rPr>
                <w:rFonts w:ascii="Times New Roman" w:eastAsia="仿宋_GB2312" w:hAnsi="Times New Roman" w:cs="Times New Roman"/>
                <w:color w:val="000000"/>
                <w:sz w:val="22"/>
              </w:rPr>
              <w:t>）</w:t>
            </w:r>
            <w:r w:rsidRPr="00E2216B">
              <w:rPr>
                <w:rFonts w:ascii="Times New Roman" w:eastAsia="等线" w:hAnsi="Times New Roman" w:cs="Times New Roman"/>
                <w:color w:val="000000"/>
                <w:sz w:val="22"/>
              </w:rPr>
              <w:t>Pte. Ltd.</w:t>
            </w:r>
          </w:p>
        </w:tc>
        <w:tc>
          <w:tcPr>
            <w:tcW w:w="1559"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新加坡上市</w:t>
            </w:r>
          </w:p>
        </w:tc>
        <w:tc>
          <w:tcPr>
            <w:tcW w:w="4172"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ind w:firstLineChars="200" w:firstLine="440"/>
              <w:jc w:val="left"/>
              <w:textAlignment w:val="center"/>
              <w:rPr>
                <w:rFonts w:ascii="Times New Roman" w:eastAsia="仿宋_GB2312" w:hAnsi="Times New Roman" w:cs="Times New Roman"/>
                <w:color w:val="000000"/>
                <w:sz w:val="22"/>
              </w:rPr>
            </w:pPr>
            <w:r w:rsidRPr="00E2216B">
              <w:rPr>
                <w:rFonts w:ascii="Times New Roman" w:eastAsia="仿宋_GB2312" w:hAnsi="Times New Roman" w:cs="Times New Roman"/>
                <w:color w:val="000000"/>
                <w:sz w:val="22"/>
              </w:rPr>
              <w:t>经一致性评价专家委员会审议，为确保参比制剂的质量，建议参比制剂首选欧盟、美国以及日本等监管体系较为完善的机构批准上市的原研药品，审议未通过。</w:t>
            </w:r>
          </w:p>
        </w:tc>
      </w:tr>
      <w:tr w:rsidR="00E2216B" w:rsidRPr="00E2216B" w:rsidTr="002114D9">
        <w:trPr>
          <w:cantSplit/>
          <w:trHeight w:val="90"/>
          <w:jc w:val="center"/>
        </w:trPr>
        <w:tc>
          <w:tcPr>
            <w:tcW w:w="846" w:type="dxa"/>
            <w:shd w:val="clear" w:color="auto" w:fill="auto"/>
            <w:noWrap/>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盐酸环丙沙星地塞米松滴耳液</w:t>
            </w:r>
          </w:p>
        </w:tc>
        <w:tc>
          <w:tcPr>
            <w:tcW w:w="1984"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Ciprofloxacin/ dexamethasone otic suspension/Ciprodex</w:t>
            </w:r>
          </w:p>
        </w:tc>
        <w:tc>
          <w:tcPr>
            <w:tcW w:w="1418"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7.5ml</w:t>
            </w:r>
            <w:r w:rsidRPr="00E2216B">
              <w:rPr>
                <w:rFonts w:ascii="Times New Roman" w:eastAsia="仿宋_GB2312" w:hAnsi="Times New Roman" w:cs="Times New Roman"/>
                <w:color w:val="000000"/>
                <w:sz w:val="22"/>
              </w:rPr>
              <w:t>（</w:t>
            </w:r>
            <w:r w:rsidRPr="00E2216B">
              <w:rPr>
                <w:rFonts w:ascii="Times New Roman" w:eastAsia="等线" w:hAnsi="Times New Roman" w:cs="Times New Roman"/>
                <w:color w:val="000000"/>
                <w:sz w:val="22"/>
              </w:rPr>
              <w:t>0.3%</w:t>
            </w:r>
            <w:r w:rsidRPr="00E2216B">
              <w:rPr>
                <w:rFonts w:ascii="Times New Roman" w:eastAsia="仿宋_GB2312" w:hAnsi="Times New Roman" w:cs="Times New Roman"/>
                <w:color w:val="000000"/>
                <w:sz w:val="22"/>
              </w:rPr>
              <w:t>盐酸环丙沙星</w:t>
            </w:r>
            <w:r w:rsidRPr="00E2216B">
              <w:rPr>
                <w:rFonts w:ascii="Times New Roman" w:eastAsia="等线" w:hAnsi="Times New Roman" w:cs="Times New Roman"/>
                <w:color w:val="000000"/>
                <w:sz w:val="22"/>
              </w:rPr>
              <w:t>/0.1%</w:t>
            </w:r>
            <w:r w:rsidRPr="00E2216B">
              <w:rPr>
                <w:rFonts w:ascii="Times New Roman" w:eastAsia="仿宋_GB2312" w:hAnsi="Times New Roman" w:cs="Times New Roman"/>
                <w:color w:val="000000"/>
                <w:sz w:val="22"/>
              </w:rPr>
              <w:t>地塞米松）</w:t>
            </w:r>
          </w:p>
        </w:tc>
        <w:tc>
          <w:tcPr>
            <w:tcW w:w="1701"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Novartis Pharmaceuticals Canada Inc.</w:t>
            </w:r>
          </w:p>
        </w:tc>
        <w:tc>
          <w:tcPr>
            <w:tcW w:w="1559"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加拿大上市</w:t>
            </w:r>
          </w:p>
        </w:tc>
        <w:tc>
          <w:tcPr>
            <w:tcW w:w="4172"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ind w:firstLineChars="200" w:firstLine="440"/>
              <w:jc w:val="left"/>
              <w:textAlignment w:val="center"/>
              <w:rPr>
                <w:rFonts w:ascii="Times New Roman" w:eastAsia="仿宋_GB2312" w:hAnsi="Times New Roman" w:cs="Times New Roman"/>
                <w:color w:val="000000"/>
                <w:sz w:val="22"/>
              </w:rPr>
            </w:pPr>
            <w:r w:rsidRPr="00E2216B">
              <w:rPr>
                <w:rFonts w:ascii="Times New Roman" w:eastAsia="仿宋_GB2312" w:hAnsi="Times New Roman" w:cs="Times New Roman"/>
                <w:color w:val="000000"/>
                <w:sz w:val="22"/>
              </w:rPr>
              <w:t>经一致性评价专家委员会审议，为确保参比制剂的质量，建议参比制剂首选欧盟、美国以及日本等监管体系较为完善的机构批准上市的原研药品，审议未通过。</w:t>
            </w:r>
          </w:p>
        </w:tc>
      </w:tr>
      <w:tr w:rsidR="00E2216B" w:rsidRPr="00E2216B" w:rsidTr="002114D9">
        <w:trPr>
          <w:cantSplit/>
          <w:trHeight w:val="90"/>
          <w:jc w:val="center"/>
        </w:trPr>
        <w:tc>
          <w:tcPr>
            <w:tcW w:w="846" w:type="dxa"/>
            <w:shd w:val="clear" w:color="auto" w:fill="auto"/>
            <w:noWrap/>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联苯苄唑喷雾剂</w:t>
            </w:r>
          </w:p>
        </w:tc>
        <w:tc>
          <w:tcPr>
            <w:tcW w:w="1984"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Bifonazole Spray /Canesten</w:t>
            </w:r>
          </w:p>
        </w:tc>
        <w:tc>
          <w:tcPr>
            <w:tcW w:w="1418"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bookmarkStart w:id="0" w:name="_GoBack"/>
            <w:bookmarkEnd w:id="0"/>
            <w:r w:rsidRPr="00E2216B">
              <w:rPr>
                <w:rFonts w:ascii="Times New Roman" w:eastAsia="等线" w:hAnsi="Times New Roman" w:cs="Times New Roman"/>
                <w:color w:val="000000"/>
                <w:sz w:val="22"/>
              </w:rPr>
              <w:t>1%</w:t>
            </w:r>
          </w:p>
        </w:tc>
        <w:tc>
          <w:tcPr>
            <w:tcW w:w="1701"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Bayer Vital GmbH</w:t>
            </w:r>
          </w:p>
        </w:tc>
        <w:tc>
          <w:tcPr>
            <w:tcW w:w="1559"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德国上市</w:t>
            </w:r>
          </w:p>
        </w:tc>
        <w:tc>
          <w:tcPr>
            <w:tcW w:w="4172"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ind w:firstLineChars="200" w:firstLine="440"/>
              <w:jc w:val="left"/>
              <w:textAlignment w:val="center"/>
              <w:rPr>
                <w:rFonts w:ascii="Times New Roman" w:eastAsia="仿宋_GB2312" w:hAnsi="Times New Roman" w:cs="Times New Roman"/>
                <w:color w:val="000000"/>
                <w:sz w:val="22"/>
              </w:rPr>
            </w:pPr>
            <w:r w:rsidRPr="00E2216B">
              <w:rPr>
                <w:rFonts w:ascii="Times New Roman" w:eastAsia="仿宋_GB2312" w:hAnsi="Times New Roman" w:cs="Times New Roman"/>
                <w:color w:val="000000"/>
                <w:sz w:val="22"/>
              </w:rPr>
              <w:t>经一致性评价专家委员会审议，拟申请参比制剂不具有参比制剂地位，审议未通过。</w:t>
            </w:r>
          </w:p>
        </w:tc>
      </w:tr>
      <w:tr w:rsidR="00E2216B" w:rsidRPr="00E2216B" w:rsidTr="002114D9">
        <w:trPr>
          <w:cantSplit/>
          <w:trHeight w:val="90"/>
          <w:jc w:val="center"/>
        </w:trPr>
        <w:tc>
          <w:tcPr>
            <w:tcW w:w="846" w:type="dxa"/>
            <w:shd w:val="clear" w:color="auto" w:fill="auto"/>
            <w:noWrap/>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利多卡因贴剂</w:t>
            </w:r>
          </w:p>
        </w:tc>
        <w:tc>
          <w:tcPr>
            <w:tcW w:w="1984"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Lidocaine patch/ZTLIDO</w:t>
            </w:r>
          </w:p>
        </w:tc>
        <w:tc>
          <w:tcPr>
            <w:tcW w:w="1418"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1.80%</w:t>
            </w:r>
          </w:p>
        </w:tc>
        <w:tc>
          <w:tcPr>
            <w:tcW w:w="1701"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Scilex Pharmaceuticals Inc</w:t>
            </w:r>
          </w:p>
        </w:tc>
        <w:tc>
          <w:tcPr>
            <w:tcW w:w="1559"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未进口原研药品</w:t>
            </w:r>
          </w:p>
        </w:tc>
        <w:tc>
          <w:tcPr>
            <w:tcW w:w="1134"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美国橙皮书</w:t>
            </w:r>
          </w:p>
        </w:tc>
        <w:tc>
          <w:tcPr>
            <w:tcW w:w="4172"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ind w:firstLineChars="200" w:firstLine="440"/>
              <w:jc w:val="left"/>
              <w:textAlignment w:val="center"/>
              <w:rPr>
                <w:rFonts w:ascii="Times New Roman" w:eastAsia="仿宋_GB2312" w:hAnsi="Times New Roman" w:cs="Times New Roman"/>
                <w:color w:val="000000"/>
                <w:sz w:val="22"/>
              </w:rPr>
            </w:pPr>
            <w:r w:rsidRPr="00E2216B">
              <w:rPr>
                <w:rFonts w:ascii="Times New Roman" w:eastAsia="仿宋_GB2312" w:hAnsi="Times New Roman" w:cs="Times New Roman"/>
                <w:color w:val="000000"/>
                <w:sz w:val="22"/>
              </w:rPr>
              <w:t>本品已于第</w:t>
            </w:r>
            <w:r w:rsidRPr="00E2216B">
              <w:rPr>
                <w:rFonts w:ascii="Times New Roman" w:eastAsia="仿宋_GB2312" w:hAnsi="Times New Roman" w:cs="Times New Roman"/>
                <w:color w:val="000000"/>
                <w:sz w:val="22"/>
              </w:rPr>
              <w:t>76</w:t>
            </w:r>
            <w:r w:rsidRPr="00E2216B">
              <w:rPr>
                <w:rFonts w:ascii="Times New Roman" w:eastAsia="仿宋_GB2312" w:hAnsi="Times New Roman" w:cs="Times New Roman"/>
                <w:color w:val="000000"/>
                <w:sz w:val="22"/>
              </w:rPr>
              <w:t>批审议未通过并于药审中心网站进行公示。收到企业提出异议申请后，再次经一致性评价专家委员会审议，专家维持原结论，二次审议未通过。</w:t>
            </w:r>
          </w:p>
        </w:tc>
      </w:tr>
      <w:tr w:rsidR="00E2216B" w:rsidRPr="00E2216B" w:rsidTr="002114D9">
        <w:trPr>
          <w:cantSplit/>
          <w:trHeight w:val="90"/>
          <w:jc w:val="center"/>
        </w:trPr>
        <w:tc>
          <w:tcPr>
            <w:tcW w:w="846" w:type="dxa"/>
            <w:shd w:val="clear" w:color="auto" w:fill="auto"/>
            <w:noWrap/>
            <w:vAlign w:val="center"/>
          </w:tcPr>
          <w:p w:rsidR="00E2216B" w:rsidRPr="00E2216B" w:rsidRDefault="00E2216B" w:rsidP="00E2216B">
            <w:pPr>
              <w:widowControl/>
              <w:numPr>
                <w:ilvl w:val="0"/>
                <w:numId w:val="1"/>
              </w:numPr>
              <w:jc w:val="center"/>
              <w:rPr>
                <w:rFonts w:ascii="Times New Roman" w:eastAsia="仿宋_GB2312" w:hAnsi="Times New Roman" w:cs="Times New Roman"/>
                <w:bCs/>
                <w:color w:val="000000"/>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硫酸庆大霉素注射液</w:t>
            </w:r>
          </w:p>
        </w:tc>
        <w:tc>
          <w:tcPr>
            <w:tcW w:w="1984"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Gentamicin Sulfate Injection</w:t>
            </w:r>
          </w:p>
        </w:tc>
        <w:tc>
          <w:tcPr>
            <w:tcW w:w="1418"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2ml:80mg</w:t>
            </w:r>
          </w:p>
        </w:tc>
        <w:tc>
          <w:tcPr>
            <w:tcW w:w="1701"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Aventis Pharma Limited</w:t>
            </w:r>
          </w:p>
        </w:tc>
        <w:tc>
          <w:tcPr>
            <w:tcW w:w="1559"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jc w:val="center"/>
              <w:rPr>
                <w:rFonts w:ascii="Times New Roman" w:eastAsia="仿宋_GB2312" w:hAnsi="Times New Roman" w:cs="Times New Roman"/>
                <w:color w:val="000000"/>
                <w:sz w:val="24"/>
                <w:szCs w:val="24"/>
              </w:rPr>
            </w:pPr>
            <w:r w:rsidRPr="00E2216B">
              <w:rPr>
                <w:rFonts w:ascii="Times New Roman" w:eastAsia="等线" w:hAnsi="Times New Roman" w:cs="Times New Roman"/>
                <w:color w:val="000000"/>
                <w:sz w:val="22"/>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jc w:val="center"/>
              <w:textAlignment w:val="center"/>
              <w:rPr>
                <w:rFonts w:ascii="Times New Roman" w:eastAsia="仿宋_GB2312" w:hAnsi="Times New Roman" w:cs="Times New Roman"/>
                <w:color w:val="000000"/>
                <w:sz w:val="24"/>
                <w:szCs w:val="24"/>
              </w:rPr>
            </w:pPr>
            <w:r w:rsidRPr="00E2216B">
              <w:rPr>
                <w:rFonts w:ascii="Times New Roman" w:eastAsia="仿宋_GB2312" w:hAnsi="Times New Roman" w:cs="Times New Roman"/>
                <w:color w:val="000000"/>
                <w:sz w:val="22"/>
              </w:rPr>
              <w:t>英国上市</w:t>
            </w:r>
          </w:p>
        </w:tc>
        <w:tc>
          <w:tcPr>
            <w:tcW w:w="4172" w:type="dxa"/>
            <w:tcBorders>
              <w:top w:val="single" w:sz="4" w:space="0" w:color="auto"/>
              <w:left w:val="nil"/>
              <w:bottom w:val="single" w:sz="4" w:space="0" w:color="auto"/>
              <w:right w:val="single" w:sz="4" w:space="0" w:color="auto"/>
            </w:tcBorders>
            <w:shd w:val="clear" w:color="auto" w:fill="auto"/>
            <w:vAlign w:val="center"/>
          </w:tcPr>
          <w:p w:rsidR="00E2216B" w:rsidRPr="00E2216B" w:rsidRDefault="00E2216B" w:rsidP="00E2216B">
            <w:pPr>
              <w:widowControl/>
              <w:ind w:firstLineChars="200" w:firstLine="440"/>
              <w:jc w:val="left"/>
              <w:textAlignment w:val="center"/>
              <w:rPr>
                <w:rFonts w:ascii="Times New Roman" w:eastAsia="仿宋_GB2312" w:hAnsi="Times New Roman" w:cs="Times New Roman"/>
                <w:color w:val="000000"/>
                <w:sz w:val="22"/>
              </w:rPr>
            </w:pPr>
            <w:r w:rsidRPr="00E2216B">
              <w:rPr>
                <w:rFonts w:ascii="Times New Roman" w:eastAsia="仿宋_GB2312" w:hAnsi="Times New Roman" w:cs="Times New Roman"/>
                <w:color w:val="000000"/>
                <w:sz w:val="22"/>
              </w:rPr>
              <w:t>本品已于第</w:t>
            </w:r>
            <w:r w:rsidRPr="00E2216B">
              <w:rPr>
                <w:rFonts w:ascii="Times New Roman" w:eastAsia="仿宋_GB2312" w:hAnsi="Times New Roman" w:cs="Times New Roman"/>
                <w:color w:val="000000"/>
                <w:sz w:val="22"/>
              </w:rPr>
              <w:t>76</w:t>
            </w:r>
            <w:r w:rsidRPr="00E2216B">
              <w:rPr>
                <w:rFonts w:ascii="Times New Roman" w:eastAsia="仿宋_GB2312" w:hAnsi="Times New Roman" w:cs="Times New Roman"/>
                <w:color w:val="000000"/>
                <w:sz w:val="22"/>
              </w:rPr>
              <w:t>批审议未通过并于药审中心网站进行公示。收到企业提出异议申请后，再次经一致性评价专家委员会审议，专家维持原结论，二次审议未通过。</w:t>
            </w:r>
          </w:p>
        </w:tc>
      </w:tr>
    </w:tbl>
    <w:p w:rsidR="00E2216B" w:rsidRPr="00E2216B" w:rsidRDefault="00E2216B" w:rsidP="00E2216B">
      <w:pPr>
        <w:widowControl/>
        <w:jc w:val="left"/>
        <w:rPr>
          <w:rFonts w:ascii="Times New Roman" w:eastAsia="方正小标宋简体" w:hAnsi="Times New Roman" w:cs="Times New Roman"/>
          <w:color w:val="000000"/>
          <w:sz w:val="36"/>
          <w:szCs w:val="44"/>
        </w:rPr>
      </w:pPr>
      <w:r w:rsidRPr="00E2216B">
        <w:rPr>
          <w:rFonts w:ascii="Times New Roman" w:eastAsia="方正小标宋简体" w:hAnsi="Times New Roman" w:cs="Times New Roman"/>
          <w:color w:val="000000"/>
          <w:sz w:val="36"/>
          <w:szCs w:val="44"/>
        </w:rPr>
        <w:br w:type="page"/>
      </w:r>
    </w:p>
    <w:p w:rsidR="00374936" w:rsidRPr="00E2216B" w:rsidRDefault="00374936"/>
    <w:sectPr w:rsidR="00374936" w:rsidRPr="00E2216B" w:rsidSect="00E2216B">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171B1"/>
    <w:multiLevelType w:val="hybridMultilevel"/>
    <w:tmpl w:val="9A74F386"/>
    <w:lvl w:ilvl="0" w:tplc="B8EE034E">
      <w:start w:val="1"/>
      <w:numFmt w:val="decimal"/>
      <w:lvlText w:val=" 78-%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16B"/>
    <w:rsid w:val="00374936"/>
    <w:rsid w:val="00E22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6042E-FAF9-4F2F-9786-C40438D1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1411</Words>
  <Characters>8044</Characters>
  <Application>Microsoft Office Word</Application>
  <DocSecurity>0</DocSecurity>
  <Lines>67</Lines>
  <Paragraphs>18</Paragraphs>
  <ScaleCrop>false</ScaleCrop>
  <Company>Microsoft</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李芳</dc:creator>
  <cp:keywords/>
  <dc:description/>
  <cp:lastModifiedBy>李芳</cp:lastModifiedBy>
  <cp:revision>1</cp:revision>
  <dcterms:created xsi:type="dcterms:W3CDTF">2024-01-18T01:34:00Z</dcterms:created>
  <dcterms:modified xsi:type="dcterms:W3CDTF">2024-01-18T01:35:00Z</dcterms:modified>
</cp:coreProperties>
</file>