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79ADB3">
      <w:pPr>
        <w:pStyle w:val="2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6" w:lineRule="exact"/>
        <w:ind w:left="0" w:leftChars="0" w:right="0"/>
        <w:jc w:val="left"/>
        <w:textAlignment w:val="auto"/>
        <w:outlineLvl w:val="9"/>
        <w:rPr>
          <w:rFonts w:hint="default" w:ascii="Times New Roman" w:hAnsi="Times New Roman" w:eastAsia="黑体" w:cs="Times New Roman"/>
          <w:snapToGrid/>
          <w:color w:val="000000" w:themeColor="text1"/>
          <w:spacing w:val="0"/>
          <w:w w:val="100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snapToGrid/>
          <w:color w:val="000000" w:themeColor="text1"/>
          <w:spacing w:val="0"/>
          <w:w w:val="100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附件6</w:t>
      </w:r>
    </w:p>
    <w:p w14:paraId="48F8CEB8">
      <w:pPr>
        <w:pStyle w:val="2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6" w:lineRule="exact"/>
        <w:ind w:left="0" w:leftChars="0" w:right="0"/>
        <w:jc w:val="left"/>
        <w:textAlignment w:val="auto"/>
        <w:outlineLvl w:val="9"/>
        <w:rPr>
          <w:rFonts w:hint="eastAsia" w:ascii="Times New Roman" w:hAnsi="Times New Roman" w:eastAsia="黑体" w:cs="Times New Roman"/>
          <w:snapToGrid/>
          <w:color w:val="000000" w:themeColor="text1"/>
          <w:spacing w:val="0"/>
          <w:w w:val="100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409A71C2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6" w:lineRule="exact"/>
        <w:ind w:left="0" w:leftChars="0" w:right="0" w:firstLine="0" w:firstLineChars="0"/>
        <w:jc w:val="center"/>
        <w:textAlignment w:val="auto"/>
        <w:outlineLvl w:val="9"/>
        <w:rPr>
          <w:rFonts w:hint="eastAsia" w:ascii="华文中宋" w:hAnsi="华文中宋" w:eastAsia="方正小标宋简体" w:cs="华文中宋"/>
          <w:bCs/>
          <w:snapToGrid/>
          <w:color w:val="000000" w:themeColor="text1"/>
          <w:spacing w:val="0"/>
          <w:w w:val="100"/>
          <w:kern w:val="0"/>
          <w:sz w:val="44"/>
          <w:szCs w:val="36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华文中宋" w:hAnsi="华文中宋" w:eastAsia="方正小标宋简体" w:cs="华文中宋"/>
          <w:bCs/>
          <w:snapToGrid/>
          <w:color w:val="000000" w:themeColor="text1"/>
          <w:spacing w:val="0"/>
          <w:w w:val="100"/>
          <w:kern w:val="0"/>
          <w:sz w:val="44"/>
          <w:szCs w:val="36"/>
          <w:lang w:val="en-US" w:eastAsia="zh-CN" w:bidi="ar-SA"/>
          <w14:textFill>
            <w14:solidFill>
              <w14:schemeClr w14:val="tx1"/>
            </w14:solidFill>
          </w14:textFill>
        </w:rPr>
        <w:t>涉嫌行政案件移送书</w:t>
      </w:r>
    </w:p>
    <w:p w14:paraId="0FD7FA3F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6" w:lineRule="exact"/>
        <w:ind w:left="0" w:leftChars="0" w:right="0"/>
        <w:jc w:val="center"/>
        <w:textAlignment w:val="auto"/>
        <w:outlineLvl w:val="9"/>
        <w:rPr>
          <w:rFonts w:hint="eastAsia" w:ascii="楷体_GB2312" w:hAnsi="楷体_GB2312" w:eastAsia="楷体_GB2312" w:cs="Times New Roman"/>
          <w:snapToGrid/>
          <w:color w:val="000000" w:themeColor="text1"/>
          <w:spacing w:val="0"/>
          <w:w w:val="100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snapToGrid/>
          <w:color w:val="000000" w:themeColor="text1"/>
          <w:spacing w:val="0"/>
          <w:w w:val="100"/>
          <w:kern w:val="0"/>
          <w:sz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</w:t>
      </w:r>
      <w:r>
        <w:rPr>
          <w:rFonts w:hint="eastAsia" w:ascii="Times New Roman" w:hAnsi="Times New Roman" w:eastAsia="宋体" w:cs="Times New Roman"/>
          <w:snapToGrid/>
          <w:color w:val="000000" w:themeColor="text1"/>
          <w:spacing w:val="0"/>
          <w:w w:val="100"/>
          <w:kern w:val="0"/>
          <w:sz w:val="32"/>
          <w:lang w:eastAsia="zh-CN"/>
          <w14:textFill>
            <w14:solidFill>
              <w14:schemeClr w14:val="tx1"/>
            </w14:solidFill>
          </w14:textFill>
        </w:rPr>
        <w:t>×</w:t>
      </w:r>
      <w:r>
        <w:rPr>
          <w:rFonts w:hint="eastAsia" w:ascii="Times New Roman" w:hAnsi="Times New Roman" w:eastAsia="仿宋_GB2312" w:cs="Times New Roman"/>
          <w:snapToGrid/>
          <w:color w:val="000000" w:themeColor="text1"/>
          <w:spacing w:val="0"/>
          <w:w w:val="100"/>
          <w:kern w:val="0"/>
          <w:sz w:val="32"/>
          <w:lang w:val="en-US" w:eastAsia="zh-CN"/>
          <w14:textFill>
            <w14:solidFill>
              <w14:schemeClr w14:val="tx1"/>
            </w14:solidFill>
          </w14:textFill>
        </w:rPr>
        <w:t>中心</w:t>
      </w:r>
      <w:r>
        <w:rPr>
          <w:rFonts w:hint="eastAsia" w:ascii="Times New Roman" w:hAnsi="Times New Roman" w:eastAsia="仿宋_GB2312" w:cs="Times New Roman"/>
          <w:snapToGrid/>
          <w:color w:val="000000" w:themeColor="text1"/>
          <w:spacing w:val="0"/>
          <w:w w:val="100"/>
          <w:kern w:val="0"/>
          <w:sz w:val="32"/>
          <w14:textFill>
            <w14:solidFill>
              <w14:schemeClr w14:val="tx1"/>
            </w14:solidFill>
          </w14:textFill>
        </w:rPr>
        <w:t>（ 移 ）字〔    〕    号</w:t>
      </w:r>
    </w:p>
    <w:p w14:paraId="735C6FB3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6" w:lineRule="exact"/>
        <w:ind w:left="0" w:leftChars="0" w:right="0"/>
        <w:textAlignment w:val="auto"/>
        <w:outlineLvl w:val="9"/>
        <w:rPr>
          <w:rFonts w:hint="eastAsia" w:ascii="仿宋" w:hAnsi="仿宋" w:eastAsia="仿宋" w:cs="仿宋"/>
          <w:snapToGrid/>
          <w:color w:val="000000" w:themeColor="text1"/>
          <w:spacing w:val="0"/>
          <w:w w:val="100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snapToGrid/>
          <w:color w:val="000000" w:themeColor="text1"/>
          <w:spacing w:val="0"/>
          <w:w w:val="100"/>
          <w:kern w:val="0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     </w:t>
      </w:r>
      <w:r>
        <w:rPr>
          <w:rFonts w:hint="eastAsia" w:ascii="Times New Roman" w:hAnsi="Times New Roman" w:eastAsia="仿宋_GB2312" w:cs="Times New Roman"/>
          <w:snapToGrid/>
          <w:color w:val="000000" w:themeColor="text1"/>
          <w:spacing w:val="0"/>
          <w:w w:val="100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基金监管处</w:t>
      </w:r>
      <w:r>
        <w:rPr>
          <w:rFonts w:hint="eastAsia" w:ascii="Times New Roman" w:hAnsi="Times New Roman" w:eastAsia="仿宋_GB2312" w:cs="Times New Roman"/>
          <w:snapToGrid/>
          <w:color w:val="000000" w:themeColor="text1"/>
          <w:spacing w:val="0"/>
          <w:w w:val="100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Times New Roman" w:hAnsi="Times New Roman" w:eastAsia="仿宋_GB2312" w:cs="Times New Roman"/>
          <w:snapToGrid/>
          <w:color w:val="000000" w:themeColor="text1"/>
          <w:spacing w:val="0"/>
          <w:w w:val="100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科</w:t>
      </w:r>
      <w:r>
        <w:rPr>
          <w:rFonts w:hint="eastAsia" w:ascii="Times New Roman" w:hAnsi="Times New Roman" w:eastAsia="仿宋_GB2312" w:cs="Times New Roman"/>
          <w:snapToGrid/>
          <w:color w:val="000000" w:themeColor="text1"/>
          <w:spacing w:val="0"/>
          <w:w w:val="100"/>
          <w:kern w:val="0"/>
          <w:sz w:val="32"/>
          <w:szCs w:val="32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" w:hAnsi="仿宋" w:eastAsia="仿宋" w:cs="仿宋"/>
          <w:snapToGrid/>
          <w:color w:val="000000" w:themeColor="text1"/>
          <w:spacing w:val="0"/>
          <w:w w:val="100"/>
          <w:kern w:val="0"/>
          <w:sz w:val="32"/>
          <w:szCs w:val="32"/>
          <w14:textFill>
            <w14:solidFill>
              <w14:schemeClr w14:val="tx1"/>
            </w14:solidFill>
          </w14:textFill>
        </w:rPr>
        <w:t>：</w:t>
      </w:r>
    </w:p>
    <w:p w14:paraId="0410AA1D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6" w:lineRule="exact"/>
        <w:ind w:left="0" w:leftChars="0" w:right="0"/>
        <w:textAlignment w:val="auto"/>
        <w:outlineLvl w:val="9"/>
        <w:rPr>
          <w:rFonts w:hint="eastAsia" w:ascii="Times New Roman" w:hAnsi="Times New Roman" w:eastAsia="仿宋_GB2312" w:cs="Times New Roman"/>
          <w:snapToGrid/>
          <w:color w:val="000000" w:themeColor="text1"/>
          <w:spacing w:val="0"/>
          <w:w w:val="100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snapToGrid/>
          <w:color w:val="000000" w:themeColor="text1"/>
          <w:spacing w:val="0"/>
          <w:w w:val="100"/>
          <w:kern w:val="0"/>
          <w:sz w:val="32"/>
          <w:szCs w:val="32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仿宋" w:hAnsi="仿宋" w:eastAsia="仿宋" w:cs="仿宋"/>
          <w:snapToGrid/>
          <w:color w:val="000000" w:themeColor="text1"/>
          <w:spacing w:val="0"/>
          <w:w w:val="100"/>
          <w:kern w:val="0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   </w:t>
      </w:r>
      <w:r>
        <w:rPr>
          <w:rFonts w:hint="eastAsia" w:ascii="Times New Roman" w:hAnsi="Times New Roman" w:eastAsia="仿宋_GB2312" w:cs="Times New Roman"/>
          <w:snapToGrid/>
          <w:color w:val="000000" w:themeColor="text1"/>
          <w:spacing w:val="0"/>
          <w:w w:val="100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（案由）               一案，经查，         的行为涉嫌</w:t>
      </w:r>
      <w:r>
        <w:rPr>
          <w:rFonts w:hint="eastAsia" w:ascii="Times New Roman" w:hAnsi="Times New Roman" w:eastAsia="仿宋_GB2312" w:cs="Times New Roman"/>
          <w:snapToGrid/>
          <w:color w:val="000000" w:themeColor="text1"/>
          <w:spacing w:val="0"/>
          <w:w w:val="100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违反</w:t>
      </w:r>
      <w:r>
        <w:rPr>
          <w:rFonts w:hint="eastAsia" w:ascii="Times New Roman" w:hAnsi="Times New Roman" w:eastAsia="仿宋_GB2312" w:cs="Times New Roman"/>
          <w:snapToGrid/>
          <w:color w:val="000000" w:themeColor="text1"/>
          <w:spacing w:val="0"/>
          <w:w w:val="100"/>
          <w:kern w:val="0"/>
          <w:sz w:val="32"/>
          <w:szCs w:val="32"/>
          <w14:textFill>
            <w14:solidFill>
              <w14:schemeClr w14:val="tx1"/>
            </w14:solidFill>
          </w14:textFill>
        </w:rPr>
        <w:t>《医疗保障基金使用监督管理条例》第    条</w:t>
      </w:r>
      <w:r>
        <w:rPr>
          <w:rFonts w:hint="eastAsia" w:ascii="Times New Roman" w:hAnsi="Times New Roman" w:eastAsia="仿宋_GB2312" w:cs="Times New Roman"/>
          <w:snapToGrid/>
          <w:color w:val="000000" w:themeColor="text1"/>
          <w:spacing w:val="0"/>
          <w:w w:val="100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Times New Roman" w:hAnsi="Times New Roman" w:eastAsia="仿宋_GB2312" w:cs="Times New Roman"/>
          <w:snapToGrid/>
          <w:color w:val="000000" w:themeColor="text1"/>
          <w:spacing w:val="0"/>
          <w:w w:val="100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款项</w:t>
      </w:r>
      <w:r>
        <w:rPr>
          <w:rFonts w:hint="eastAsia" w:ascii="Times New Roman" w:hAnsi="Times New Roman" w:eastAsia="仿宋_GB2312" w:cs="Times New Roman"/>
          <w:snapToGrid/>
          <w:color w:val="000000" w:themeColor="text1"/>
          <w:spacing w:val="0"/>
          <w:w w:val="100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Times New Roman" w:hAnsi="Times New Roman" w:eastAsia="仿宋_GB2312" w:cs="Times New Roman"/>
          <w:snapToGrid/>
          <w:color w:val="000000" w:themeColor="text1"/>
          <w:spacing w:val="0"/>
          <w:w w:val="100"/>
          <w:kern w:val="0"/>
          <w:sz w:val="32"/>
          <w:szCs w:val="32"/>
          <w14:textFill>
            <w14:solidFill>
              <w14:schemeClr w14:val="tx1"/>
            </w14:solidFill>
          </w14:textFill>
        </w:rPr>
        <w:t>的规定，现将有关材料移送你处（科），请将处理结果书面通报我</w:t>
      </w:r>
      <w:r>
        <w:rPr>
          <w:rFonts w:hint="eastAsia" w:ascii="Times New Roman" w:hAnsi="Times New Roman" w:eastAsia="仿宋_GB2312" w:cs="Times New Roman"/>
          <w:snapToGrid/>
          <w:color w:val="000000" w:themeColor="text1"/>
          <w:spacing w:val="0"/>
          <w:w w:val="100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处</w:t>
      </w:r>
      <w:r>
        <w:rPr>
          <w:rFonts w:hint="eastAsia" w:ascii="Times New Roman" w:hAnsi="Times New Roman" w:eastAsia="仿宋_GB2312" w:cs="Times New Roman"/>
          <w:snapToGrid/>
          <w:color w:val="000000" w:themeColor="text1"/>
          <w:spacing w:val="0"/>
          <w:w w:val="100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Times New Roman" w:hAnsi="Times New Roman" w:eastAsia="仿宋_GB2312" w:cs="Times New Roman"/>
          <w:snapToGrid/>
          <w:color w:val="000000" w:themeColor="text1"/>
          <w:spacing w:val="0"/>
          <w:w w:val="100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科、室</w:t>
      </w:r>
      <w:r>
        <w:rPr>
          <w:rFonts w:hint="eastAsia" w:ascii="Times New Roman" w:hAnsi="Times New Roman" w:eastAsia="仿宋_GB2312" w:cs="Times New Roman"/>
          <w:snapToGrid/>
          <w:color w:val="000000" w:themeColor="text1"/>
          <w:spacing w:val="0"/>
          <w:w w:val="100"/>
          <w:kern w:val="0"/>
          <w:sz w:val="32"/>
          <w:szCs w:val="32"/>
          <w14:textFill>
            <w14:solidFill>
              <w14:schemeClr w14:val="tx1"/>
            </w14:solidFill>
          </w14:textFill>
        </w:rPr>
        <w:t>）。</w:t>
      </w:r>
    </w:p>
    <w:p w14:paraId="575C8E7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6" w:lineRule="exact"/>
        <w:ind w:left="640" w:leftChars="0" w:right="0" w:hanging="640" w:hangingChars="200"/>
        <w:textAlignment w:val="auto"/>
        <w:outlineLvl w:val="9"/>
        <w:rPr>
          <w:rFonts w:hint="eastAsia" w:ascii="仿宋" w:hAnsi="仿宋" w:eastAsia="仿宋" w:cs="仿宋"/>
          <w:snapToGrid/>
          <w:color w:val="000000" w:themeColor="text1"/>
          <w:spacing w:val="0"/>
          <w:w w:val="100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snapToGrid/>
          <w:color w:val="000000" w:themeColor="text1"/>
          <w:spacing w:val="0"/>
          <w:w w:val="100"/>
          <w:kern w:val="0"/>
          <w:sz w:val="32"/>
          <w:szCs w:val="32"/>
          <w14:textFill>
            <w14:solidFill>
              <w14:schemeClr w14:val="tx1"/>
            </w14:solidFill>
          </w14:textFill>
        </w:rPr>
        <w:t xml:space="preserve">     </w:t>
      </w:r>
    </w:p>
    <w:p w14:paraId="2B19BF1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6" w:lineRule="exact"/>
        <w:ind w:left="640" w:leftChars="0" w:right="0" w:hanging="640" w:hangingChars="200"/>
        <w:textAlignment w:val="auto"/>
        <w:outlineLvl w:val="9"/>
        <w:rPr>
          <w:rFonts w:hint="eastAsia" w:ascii="仿宋" w:hAnsi="仿宋" w:eastAsia="仿宋" w:cs="仿宋"/>
          <w:snapToGrid/>
          <w:color w:val="000000" w:themeColor="text1"/>
          <w:spacing w:val="0"/>
          <w:w w:val="100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snapToGrid/>
          <w:color w:val="000000" w:themeColor="text1"/>
          <w:spacing w:val="0"/>
          <w:w w:val="100"/>
          <w:kern w:val="0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" w:hAnsi="仿宋" w:eastAsia="仿宋" w:cs="仿宋"/>
          <w:snapToGrid/>
          <w:color w:val="000000" w:themeColor="text1"/>
          <w:spacing w:val="0"/>
          <w:w w:val="100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仿宋" w:hAnsi="仿宋" w:eastAsia="仿宋" w:cs="仿宋"/>
          <w:snapToGrid/>
          <w:color w:val="000000" w:themeColor="text1"/>
          <w:spacing w:val="0"/>
          <w:w w:val="100"/>
          <w:kern w:val="0"/>
          <w:sz w:val="32"/>
          <w:szCs w:val="32"/>
          <w14:textFill>
            <w14:solidFill>
              <w14:schemeClr w14:val="tx1"/>
            </w14:solidFill>
          </w14:textFill>
        </w:rPr>
        <w:t>附件：</w:t>
      </w:r>
    </w:p>
    <w:p w14:paraId="6719BC4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6" w:lineRule="exact"/>
        <w:ind w:left="0" w:leftChars="0" w:right="0" w:firstLine="480" w:firstLineChars="150"/>
        <w:textAlignment w:val="auto"/>
        <w:outlineLvl w:val="9"/>
        <w:rPr>
          <w:rFonts w:hint="eastAsia" w:ascii="仿宋" w:hAnsi="仿宋" w:eastAsia="仿宋" w:cs="仿宋"/>
          <w:snapToGrid/>
          <w:color w:val="000000" w:themeColor="text1"/>
          <w:spacing w:val="0"/>
          <w:w w:val="100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snapToGrid/>
          <w:color w:val="000000" w:themeColor="text1"/>
          <w:spacing w:val="0"/>
          <w:w w:val="100"/>
          <w:kern w:val="0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" w:hAnsi="仿宋" w:eastAsia="仿宋" w:cs="仿宋"/>
          <w:snapToGrid/>
          <w:color w:val="000000" w:themeColor="text1"/>
          <w:spacing w:val="0"/>
          <w:w w:val="100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1.</w:t>
      </w:r>
      <w:r>
        <w:rPr>
          <w:rFonts w:hint="eastAsia" w:ascii="仿宋" w:hAnsi="仿宋" w:eastAsia="仿宋" w:cs="仿宋"/>
          <w:snapToGrid/>
          <w:color w:val="000000" w:themeColor="text1"/>
          <w:spacing w:val="0"/>
          <w:w w:val="100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证据</w:t>
      </w:r>
      <w:r>
        <w:rPr>
          <w:rFonts w:hint="eastAsia" w:ascii="仿宋" w:hAnsi="仿宋" w:eastAsia="仿宋" w:cs="仿宋"/>
          <w:snapToGrid/>
          <w:color w:val="000000" w:themeColor="text1"/>
          <w:spacing w:val="0"/>
          <w:w w:val="100"/>
          <w:kern w:val="0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" w:hAnsi="仿宋" w:eastAsia="仿宋" w:cs="仿宋"/>
          <w:snapToGrid/>
          <w:color w:val="000000" w:themeColor="text1"/>
          <w:spacing w:val="0"/>
          <w:w w:val="100"/>
          <w:kern w:val="0"/>
          <w:sz w:val="32"/>
          <w:szCs w:val="32"/>
          <w14:textFill>
            <w14:solidFill>
              <w14:schemeClr w14:val="tx1"/>
            </w14:solidFill>
          </w14:textFill>
        </w:rPr>
        <w:t>册</w:t>
      </w:r>
      <w:r>
        <w:rPr>
          <w:rFonts w:hint="eastAsia" w:ascii="仿宋" w:hAnsi="仿宋" w:eastAsia="仿宋" w:cs="仿宋"/>
          <w:snapToGrid/>
          <w:color w:val="000000" w:themeColor="text1"/>
          <w:spacing w:val="0"/>
          <w:w w:val="100"/>
          <w:kern w:val="0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仿宋" w:hAnsi="仿宋" w:eastAsia="仿宋" w:cs="仿宋"/>
          <w:snapToGrid/>
          <w:color w:val="000000" w:themeColor="text1"/>
          <w:spacing w:val="0"/>
          <w:w w:val="100"/>
          <w:kern w:val="0"/>
          <w:sz w:val="32"/>
          <w:szCs w:val="32"/>
          <w14:textFill>
            <w14:solidFill>
              <w14:schemeClr w14:val="tx1"/>
            </w14:solidFill>
          </w14:textFill>
        </w:rPr>
        <w:t>页</w:t>
      </w:r>
    </w:p>
    <w:p w14:paraId="403E67AA">
      <w:pPr>
        <w:keepNext w:val="0"/>
        <w:keepLines w:val="0"/>
        <w:pageBreakBefore w:val="0"/>
        <w:widowControl w:val="0"/>
        <w:tabs>
          <w:tab w:val="left" w:pos="735"/>
        </w:tabs>
        <w:kinsoku/>
        <w:wordWrap/>
        <w:overflowPunct w:val="0"/>
        <w:topLinePunct w:val="0"/>
        <w:autoSpaceDE/>
        <w:autoSpaceDN/>
        <w:bidi w:val="0"/>
        <w:adjustRightInd/>
        <w:snapToGrid/>
        <w:spacing w:line="576" w:lineRule="exact"/>
        <w:ind w:left="640" w:leftChars="0" w:right="0" w:hanging="640" w:hangingChars="200"/>
        <w:textAlignment w:val="auto"/>
        <w:outlineLvl w:val="9"/>
        <w:rPr>
          <w:rFonts w:hint="eastAsia" w:ascii="仿宋" w:hAnsi="仿宋" w:eastAsia="仿宋" w:cs="仿宋"/>
          <w:snapToGrid/>
          <w:color w:val="000000" w:themeColor="text1"/>
          <w:spacing w:val="0"/>
          <w:w w:val="100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snapToGrid/>
          <w:color w:val="000000" w:themeColor="text1"/>
          <w:spacing w:val="0"/>
          <w:w w:val="100"/>
          <w:kern w:val="0"/>
          <w:sz w:val="32"/>
          <w:szCs w:val="32"/>
          <w14:textFill>
            <w14:solidFill>
              <w14:schemeClr w14:val="tx1"/>
            </w14:solidFill>
          </w14:textFill>
        </w:rPr>
        <w:t xml:space="preserve">    2</w:t>
      </w:r>
      <w:r>
        <w:rPr>
          <w:rFonts w:hint="eastAsia" w:ascii="仿宋" w:hAnsi="仿宋" w:eastAsia="仿宋" w:cs="仿宋"/>
          <w:snapToGrid/>
          <w:color w:val="000000" w:themeColor="text1"/>
          <w:spacing w:val="0"/>
          <w:w w:val="100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仿宋" w:hAnsi="仿宋" w:eastAsia="仿宋" w:cs="仿宋"/>
          <w:snapToGrid/>
          <w:color w:val="000000" w:themeColor="text1"/>
          <w:spacing w:val="0"/>
          <w:w w:val="100"/>
          <w:kern w:val="0"/>
          <w:sz w:val="32"/>
          <w:szCs w:val="32"/>
          <w14:textFill>
            <w14:solidFill>
              <w14:schemeClr w14:val="tx1"/>
            </w14:solidFill>
          </w14:textFill>
        </w:rPr>
        <w:t>移送案件涉案物品清单</w:t>
      </w:r>
    </w:p>
    <w:p w14:paraId="1C94B5D4">
      <w:pPr>
        <w:keepNext w:val="0"/>
        <w:keepLines w:val="0"/>
        <w:pageBreakBefore w:val="0"/>
        <w:widowControl w:val="0"/>
        <w:tabs>
          <w:tab w:val="left" w:pos="735"/>
        </w:tabs>
        <w:kinsoku/>
        <w:wordWrap/>
        <w:overflowPunct w:val="0"/>
        <w:topLinePunct w:val="0"/>
        <w:autoSpaceDE/>
        <w:autoSpaceDN/>
        <w:bidi w:val="0"/>
        <w:adjustRightInd/>
        <w:snapToGrid/>
        <w:spacing w:line="576" w:lineRule="exact"/>
        <w:ind w:left="0" w:leftChars="0" w:right="0" w:firstLine="640" w:firstLineChars="200"/>
        <w:textAlignment w:val="auto"/>
        <w:outlineLvl w:val="9"/>
        <w:rPr>
          <w:rFonts w:hint="default" w:ascii="仿宋" w:hAnsi="仿宋" w:eastAsia="仿宋" w:cs="仿宋"/>
          <w:snapToGrid/>
          <w:color w:val="000000" w:themeColor="text1"/>
          <w:spacing w:val="0"/>
          <w:w w:val="100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snapToGrid/>
          <w:color w:val="000000" w:themeColor="text1"/>
          <w:spacing w:val="0"/>
          <w:w w:val="100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3.案件调查报告</w:t>
      </w:r>
    </w:p>
    <w:p w14:paraId="3E2085D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6" w:lineRule="exact"/>
        <w:ind w:left="0" w:leftChars="0" w:right="0" w:firstLine="320" w:firstLineChars="100"/>
        <w:textAlignment w:val="auto"/>
        <w:outlineLvl w:val="9"/>
        <w:rPr>
          <w:rFonts w:hint="eastAsia" w:ascii="仿宋" w:hAnsi="仿宋" w:eastAsia="仿宋" w:cs="仿宋"/>
          <w:snapToGrid/>
          <w:color w:val="000000" w:themeColor="text1"/>
          <w:spacing w:val="0"/>
          <w:w w:val="100"/>
          <w:kern w:val="0"/>
          <w:sz w:val="32"/>
          <w:szCs w:val="32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snapToGrid/>
          <w:color w:val="000000" w:themeColor="text1"/>
          <w:spacing w:val="0"/>
          <w:w w:val="100"/>
          <w:kern w:val="0"/>
          <w:sz w:val="32"/>
          <w:szCs w:val="32"/>
          <w14:textFill>
            <w14:solidFill>
              <w14:schemeClr w14:val="tx1"/>
            </w14:solidFill>
          </w14:textFill>
        </w:rPr>
        <w:t xml:space="preserve">  联系人：</w:t>
      </w:r>
      <w:r>
        <w:rPr>
          <w:rFonts w:hint="eastAsia" w:ascii="仿宋" w:hAnsi="仿宋" w:eastAsia="仿宋" w:cs="仿宋"/>
          <w:snapToGrid/>
          <w:color w:val="000000" w:themeColor="text1"/>
          <w:spacing w:val="0"/>
          <w:w w:val="100"/>
          <w:kern w:val="0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　　　　               　　      </w:t>
      </w:r>
    </w:p>
    <w:p w14:paraId="514CD1E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6" w:lineRule="exact"/>
        <w:ind w:left="0" w:leftChars="0" w:right="0" w:firstLine="600"/>
        <w:textAlignment w:val="auto"/>
        <w:outlineLvl w:val="9"/>
        <w:rPr>
          <w:rFonts w:hint="eastAsia" w:ascii="仿宋" w:hAnsi="仿宋" w:eastAsia="仿宋" w:cs="仿宋"/>
          <w:snapToGrid/>
          <w:color w:val="000000" w:themeColor="text1"/>
          <w:spacing w:val="0"/>
          <w:w w:val="100"/>
          <w:kern w:val="0"/>
          <w:sz w:val="32"/>
          <w:szCs w:val="32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snapToGrid/>
          <w:color w:val="000000" w:themeColor="text1"/>
          <w:spacing w:val="0"/>
          <w:w w:val="100"/>
          <w:kern w:val="0"/>
          <w:sz w:val="32"/>
          <w:szCs w:val="32"/>
          <w14:textFill>
            <w14:solidFill>
              <w14:schemeClr w14:val="tx1"/>
            </w14:solidFill>
          </w14:textFill>
        </w:rPr>
        <w:t>联系电话：</w:t>
      </w:r>
      <w:r>
        <w:rPr>
          <w:rFonts w:hint="eastAsia" w:ascii="仿宋" w:hAnsi="仿宋" w:eastAsia="仿宋" w:cs="仿宋"/>
          <w:snapToGrid/>
          <w:color w:val="000000" w:themeColor="text1"/>
          <w:spacing w:val="0"/>
          <w:w w:val="100"/>
          <w:kern w:val="0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　　　　　           　     </w:t>
      </w:r>
    </w:p>
    <w:p w14:paraId="7BC77A7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6" w:lineRule="exact"/>
        <w:ind w:left="0" w:leftChars="0" w:right="0" w:firstLine="600"/>
        <w:textAlignment w:val="auto"/>
        <w:outlineLvl w:val="9"/>
        <w:rPr>
          <w:rFonts w:hint="eastAsia" w:ascii="仿宋" w:hAnsi="仿宋" w:eastAsia="仿宋" w:cs="仿宋"/>
          <w:snapToGrid/>
          <w:color w:val="000000" w:themeColor="text1"/>
          <w:spacing w:val="0"/>
          <w:w w:val="100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snapToGrid/>
          <w:color w:val="000000" w:themeColor="text1"/>
          <w:spacing w:val="0"/>
          <w:w w:val="100"/>
          <w:kern w:val="0"/>
          <w:sz w:val="32"/>
          <w:szCs w:val="32"/>
          <w14:textFill>
            <w14:solidFill>
              <w14:schemeClr w14:val="tx1"/>
            </w14:solidFill>
          </w14:textFill>
        </w:rPr>
        <w:t>单位地址：</w:t>
      </w:r>
      <w:r>
        <w:rPr>
          <w:rFonts w:hint="eastAsia" w:ascii="仿宋" w:hAnsi="仿宋" w:eastAsia="仿宋" w:cs="仿宋"/>
          <w:snapToGrid/>
          <w:color w:val="000000" w:themeColor="text1"/>
          <w:spacing w:val="0"/>
          <w:w w:val="100"/>
          <w:kern w:val="0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　　　              　　　    </w:t>
      </w:r>
    </w:p>
    <w:p w14:paraId="44C43BE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6" w:lineRule="exact"/>
        <w:ind w:left="0" w:leftChars="0" w:right="0"/>
        <w:textAlignment w:val="auto"/>
        <w:outlineLvl w:val="9"/>
        <w:rPr>
          <w:rFonts w:hint="eastAsia" w:ascii="仿宋" w:hAnsi="仿宋" w:eastAsia="仿宋" w:cs="仿宋"/>
          <w:snapToGrid/>
          <w:color w:val="000000" w:themeColor="text1"/>
          <w:spacing w:val="0"/>
          <w:w w:val="100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snapToGrid/>
          <w:color w:val="000000" w:themeColor="text1"/>
          <w:spacing w:val="0"/>
          <w:w w:val="100"/>
          <w:kern w:val="0"/>
          <w:sz w:val="32"/>
          <w:szCs w:val="32"/>
          <w14:textFill>
            <w14:solidFill>
              <w14:schemeClr w14:val="tx1"/>
            </w14:solidFill>
          </w14:textFill>
        </w:rPr>
        <w:t xml:space="preserve">                                 </w:t>
      </w:r>
      <w:r>
        <w:rPr>
          <w:rFonts w:hint="eastAsia" w:ascii="仿宋" w:hAnsi="仿宋" w:eastAsia="仿宋" w:cs="仿宋"/>
          <w:snapToGrid/>
          <w:color w:val="000000" w:themeColor="text1"/>
          <w:spacing w:val="0"/>
          <w:w w:val="100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经办机构</w:t>
      </w:r>
      <w:r>
        <w:rPr>
          <w:rFonts w:hint="eastAsia" w:ascii="仿宋" w:hAnsi="仿宋" w:eastAsia="仿宋" w:cs="仿宋"/>
          <w:snapToGrid/>
          <w:color w:val="000000" w:themeColor="text1"/>
          <w:spacing w:val="0"/>
          <w:w w:val="100"/>
          <w:kern w:val="0"/>
          <w:sz w:val="32"/>
          <w:szCs w:val="32"/>
          <w14:textFill>
            <w14:solidFill>
              <w14:schemeClr w14:val="tx1"/>
            </w14:solidFill>
          </w14:textFill>
        </w:rPr>
        <w:t>名称</w:t>
      </w:r>
    </w:p>
    <w:p w14:paraId="0E855122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6" w:lineRule="exact"/>
        <w:ind w:left="0" w:leftChars="0" w:right="0"/>
        <w:textAlignment w:val="auto"/>
        <w:outlineLvl w:val="9"/>
        <w:rPr>
          <w:rFonts w:hint="eastAsia" w:ascii="仿宋" w:hAnsi="仿宋" w:eastAsia="仿宋" w:cs="仿宋"/>
          <w:snapToGrid/>
          <w:color w:val="000000" w:themeColor="text1"/>
          <w:spacing w:val="0"/>
          <w:w w:val="100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snapToGrid/>
          <w:color w:val="000000" w:themeColor="text1"/>
          <w:spacing w:val="0"/>
          <w:w w:val="100"/>
          <w:kern w:val="0"/>
          <w:sz w:val="32"/>
          <w:szCs w:val="32"/>
          <w14:textFill>
            <w14:solidFill>
              <w14:schemeClr w14:val="tx1"/>
            </w14:solidFill>
          </w14:textFill>
        </w:rPr>
        <w:t xml:space="preserve">                                       </w:t>
      </w:r>
      <w:r>
        <w:rPr>
          <w:rFonts w:hint="eastAsia" w:ascii="仿宋" w:hAnsi="仿宋" w:eastAsia="仿宋" w:cs="仿宋"/>
          <w:snapToGrid/>
          <w:color w:val="000000" w:themeColor="text1"/>
          <w:spacing w:val="0"/>
          <w:w w:val="100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" w:hAnsi="仿宋" w:eastAsia="仿宋" w:cs="仿宋"/>
          <w:snapToGrid/>
          <w:color w:val="000000" w:themeColor="text1"/>
          <w:spacing w:val="0"/>
          <w:w w:val="100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盖章</w:t>
      </w:r>
      <w:r>
        <w:rPr>
          <w:rFonts w:hint="eastAsia" w:ascii="仿宋" w:hAnsi="仿宋" w:eastAsia="仿宋" w:cs="仿宋"/>
          <w:snapToGrid/>
          <w:color w:val="000000" w:themeColor="text1"/>
          <w:spacing w:val="0"/>
          <w:w w:val="100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" w:hAnsi="仿宋" w:eastAsia="仿宋" w:cs="仿宋"/>
          <w:snapToGrid/>
          <w:color w:val="000000" w:themeColor="text1"/>
          <w:spacing w:val="0"/>
          <w:w w:val="100"/>
          <w:kern w:val="0"/>
          <w:sz w:val="32"/>
          <w:szCs w:val="32"/>
          <w14:textFill>
            <w14:solidFill>
              <w14:schemeClr w14:val="tx1"/>
            </w14:solidFill>
          </w14:textFill>
        </w:rPr>
        <w:t xml:space="preserve">   </w:t>
      </w:r>
    </w:p>
    <w:p w14:paraId="194C1B9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6" w:lineRule="exact"/>
        <w:ind w:left="0" w:leftChars="0" w:right="0"/>
        <w:textAlignment w:val="auto"/>
        <w:outlineLvl w:val="9"/>
        <w:rPr>
          <w:rFonts w:hint="default" w:ascii="仿宋" w:hAnsi="仿宋" w:eastAsia="仿宋" w:cs="仿宋"/>
          <w:snapToGrid/>
          <w:color w:val="000000" w:themeColor="text1"/>
          <w:spacing w:val="0"/>
          <w:w w:val="100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snapToGrid/>
          <w:color w:val="000000" w:themeColor="text1"/>
          <w:spacing w:val="0"/>
          <w:w w:val="100"/>
          <w:kern w:val="0"/>
          <w:sz w:val="32"/>
          <w:szCs w:val="32"/>
          <w14:textFill>
            <w14:solidFill>
              <w14:schemeClr w14:val="tx1"/>
            </w14:solidFill>
          </w14:textFill>
        </w:rPr>
        <w:t xml:space="preserve">　　　　　　　　　　　　　               年  月  日 </w:t>
      </w:r>
      <w:r>
        <w:rPr>
          <w:rFonts w:hint="eastAsia" w:ascii="仿宋" w:hAnsi="仿宋" w:eastAsia="仿宋" w:cs="仿宋"/>
          <w:snapToGrid/>
          <w:color w:val="000000" w:themeColor="text1"/>
          <w:spacing w:val="0"/>
          <w:w w:val="100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</w:p>
    <w:p w14:paraId="6928181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6" w:lineRule="exact"/>
        <w:ind w:left="0" w:leftChars="0" w:right="0" w:firstLine="4160" w:firstLineChars="1300"/>
        <w:textAlignment w:val="auto"/>
        <w:outlineLvl w:val="9"/>
        <w:rPr>
          <w:rFonts w:hint="default" w:ascii="仿宋" w:hAnsi="仿宋" w:eastAsia="仿宋" w:cs="仿宋"/>
          <w:snapToGrid/>
          <w:color w:val="000000" w:themeColor="text1"/>
          <w:spacing w:val="0"/>
          <w:w w:val="100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snapToGrid/>
          <w:color w:val="000000" w:themeColor="text1"/>
          <w:spacing w:val="0"/>
          <w:w w:val="100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移送人：    年   月   日</w:t>
      </w:r>
    </w:p>
    <w:p w14:paraId="05B1543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ind w:firstLine="4160" w:firstLineChars="1300"/>
        <w:textAlignment w:val="baseline"/>
      </w:pPr>
      <w:r>
        <w:rPr>
          <w:rFonts w:hint="eastAsia" w:ascii="仿宋" w:hAnsi="仿宋" w:eastAsia="仿宋" w:cs="仿宋"/>
          <w:snapToGrid/>
          <w:color w:val="000000" w:themeColor="text1"/>
          <w:spacing w:val="0"/>
          <w:w w:val="100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接受人：    年   月 </w:t>
      </w:r>
      <w:bookmarkStart w:id="0" w:name="_GoBack"/>
      <w:bookmarkEnd w:id="0"/>
      <w:r>
        <w:rPr>
          <w:rFonts w:hint="eastAsia" w:ascii="仿宋" w:hAnsi="仿宋" w:eastAsia="仿宋" w:cs="仿宋"/>
          <w:snapToGrid/>
          <w:color w:val="000000" w:themeColor="text1"/>
          <w:spacing w:val="0"/>
          <w:w w:val="100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7F50E92F-34C1-41A9-8180-FCC85D26A875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2" w:fontKey="{09B1732E-FCE6-4349-BB90-81A97FBC83F8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CB1F6196-72DD-4F25-80D6-9081930EC04A}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4" w:fontKey="{C74739F4-5DE9-4200-9992-4C6D375E0511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5" w:fontKey="{A9CF4468-7AB7-44C6-8EB7-82DEFAB846E7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85A55BA8-10DB-4757-BF66-6D1B26F65557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822097"/>
    <w:rsid w:val="59822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32"/>
      <w:szCs w:val="32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微软雅黑" w:hAnsi="微软雅黑" w:eastAsia="微软雅黑" w:cs="微软雅黑"/>
      <w:sz w:val="31"/>
      <w:szCs w:val="31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2026-03-17T09:37:00Z</dcterms:created>
  <dc:creator>于子莹</dc:creator>
  <cp:lastModifiedBy>于子莹</cp:lastModifiedBy>
  <dcterms:modified xsi:type="dcterms:W3CDTF">2026-03-17T09:38:56Z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D733515FE30449CBBBBC614AEC0E26DF_11</vt:lpwstr>
  </property>
  <property fmtid="{D5CDD505-2E9C-101B-9397-08002B2CF9AE}" pid="4" name="KSOTemplateDocerSaveRecord">
    <vt:lpwstr>eyJoZGlkIjoiNmM1MmU4MTBjMmUyNGI1OWIwMDkyZTAyZGQzYzE3Y2IiLCJ1c2VySWQiOiI2MzM3NjU0MjgifQ==</vt:lpwstr>
  </property>
</Properties>
</file>