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42" w:rsidRDefault="00BB3356" w:rsidP="003A5E08">
      <w:pPr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word_number_fieldΩ1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36542" w:rsidRDefault="00E36542">
      <w:pPr>
        <w:tabs>
          <w:tab w:val="left" w:pos="7200"/>
          <w:tab w:val="left" w:pos="7380"/>
          <w:tab w:val="left" w:pos="7560"/>
        </w:tabs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E36542" w:rsidRDefault="00BB3356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20批次不符合规定药品名单</w:t>
      </w:r>
    </w:p>
    <w:p w:rsidR="00E36542" w:rsidRDefault="00E36542">
      <w:pPr>
        <w:tabs>
          <w:tab w:val="left" w:pos="7200"/>
          <w:tab w:val="left" w:pos="7380"/>
          <w:tab w:val="left" w:pos="7560"/>
        </w:tabs>
        <w:spacing w:line="4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2042"/>
        <w:gridCol w:w="1077"/>
        <w:gridCol w:w="750"/>
        <w:gridCol w:w="705"/>
        <w:gridCol w:w="2715"/>
        <w:gridCol w:w="1628"/>
        <w:gridCol w:w="839"/>
        <w:gridCol w:w="2044"/>
        <w:gridCol w:w="1750"/>
      </w:tblGrid>
      <w:tr w:rsidR="00E36542">
        <w:trPr>
          <w:trHeight w:val="23"/>
          <w:tblHeader/>
          <w:jc w:val="center"/>
        </w:trPr>
        <w:tc>
          <w:tcPr>
            <w:tcW w:w="104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628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39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2044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E36542">
        <w:trPr>
          <w:trHeight w:val="377"/>
          <w:jc w:val="center"/>
        </w:trPr>
        <w:tc>
          <w:tcPr>
            <w:tcW w:w="104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二羟丙茶碱注射液</w:t>
            </w:r>
          </w:p>
        </w:tc>
        <w:tc>
          <w:tcPr>
            <w:tcW w:w="2042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  <w:lang w:val="en"/>
              </w:rPr>
            </w:pPr>
            <w:r>
              <w:rPr>
                <w:kern w:val="0"/>
                <w:sz w:val="20"/>
                <w:szCs w:val="20"/>
              </w:rPr>
              <w:t>山西太原药业有限公司</w:t>
            </w:r>
            <w:r>
              <w:rPr>
                <w:kern w:val="0"/>
                <w:sz w:val="20"/>
                <w:szCs w:val="20"/>
                <w:lang w:val="en"/>
              </w:rPr>
              <w:t>（</w:t>
            </w:r>
            <w:r>
              <w:rPr>
                <w:kern w:val="0"/>
                <w:sz w:val="20"/>
                <w:szCs w:val="20"/>
              </w:rPr>
              <w:t>原太原制药厂</w:t>
            </w:r>
            <w:r>
              <w:rPr>
                <w:kern w:val="0"/>
                <w:sz w:val="20"/>
                <w:szCs w:val="20"/>
                <w:lang w:val="en"/>
              </w:rPr>
              <w:t>）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210901</w:t>
            </w:r>
          </w:p>
        </w:tc>
        <w:tc>
          <w:tcPr>
            <w:tcW w:w="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2ml:0.25g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湖南仁祺医药有限公司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39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（可见异物）</w:t>
            </w:r>
          </w:p>
        </w:tc>
        <w:tc>
          <w:tcPr>
            <w:tcW w:w="1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福建省食品药品质量检验研究院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210903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西藏天圣医药贸易有限公司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沉香化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滞丸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河北扁鹊制药有限公司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200701</w:t>
            </w:r>
          </w:p>
        </w:tc>
        <w:tc>
          <w:tcPr>
            <w:tcW w:w="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每袋装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克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四川金仁医药集团有限公司</w:t>
            </w:r>
          </w:p>
        </w:tc>
        <w:tc>
          <w:tcPr>
            <w:tcW w:w="1628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《卫生部药品标准中药成方制剂》（第九册）</w:t>
            </w:r>
          </w:p>
        </w:tc>
        <w:tc>
          <w:tcPr>
            <w:tcW w:w="839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（装量差异）</w:t>
            </w:r>
          </w:p>
        </w:tc>
        <w:tc>
          <w:tcPr>
            <w:tcW w:w="1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吉林省药品检验研究院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藿香正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气水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四川天府康达药业集团府庆制药有限公司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</w:t>
            </w:r>
          </w:p>
        </w:tc>
        <w:tc>
          <w:tcPr>
            <w:tcW w:w="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每支装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毫升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新疆仁惠堂药业有限公司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39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（甲醇量）</w:t>
            </w:r>
          </w:p>
        </w:tc>
        <w:tc>
          <w:tcPr>
            <w:tcW w:w="1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太极集团四川南充制药有限公司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20210</w:t>
            </w:r>
            <w:r>
              <w:rPr>
                <w:kern w:val="0"/>
                <w:sz w:val="20"/>
                <w:szCs w:val="20"/>
                <w:lang w:val="en"/>
              </w:rPr>
              <w:t>46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太极集团四川南充制药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20210</w:t>
            </w:r>
            <w:r>
              <w:rPr>
                <w:kern w:val="0"/>
                <w:sz w:val="20"/>
                <w:szCs w:val="20"/>
                <w:lang w:val="en"/>
              </w:rPr>
              <w:t>13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国药控股嘉兴有限公司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龙泽熊胆胶囊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长春普华制药股份有限公司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211112</w:t>
            </w:r>
          </w:p>
        </w:tc>
        <w:tc>
          <w:tcPr>
            <w:tcW w:w="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每粒装</w:t>
            </w:r>
            <w:r>
              <w:rPr>
                <w:kern w:val="0"/>
                <w:sz w:val="20"/>
                <w:szCs w:val="20"/>
              </w:rPr>
              <w:t>0.25</w:t>
            </w:r>
            <w:r>
              <w:rPr>
                <w:kern w:val="0"/>
                <w:sz w:val="20"/>
                <w:szCs w:val="20"/>
              </w:rPr>
              <w:t>克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辽宁成大方圆医药连锁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28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39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（微生物</w:t>
            </w:r>
          </w:p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限度）</w:t>
            </w:r>
          </w:p>
        </w:tc>
        <w:tc>
          <w:tcPr>
            <w:tcW w:w="1750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广东省药品检验所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菊花</w:t>
            </w:r>
          </w:p>
        </w:tc>
        <w:tc>
          <w:tcPr>
            <w:tcW w:w="2042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盐城市中药饮片有限公司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2108115</w:t>
            </w:r>
          </w:p>
        </w:tc>
        <w:tc>
          <w:tcPr>
            <w:tcW w:w="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盐城市中药饮片有限公司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年版一部、四部</w:t>
            </w:r>
          </w:p>
        </w:tc>
        <w:tc>
          <w:tcPr>
            <w:tcW w:w="839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（禁用农药残留量）</w:t>
            </w:r>
          </w:p>
        </w:tc>
        <w:tc>
          <w:tcPr>
            <w:tcW w:w="1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"/>
              </w:rPr>
              <w:t>2107173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江苏华晓医药物流有限公司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2110253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射阳县中医院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茜草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云南健安堂生物科技有限公司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20200101</w:t>
            </w:r>
          </w:p>
        </w:tc>
        <w:tc>
          <w:tcPr>
            <w:tcW w:w="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云南城投昕益医药有限公司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39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性状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鉴别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  <w:lang w:val="en"/>
              </w:rPr>
              <w:t>（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  <w:lang w:val="en"/>
              </w:rPr>
              <w:t>）</w:t>
            </w:r>
            <w:r>
              <w:rPr>
                <w:kern w:val="0"/>
                <w:sz w:val="20"/>
                <w:szCs w:val="20"/>
              </w:rPr>
              <w:t>显微鉴别）</w:t>
            </w:r>
          </w:p>
        </w:tc>
        <w:tc>
          <w:tcPr>
            <w:tcW w:w="1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甘肃省药品检验研究院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桂林中南</w:t>
            </w:r>
            <w:r>
              <w:rPr>
                <w:kern w:val="0"/>
                <w:sz w:val="20"/>
                <w:szCs w:val="20"/>
                <w:lang w:val="en"/>
              </w:rPr>
              <w:t>（</w:t>
            </w:r>
            <w:r>
              <w:rPr>
                <w:kern w:val="0"/>
                <w:sz w:val="20"/>
                <w:szCs w:val="20"/>
              </w:rPr>
              <w:t>亳州</w:t>
            </w:r>
            <w:r>
              <w:rPr>
                <w:kern w:val="0"/>
                <w:sz w:val="20"/>
                <w:szCs w:val="20"/>
                <w:lang w:val="en"/>
              </w:rPr>
              <w:t>）</w:t>
            </w:r>
            <w:r>
              <w:rPr>
                <w:kern w:val="0"/>
                <w:sz w:val="20"/>
                <w:szCs w:val="20"/>
              </w:rPr>
              <w:t>药业科技有限公司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20190501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桂林中南（亳州）药业科技有限公司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20190901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射阳县中医院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性状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鉴别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  <w:lang w:val="en"/>
              </w:rPr>
              <w:t>（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  <w:lang w:val="en"/>
              </w:rPr>
              <w:t>）</w:t>
            </w:r>
            <w:r>
              <w:rPr>
                <w:kern w:val="0"/>
                <w:sz w:val="20"/>
                <w:szCs w:val="20"/>
              </w:rPr>
              <w:t>显微鉴别），</w:t>
            </w: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（总灰分）、（酸不溶性灰分），</w:t>
            </w: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浸出物</w:t>
            </w:r>
            <w:r>
              <w:rPr>
                <w:kern w:val="0"/>
                <w:sz w:val="20"/>
                <w:szCs w:val="20"/>
              </w:rPr>
              <w:t>]</w:t>
            </w: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紫草</w:t>
            </w:r>
          </w:p>
        </w:tc>
        <w:tc>
          <w:tcPr>
            <w:tcW w:w="2042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桂林中南</w:t>
            </w:r>
            <w:r>
              <w:rPr>
                <w:kern w:val="0"/>
                <w:sz w:val="20"/>
                <w:szCs w:val="20"/>
                <w:lang w:val="en"/>
              </w:rPr>
              <w:t>（</w:t>
            </w:r>
            <w:r>
              <w:rPr>
                <w:kern w:val="0"/>
                <w:sz w:val="20"/>
                <w:szCs w:val="20"/>
              </w:rPr>
              <w:t>亳州</w:t>
            </w:r>
            <w:r>
              <w:rPr>
                <w:kern w:val="0"/>
                <w:sz w:val="20"/>
                <w:szCs w:val="20"/>
                <w:lang w:val="en"/>
              </w:rPr>
              <w:t>）</w:t>
            </w:r>
            <w:r>
              <w:rPr>
                <w:kern w:val="0"/>
                <w:sz w:val="20"/>
                <w:szCs w:val="20"/>
              </w:rPr>
              <w:t>药业科技有限公司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20200301</w:t>
            </w:r>
          </w:p>
        </w:tc>
        <w:tc>
          <w:tcPr>
            <w:tcW w:w="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射阳县中医院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39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2044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含量测定</w:t>
            </w:r>
            <w:r>
              <w:rPr>
                <w:kern w:val="0"/>
                <w:sz w:val="20"/>
                <w:szCs w:val="20"/>
              </w:rPr>
              <w:t>]</w:t>
            </w:r>
          </w:p>
        </w:tc>
        <w:tc>
          <w:tcPr>
            <w:tcW w:w="1750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郑州瑞龙制药股份有限公司</w:t>
            </w: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20060205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山西省医药集团股份有限公司晋药分公司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性状</w:t>
            </w:r>
            <w:r>
              <w:rPr>
                <w:kern w:val="0"/>
                <w:sz w:val="20"/>
                <w:szCs w:val="20"/>
              </w:rPr>
              <w:t>]</w:t>
            </w: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21060101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六盘水三特医药有限责任公司</w:t>
            </w:r>
          </w:p>
        </w:tc>
        <w:tc>
          <w:tcPr>
            <w:tcW w:w="1628" w:type="dxa"/>
            <w:vMerge w:val="restart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21060103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21080105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四川省四丰药业有限公司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21090104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河北金天燕霄医药有限公司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36542">
        <w:trPr>
          <w:trHeight w:val="23"/>
          <w:jc w:val="center"/>
        </w:trPr>
        <w:tc>
          <w:tcPr>
            <w:tcW w:w="1045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21120202</w:t>
            </w:r>
          </w:p>
        </w:tc>
        <w:tc>
          <w:tcPr>
            <w:tcW w:w="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2715" w:type="dxa"/>
            <w:vAlign w:val="center"/>
          </w:tcPr>
          <w:p w:rsidR="00E36542" w:rsidRDefault="00BB3356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湖州心良药业有限公司</w:t>
            </w:r>
          </w:p>
        </w:tc>
        <w:tc>
          <w:tcPr>
            <w:tcW w:w="1628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E36542" w:rsidRDefault="00E36542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BB3356" w:rsidRDefault="00BB3356" w:rsidP="00DA6804">
      <w:pPr>
        <w:tabs>
          <w:tab w:val="left" w:pos="7200"/>
          <w:tab w:val="left" w:pos="7380"/>
          <w:tab w:val="left" w:pos="7560"/>
        </w:tabs>
        <w:jc w:val="left"/>
        <w:rPr>
          <w:rFonts w:eastAsia="仿宋_GB2312" w:hint="eastAsia"/>
          <w:sz w:val="28"/>
          <w:szCs w:val="28"/>
        </w:rPr>
      </w:pPr>
      <w:bookmarkStart w:id="1" w:name="_GoBack"/>
      <w:bookmarkEnd w:id="1"/>
    </w:p>
    <w:sectPr w:rsidR="00BB3356" w:rsidSect="00DA6804">
      <w:footerReference w:type="even" r:id="rId7"/>
      <w:footerReference w:type="default" r:id="rId8"/>
      <w:footerReference w:type="first" r:id="rId9"/>
      <w:pgSz w:w="16838" w:h="11906" w:orient="landscape"/>
      <w:pgMar w:top="1531" w:right="1928" w:bottom="1531" w:left="1814" w:header="851" w:footer="1361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AD" w:rsidRDefault="00CA12AD">
      <w:r>
        <w:separator/>
      </w:r>
    </w:p>
  </w:endnote>
  <w:endnote w:type="continuationSeparator" w:id="0">
    <w:p w:rsidR="00CA12AD" w:rsidRDefault="00CA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42" w:rsidRDefault="00BB3356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E36542" w:rsidRDefault="00E3654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42" w:rsidRDefault="003A5E08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1270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36542" w:rsidRDefault="00BB3356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6804" w:rsidRPr="00DA6804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Rs+A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mJVGz4&#10;AgAAcwYAAA4AAAAAAAAAAAAAAAAALgIAAGRycy9lMm9Eb2MueG1sUEsBAi0AFAAGAAgAAAAhAJLa&#10;q4HZAAAABAEAAA8AAAAAAAAAAAAAAAAAUgUAAGRycy9kb3ducmV2LnhtbFBLBQYAAAAABAAEAPMA&#10;AABYBgAAAAA=&#10;" filled="f" stroked="f">
              <v:textbox style="mso-fit-shape-to-text:t" inset="0,0,0,0">
                <w:txbxContent>
                  <w:p w:rsidR="00E36542" w:rsidRDefault="00BB3356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A6804" w:rsidRPr="00DA6804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42" w:rsidRDefault="003A5E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36542" w:rsidRDefault="00BB3356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5E0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QU+wIAAHo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" filled="f" stroked="f">
              <v:textbox style="mso-fit-shape-to-text:t" inset="0,0,0,0">
                <w:txbxContent>
                  <w:p w:rsidR="00E36542" w:rsidRDefault="00BB3356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A5E0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AD" w:rsidRDefault="00CA12AD">
      <w:r>
        <w:separator/>
      </w:r>
    </w:p>
  </w:footnote>
  <w:footnote w:type="continuationSeparator" w:id="0">
    <w:p w:rsidR="00CA12AD" w:rsidRDefault="00CA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FB0FF7"/>
    <w:multiLevelType w:val="singleLevel"/>
    <w:tmpl w:val="DFFB0FF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FFFBDE6"/>
    <w:rsid w:val="9CB3F6C0"/>
    <w:rsid w:val="9D7A7585"/>
    <w:rsid w:val="AFBFC255"/>
    <w:rsid w:val="AFFF1745"/>
    <w:rsid w:val="B72B1FFD"/>
    <w:rsid w:val="B76F3E1E"/>
    <w:rsid w:val="B798004C"/>
    <w:rsid w:val="B7DFEB69"/>
    <w:rsid w:val="B7FB2466"/>
    <w:rsid w:val="BB35D44B"/>
    <w:rsid w:val="BBF5AF52"/>
    <w:rsid w:val="BBFA2352"/>
    <w:rsid w:val="BDBD8954"/>
    <w:rsid w:val="BE0CA259"/>
    <w:rsid w:val="BE95D24D"/>
    <w:rsid w:val="BF77A02A"/>
    <w:rsid w:val="BFCF30DE"/>
    <w:rsid w:val="C7833130"/>
    <w:rsid w:val="C7B5A8C1"/>
    <w:rsid w:val="C9DF8D0E"/>
    <w:rsid w:val="D5ED82EF"/>
    <w:rsid w:val="DB796E61"/>
    <w:rsid w:val="DED7DA9F"/>
    <w:rsid w:val="DEE7AF37"/>
    <w:rsid w:val="DEEE2677"/>
    <w:rsid w:val="DF5FEE5A"/>
    <w:rsid w:val="DFBFDC79"/>
    <w:rsid w:val="DFF32750"/>
    <w:rsid w:val="E2EBE01F"/>
    <w:rsid w:val="E77FE9CD"/>
    <w:rsid w:val="E7FFA26E"/>
    <w:rsid w:val="EBBE1F6D"/>
    <w:rsid w:val="EBF64358"/>
    <w:rsid w:val="EEAB95B0"/>
    <w:rsid w:val="EEBCFB18"/>
    <w:rsid w:val="EEDFD498"/>
    <w:rsid w:val="EFFF0B8C"/>
    <w:rsid w:val="F3DFFD52"/>
    <w:rsid w:val="F772691A"/>
    <w:rsid w:val="F7BED213"/>
    <w:rsid w:val="F7FBEEEF"/>
    <w:rsid w:val="F9DF6A18"/>
    <w:rsid w:val="FB539D47"/>
    <w:rsid w:val="FBB70B3D"/>
    <w:rsid w:val="FBD2BB5C"/>
    <w:rsid w:val="FCB94BBA"/>
    <w:rsid w:val="FCEE74F8"/>
    <w:rsid w:val="FCF34E0A"/>
    <w:rsid w:val="FDCD33B4"/>
    <w:rsid w:val="FDFD62C7"/>
    <w:rsid w:val="FE36C4DF"/>
    <w:rsid w:val="FEFBAAAD"/>
    <w:rsid w:val="FF636E18"/>
    <w:rsid w:val="FFBB3B2B"/>
    <w:rsid w:val="FFE5A6F4"/>
    <w:rsid w:val="FFEDBEB3"/>
    <w:rsid w:val="FFF3CE62"/>
    <w:rsid w:val="FFF572EB"/>
    <w:rsid w:val="FFFBA47A"/>
    <w:rsid w:val="FFFF3410"/>
    <w:rsid w:val="FFFFD3C6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A5E08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B3356"/>
    <w:rsid w:val="00BE16F8"/>
    <w:rsid w:val="00C1570A"/>
    <w:rsid w:val="00C57201"/>
    <w:rsid w:val="00C578A0"/>
    <w:rsid w:val="00C6398B"/>
    <w:rsid w:val="00C92BC0"/>
    <w:rsid w:val="00CA12AD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804"/>
    <w:rsid w:val="00DC42BB"/>
    <w:rsid w:val="00DD5C43"/>
    <w:rsid w:val="00DF1936"/>
    <w:rsid w:val="00E05A99"/>
    <w:rsid w:val="00E36542"/>
    <w:rsid w:val="00E41A1A"/>
    <w:rsid w:val="00E73776"/>
    <w:rsid w:val="00ED2031"/>
    <w:rsid w:val="00EE37FE"/>
    <w:rsid w:val="00F24033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F73BE0"/>
    <w:rsid w:val="1616507C"/>
    <w:rsid w:val="16FF49A4"/>
    <w:rsid w:val="19FF5F37"/>
    <w:rsid w:val="1DF70E43"/>
    <w:rsid w:val="1FD3DC1D"/>
    <w:rsid w:val="2FE7CFC1"/>
    <w:rsid w:val="32E5DEE5"/>
    <w:rsid w:val="37DDBA47"/>
    <w:rsid w:val="39FF43D5"/>
    <w:rsid w:val="3A7E1A5F"/>
    <w:rsid w:val="3BC78C52"/>
    <w:rsid w:val="3CDFAA43"/>
    <w:rsid w:val="3CDFF497"/>
    <w:rsid w:val="425F41AA"/>
    <w:rsid w:val="42FBF16B"/>
    <w:rsid w:val="45386969"/>
    <w:rsid w:val="45492E01"/>
    <w:rsid w:val="466F7F34"/>
    <w:rsid w:val="4FB71500"/>
    <w:rsid w:val="54FD2236"/>
    <w:rsid w:val="54FFC9A9"/>
    <w:rsid w:val="5DFF7418"/>
    <w:rsid w:val="5EFF1C48"/>
    <w:rsid w:val="5F8C32F3"/>
    <w:rsid w:val="5FFF1609"/>
    <w:rsid w:val="64DF0B74"/>
    <w:rsid w:val="6A6FBDE0"/>
    <w:rsid w:val="6A7DD1A5"/>
    <w:rsid w:val="6ADEA806"/>
    <w:rsid w:val="6AEAE130"/>
    <w:rsid w:val="6BFF9C46"/>
    <w:rsid w:val="6DEA76C0"/>
    <w:rsid w:val="6E73FD52"/>
    <w:rsid w:val="6F2F7E99"/>
    <w:rsid w:val="6FFF8398"/>
    <w:rsid w:val="758F27DE"/>
    <w:rsid w:val="75F25597"/>
    <w:rsid w:val="776A09D9"/>
    <w:rsid w:val="77CA7F27"/>
    <w:rsid w:val="77EE773D"/>
    <w:rsid w:val="79FE17AC"/>
    <w:rsid w:val="7A410306"/>
    <w:rsid w:val="7AFF2A87"/>
    <w:rsid w:val="7BF6CC6D"/>
    <w:rsid w:val="7D9F28C4"/>
    <w:rsid w:val="7DBC6D98"/>
    <w:rsid w:val="7DBFE621"/>
    <w:rsid w:val="7DFA97FD"/>
    <w:rsid w:val="7FD5816D"/>
    <w:rsid w:val="7FF6B7B1"/>
    <w:rsid w:val="7FFFD007"/>
    <w:rsid w:val="7FFF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F5A14-CADC-4930-9362-96DD138B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Xtzj.Com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2022-08-30T01:29:00Z</cp:lastPrinted>
  <dcterms:created xsi:type="dcterms:W3CDTF">2022-08-29T08:56:00Z</dcterms:created>
  <dcterms:modified xsi:type="dcterms:W3CDTF">2022-08-29T08:58:00Z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