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72" w:rsidRDefault="00256F72" w:rsidP="00256F72">
      <w:pPr>
        <w:rPr>
          <w:rFonts w:ascii="黑体" w:hAnsi="黑体"/>
          <w:sz w:val="32"/>
        </w:rPr>
      </w:pPr>
      <w:r>
        <w:rPr>
          <w:rFonts w:eastAsia="黑体" w:hint="eastAsia"/>
          <w:sz w:val="32"/>
          <w:szCs w:val="32"/>
        </w:rPr>
        <w:t>附</w:t>
      </w:r>
      <w:r>
        <w:rPr>
          <w:rFonts w:ascii="黑体" w:eastAsia="黑体" w:hAnsi="黑体" w:hint="eastAsia"/>
          <w:sz w:val="32"/>
          <w:szCs w:val="32"/>
        </w:rPr>
        <w:t>件</w:t>
      </w:r>
      <w:r>
        <w:rPr>
          <w:rFonts w:ascii="黑体" w:eastAsia="黑体" w:hAnsi="黑体"/>
          <w:sz w:val="32"/>
          <w:szCs w:val="32"/>
        </w:rPr>
        <w:t>2</w:t>
      </w:r>
      <w:r>
        <w:rPr>
          <w:rFonts w:ascii="黑体" w:hAnsi="黑体"/>
          <w:sz w:val="32"/>
        </w:rPr>
        <w:t xml:space="preserve"> </w:t>
      </w:r>
    </w:p>
    <w:p w:rsidR="00256F72" w:rsidRDefault="00256F72" w:rsidP="00256F72">
      <w:pPr>
        <w:spacing w:line="240" w:lineRule="exact"/>
        <w:jc w:val="center"/>
        <w:rPr>
          <w:rFonts w:ascii="黑体" w:hAnsi="黑体"/>
          <w:sz w:val="32"/>
        </w:rPr>
      </w:pPr>
    </w:p>
    <w:p w:rsidR="00256F72" w:rsidRDefault="00256F72" w:rsidP="00256F72">
      <w:pPr>
        <w:spacing w:line="6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药品注册申请电子文档结构</w:t>
      </w:r>
      <w:bookmarkEnd w:id="0"/>
    </w:p>
    <w:p w:rsidR="00256F72" w:rsidRDefault="00256F72" w:rsidP="00256F72">
      <w:pPr>
        <w:spacing w:line="600" w:lineRule="exact"/>
        <w:jc w:val="center"/>
        <w:rPr>
          <w:rFonts w:ascii="楷体" w:eastAsia="楷体" w:hAnsi="楷体" w:hint="eastAsia"/>
          <w:sz w:val="32"/>
          <w:szCs w:val="32"/>
        </w:rPr>
      </w:pPr>
    </w:p>
    <w:tbl>
      <w:tblPr>
        <w:tblW w:w="0" w:type="auto"/>
        <w:jc w:val="center"/>
        <w:tblLayout w:type="fixed"/>
        <w:tblLook w:val="0000" w:firstRow="0" w:lastRow="0" w:firstColumn="0" w:lastColumn="0" w:noHBand="0" w:noVBand="0"/>
      </w:tblPr>
      <w:tblGrid>
        <w:gridCol w:w="889"/>
        <w:gridCol w:w="1132"/>
        <w:gridCol w:w="3097"/>
        <w:gridCol w:w="4067"/>
      </w:tblGrid>
      <w:tr w:rsidR="00256F72" w:rsidTr="008020DD">
        <w:trPr>
          <w:trHeight w:val="476"/>
          <w:tblHeader/>
          <w:jc w:val="center"/>
        </w:trPr>
        <w:tc>
          <w:tcPr>
            <w:tcW w:w="2021" w:type="dxa"/>
            <w:gridSpan w:val="2"/>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b/>
                <w:color w:val="000000"/>
                <w:sz w:val="18"/>
                <w:szCs w:val="18"/>
              </w:rPr>
            </w:pPr>
            <w:r>
              <w:rPr>
                <w:rFonts w:eastAsia="仿宋_GB2312"/>
                <w:b/>
                <w:color w:val="000000"/>
                <w:sz w:val="18"/>
                <w:szCs w:val="18"/>
              </w:rPr>
              <w:t>申请类型</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jc w:val="center"/>
              <w:rPr>
                <w:rFonts w:eastAsia="仿宋_GB2312"/>
                <w:b/>
                <w:color w:val="000000"/>
                <w:sz w:val="18"/>
                <w:szCs w:val="18"/>
              </w:rPr>
            </w:pPr>
            <w:r>
              <w:rPr>
                <w:rFonts w:eastAsia="仿宋_GB2312"/>
                <w:b/>
                <w:color w:val="000000"/>
                <w:sz w:val="18"/>
                <w:szCs w:val="18"/>
              </w:rPr>
              <w:t>文件夹名称</w:t>
            </w:r>
          </w:p>
        </w:tc>
        <w:tc>
          <w:tcPr>
            <w:tcW w:w="4067" w:type="dxa"/>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b/>
                <w:color w:val="000000"/>
                <w:sz w:val="18"/>
                <w:szCs w:val="18"/>
              </w:rPr>
            </w:pPr>
            <w:r>
              <w:rPr>
                <w:rFonts w:eastAsia="仿宋_GB2312"/>
                <w:b/>
                <w:color w:val="000000"/>
                <w:sz w:val="18"/>
                <w:szCs w:val="18"/>
              </w:rPr>
              <w:t>文件内容</w:t>
            </w:r>
          </w:p>
        </w:tc>
      </w:tr>
      <w:tr w:rsidR="00256F72" w:rsidTr="008020DD">
        <w:trPr>
          <w:trHeight w:val="476"/>
          <w:jc w:val="center"/>
        </w:trPr>
        <w:tc>
          <w:tcPr>
            <w:tcW w:w="2021" w:type="dxa"/>
            <w:gridSpan w:val="2"/>
            <w:vMerge w:val="restart"/>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化学药品、生物制品临床试验及上市许可申请</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申请表、自查表及承诺书等</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模块</w:t>
            </w:r>
            <w:r>
              <w:rPr>
                <w:rFonts w:eastAsia="仿宋_GB2312" w:hint="eastAsia"/>
                <w:color w:val="000000"/>
                <w:sz w:val="18"/>
                <w:szCs w:val="18"/>
              </w:rPr>
              <w:t>1</w:t>
            </w:r>
            <w:r>
              <w:rPr>
                <w:rFonts w:eastAsia="仿宋_GB2312"/>
                <w:color w:val="000000"/>
                <w:sz w:val="18"/>
                <w:szCs w:val="18"/>
              </w:rPr>
              <w:t>行政文件和药品信息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模块</w:t>
            </w:r>
            <w:r>
              <w:rPr>
                <w:rFonts w:eastAsia="仿宋_GB2312"/>
                <w:color w:val="000000"/>
                <w:sz w:val="18"/>
                <w:szCs w:val="18"/>
              </w:rPr>
              <w:t xml:space="preserve"> 1.</w:t>
            </w:r>
            <w:r>
              <w:rPr>
                <w:rFonts w:eastAsia="仿宋_GB2312"/>
                <w:color w:val="000000"/>
                <w:sz w:val="18"/>
                <w:szCs w:val="18"/>
              </w:rPr>
              <w:t>行政文件和药品信息</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模块</w:t>
            </w:r>
            <w:r>
              <w:rPr>
                <w:rFonts w:eastAsia="仿宋_GB2312" w:hint="eastAsia"/>
                <w:color w:val="000000"/>
                <w:sz w:val="18"/>
                <w:szCs w:val="18"/>
              </w:rPr>
              <w:t>2</w:t>
            </w:r>
            <w:r>
              <w:rPr>
                <w:rFonts w:eastAsia="仿宋_GB2312"/>
                <w:color w:val="000000"/>
                <w:sz w:val="18"/>
                <w:szCs w:val="18"/>
              </w:rPr>
              <w:t>通用技术文档总结</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模块</w:t>
            </w:r>
            <w:r>
              <w:rPr>
                <w:rFonts w:eastAsia="仿宋_GB2312"/>
                <w:color w:val="000000"/>
                <w:sz w:val="18"/>
                <w:szCs w:val="18"/>
              </w:rPr>
              <w:t xml:space="preserve"> 2.</w:t>
            </w:r>
            <w:r>
              <w:rPr>
                <w:rFonts w:eastAsia="仿宋_GB2312"/>
                <w:color w:val="000000"/>
                <w:sz w:val="18"/>
                <w:szCs w:val="18"/>
              </w:rPr>
              <w:t>通用技术文档总结</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模块</w:t>
            </w:r>
            <w:r>
              <w:rPr>
                <w:rFonts w:eastAsia="仿宋_GB2312" w:hint="eastAsia"/>
                <w:color w:val="000000"/>
                <w:sz w:val="18"/>
                <w:szCs w:val="18"/>
              </w:rPr>
              <w:t>3</w:t>
            </w:r>
            <w:r>
              <w:rPr>
                <w:rFonts w:eastAsia="仿宋_GB2312"/>
                <w:color w:val="000000"/>
                <w:sz w:val="18"/>
                <w:szCs w:val="18"/>
              </w:rPr>
              <w:t>质量</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模块</w:t>
            </w:r>
            <w:r>
              <w:rPr>
                <w:rFonts w:eastAsia="仿宋_GB2312"/>
                <w:color w:val="000000"/>
                <w:sz w:val="18"/>
                <w:szCs w:val="18"/>
              </w:rPr>
              <w:t xml:space="preserve"> 3.</w:t>
            </w:r>
            <w:r>
              <w:rPr>
                <w:rFonts w:eastAsia="仿宋_GB2312"/>
                <w:color w:val="000000"/>
                <w:sz w:val="18"/>
                <w:szCs w:val="18"/>
              </w:rPr>
              <w:t>质量</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模块</w:t>
            </w:r>
            <w:r>
              <w:rPr>
                <w:rFonts w:eastAsia="仿宋_GB2312" w:hint="eastAsia"/>
                <w:color w:val="000000"/>
                <w:sz w:val="18"/>
                <w:szCs w:val="18"/>
              </w:rPr>
              <w:t>4</w:t>
            </w:r>
            <w:r>
              <w:rPr>
                <w:rFonts w:eastAsia="仿宋_GB2312"/>
                <w:color w:val="000000"/>
                <w:sz w:val="18"/>
                <w:szCs w:val="18"/>
              </w:rPr>
              <w:t>非临床试验报告</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模块</w:t>
            </w:r>
            <w:r>
              <w:rPr>
                <w:rFonts w:eastAsia="仿宋_GB2312"/>
                <w:color w:val="000000"/>
                <w:sz w:val="18"/>
                <w:szCs w:val="18"/>
              </w:rPr>
              <w:t xml:space="preserve"> 4.</w:t>
            </w:r>
            <w:r>
              <w:rPr>
                <w:rFonts w:eastAsia="仿宋_GB2312"/>
                <w:color w:val="000000"/>
                <w:sz w:val="18"/>
                <w:szCs w:val="18"/>
              </w:rPr>
              <w:t>非临床试验报告</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模块</w:t>
            </w:r>
            <w:r>
              <w:rPr>
                <w:rFonts w:eastAsia="仿宋_GB2312" w:hint="eastAsia"/>
                <w:color w:val="000000"/>
                <w:sz w:val="18"/>
                <w:szCs w:val="18"/>
              </w:rPr>
              <w:t>5</w:t>
            </w:r>
            <w:r>
              <w:rPr>
                <w:rFonts w:eastAsia="仿宋_GB2312"/>
                <w:color w:val="000000"/>
                <w:sz w:val="18"/>
                <w:szCs w:val="18"/>
              </w:rPr>
              <w:t>临床研究报告</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模块</w:t>
            </w:r>
            <w:r>
              <w:rPr>
                <w:rFonts w:eastAsia="仿宋_GB2312"/>
                <w:color w:val="000000"/>
                <w:sz w:val="18"/>
                <w:szCs w:val="18"/>
              </w:rPr>
              <w:t xml:space="preserve"> 5.</w:t>
            </w:r>
            <w:r>
              <w:rPr>
                <w:rFonts w:eastAsia="仿宋_GB2312"/>
                <w:color w:val="000000"/>
                <w:sz w:val="18"/>
                <w:szCs w:val="18"/>
              </w:rPr>
              <w:t>临床研究报告</w:t>
            </w:r>
          </w:p>
        </w:tc>
      </w:tr>
      <w:tr w:rsidR="00256F72" w:rsidTr="008020DD">
        <w:trPr>
          <w:trHeight w:val="476"/>
          <w:jc w:val="center"/>
        </w:trPr>
        <w:tc>
          <w:tcPr>
            <w:tcW w:w="2021" w:type="dxa"/>
            <w:gridSpan w:val="2"/>
            <w:vMerge w:val="restart"/>
            <w:tcBorders>
              <w:top w:val="single" w:sz="4" w:space="0" w:color="auto"/>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中药临床试验及上市许可申请</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申请表、自查表及承诺书等</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行政文件和药品信息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（一）行政文件和药品信息</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概要</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（二）概要</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药学研究资料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（三）药学研究资料</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药理毒理研究资料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（四）药理毒理研究资料</w:t>
            </w:r>
          </w:p>
        </w:tc>
      </w:tr>
      <w:tr w:rsidR="00256F72" w:rsidTr="008020DD">
        <w:trPr>
          <w:trHeight w:val="476"/>
          <w:jc w:val="center"/>
        </w:trPr>
        <w:tc>
          <w:tcPr>
            <w:tcW w:w="2021" w:type="dxa"/>
            <w:gridSpan w:val="2"/>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5</w:t>
            </w:r>
            <w:r>
              <w:rPr>
                <w:rFonts w:eastAsia="仿宋_GB2312"/>
                <w:color w:val="000000"/>
                <w:sz w:val="18"/>
                <w:szCs w:val="18"/>
              </w:rPr>
              <w:t>临床研究资料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（五）临床研究资料</w:t>
            </w:r>
          </w:p>
        </w:tc>
      </w:tr>
      <w:tr w:rsidR="00256F72" w:rsidTr="008020DD">
        <w:trPr>
          <w:trHeight w:val="476"/>
          <w:jc w:val="center"/>
        </w:trPr>
        <w:tc>
          <w:tcPr>
            <w:tcW w:w="889" w:type="dxa"/>
            <w:vMerge w:val="restart"/>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化学药品一致性评价申请</w:t>
            </w:r>
          </w:p>
        </w:tc>
        <w:tc>
          <w:tcPr>
            <w:tcW w:w="1132" w:type="dxa"/>
            <w:vMerge w:val="restart"/>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口服固体制剂</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申请表、承诺书等</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概要</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（一）概要</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药学研究资料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（二）药学研究资料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体外评价</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（三）体外评价</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体内评价</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（四）体内评价</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val="restart"/>
            <w:tcBorders>
              <w:top w:val="nil"/>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注射剂</w:t>
            </w:r>
          </w:p>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申请表、承诺书等</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概要</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（一）概要</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药学研究资料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（二）药学研究资料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非临床研究资料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（三）非临床研究资料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临床试验资料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（四）临床试验资料</w:t>
            </w:r>
          </w:p>
        </w:tc>
      </w:tr>
      <w:tr w:rsidR="00256F72" w:rsidTr="008020DD">
        <w:trPr>
          <w:trHeight w:val="476"/>
          <w:jc w:val="center"/>
        </w:trPr>
        <w:tc>
          <w:tcPr>
            <w:tcW w:w="889" w:type="dxa"/>
            <w:vMerge w:val="restart"/>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药品补</w:t>
            </w:r>
            <w:r>
              <w:rPr>
                <w:rFonts w:eastAsia="仿宋_GB2312"/>
                <w:color w:val="000000"/>
                <w:sz w:val="18"/>
                <w:szCs w:val="18"/>
              </w:rPr>
              <w:lastRenderedPageBreak/>
              <w:t>充申请</w:t>
            </w:r>
          </w:p>
        </w:tc>
        <w:tc>
          <w:tcPr>
            <w:tcW w:w="1132" w:type="dxa"/>
            <w:vMerge w:val="restart"/>
            <w:tcBorders>
              <w:top w:val="nil"/>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lastRenderedPageBreak/>
              <w:t>中药</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申请表、自查表及承诺书等</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药品批准证明文件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1.</w:t>
            </w:r>
            <w:r>
              <w:rPr>
                <w:rFonts w:eastAsia="仿宋_GB2312"/>
                <w:color w:val="000000"/>
                <w:sz w:val="18"/>
                <w:szCs w:val="18"/>
              </w:rPr>
              <w:t>药品注册证书及其附件的复印件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证明性文件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2.</w:t>
            </w:r>
            <w:r>
              <w:rPr>
                <w:rFonts w:eastAsia="仿宋_GB2312"/>
                <w:color w:val="000000"/>
                <w:sz w:val="18"/>
                <w:szCs w:val="18"/>
              </w:rPr>
              <w:t>证明性文件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检查相关信息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3.</w:t>
            </w:r>
            <w:r>
              <w:rPr>
                <w:rFonts w:eastAsia="仿宋_GB2312"/>
                <w:color w:val="000000"/>
                <w:sz w:val="18"/>
                <w:szCs w:val="18"/>
              </w:rPr>
              <w:t>检查相关信息</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立题目的和依据</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4.</w:t>
            </w:r>
            <w:r>
              <w:rPr>
                <w:rFonts w:eastAsia="仿宋_GB2312"/>
                <w:color w:val="000000"/>
                <w:sz w:val="18"/>
                <w:szCs w:val="18"/>
              </w:rPr>
              <w:t>立题目的和依据</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5</w:t>
            </w:r>
            <w:r>
              <w:rPr>
                <w:rFonts w:eastAsia="仿宋_GB2312"/>
                <w:color w:val="000000"/>
                <w:sz w:val="18"/>
                <w:szCs w:val="18"/>
              </w:rPr>
              <w:t>说明书</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5.</w:t>
            </w:r>
            <w:r>
              <w:rPr>
                <w:rFonts w:eastAsia="仿宋_GB2312"/>
                <w:color w:val="000000"/>
                <w:sz w:val="18"/>
                <w:szCs w:val="18"/>
              </w:rPr>
              <w:t>修订的药品说明书样稿，并附详细修订说明</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6</w:t>
            </w:r>
            <w:r>
              <w:rPr>
                <w:rFonts w:eastAsia="仿宋_GB2312"/>
                <w:color w:val="000000"/>
                <w:sz w:val="18"/>
                <w:szCs w:val="18"/>
              </w:rPr>
              <w:t>药品标签</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6.</w:t>
            </w:r>
            <w:r>
              <w:rPr>
                <w:rFonts w:eastAsia="仿宋_GB2312"/>
                <w:color w:val="000000"/>
                <w:sz w:val="18"/>
                <w:szCs w:val="18"/>
              </w:rPr>
              <w:t>修订的药品标签样稿，并附详细修订说明</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7</w:t>
            </w:r>
            <w:r>
              <w:rPr>
                <w:rFonts w:eastAsia="仿宋_GB2312"/>
                <w:color w:val="000000"/>
                <w:sz w:val="18"/>
                <w:szCs w:val="18"/>
              </w:rPr>
              <w:t>药学研究资料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7.</w:t>
            </w:r>
            <w:r>
              <w:rPr>
                <w:rFonts w:eastAsia="仿宋_GB2312"/>
                <w:color w:val="000000"/>
                <w:sz w:val="18"/>
                <w:szCs w:val="18"/>
              </w:rPr>
              <w:t>药学研究资料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8</w:t>
            </w:r>
            <w:r>
              <w:rPr>
                <w:rFonts w:eastAsia="仿宋_GB2312"/>
                <w:color w:val="000000"/>
                <w:sz w:val="18"/>
                <w:szCs w:val="18"/>
              </w:rPr>
              <w:t>药理毒理研究资料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8.</w:t>
            </w:r>
            <w:r>
              <w:rPr>
                <w:rFonts w:eastAsia="仿宋_GB2312"/>
                <w:color w:val="000000"/>
                <w:sz w:val="18"/>
                <w:szCs w:val="18"/>
              </w:rPr>
              <w:t>药理毒理研究资料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9</w:t>
            </w:r>
            <w:r>
              <w:rPr>
                <w:rFonts w:eastAsia="仿宋_GB2312"/>
                <w:color w:val="000000"/>
                <w:sz w:val="18"/>
                <w:szCs w:val="18"/>
              </w:rPr>
              <w:t>临床研究资料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9.</w:t>
            </w:r>
            <w:r>
              <w:rPr>
                <w:rFonts w:eastAsia="仿宋_GB2312"/>
                <w:color w:val="000000"/>
                <w:sz w:val="18"/>
                <w:szCs w:val="18"/>
              </w:rPr>
              <w:t>临床研究资料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10</w:t>
            </w:r>
            <w:r>
              <w:rPr>
                <w:rFonts w:eastAsia="仿宋_GB2312"/>
                <w:color w:val="000000"/>
                <w:sz w:val="18"/>
                <w:szCs w:val="18"/>
              </w:rPr>
              <w:t>产品安全性相关资料综述</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10.</w:t>
            </w:r>
            <w:r>
              <w:rPr>
                <w:rFonts w:eastAsia="仿宋_GB2312"/>
                <w:color w:val="000000"/>
                <w:sz w:val="18"/>
                <w:szCs w:val="18"/>
              </w:rPr>
              <w:t>产品安全性相关资料综述</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val="restart"/>
            <w:tcBorders>
              <w:top w:val="nil"/>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化学药品</w:t>
            </w:r>
            <w:r>
              <w:rPr>
                <w:rFonts w:eastAsia="仿宋_GB2312"/>
                <w:color w:val="000000"/>
                <w:sz w:val="18"/>
                <w:szCs w:val="18"/>
              </w:rPr>
              <w:t>/</w:t>
            </w:r>
            <w:r>
              <w:rPr>
                <w:rFonts w:eastAsia="仿宋_GB2312"/>
                <w:color w:val="000000"/>
                <w:sz w:val="18"/>
                <w:szCs w:val="18"/>
              </w:rPr>
              <w:t>生物制品</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申请表、自查表及承诺书等</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药品批准证明文件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1.</w:t>
            </w:r>
            <w:r>
              <w:rPr>
                <w:rFonts w:eastAsia="仿宋_GB2312"/>
                <w:color w:val="000000"/>
                <w:sz w:val="18"/>
                <w:szCs w:val="18"/>
              </w:rPr>
              <w:t>药品批准证明文件及其附件的复印件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证明性文件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2.</w:t>
            </w:r>
            <w:r>
              <w:rPr>
                <w:rFonts w:eastAsia="仿宋_GB2312"/>
                <w:color w:val="000000"/>
                <w:sz w:val="18"/>
                <w:szCs w:val="18"/>
              </w:rPr>
              <w:t>证明性文件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检查检验相关信息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3.</w:t>
            </w:r>
            <w:r>
              <w:rPr>
                <w:rFonts w:eastAsia="仿宋_GB2312"/>
                <w:color w:val="000000"/>
                <w:sz w:val="18"/>
                <w:szCs w:val="18"/>
              </w:rPr>
              <w:t>检查检验相关信息</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widowControl/>
              <w:tabs>
                <w:tab w:val="left" w:pos="312"/>
              </w:tabs>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质量标准及说明书等</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widowControl/>
              <w:numPr>
                <w:ilvl w:val="0"/>
                <w:numId w:val="1"/>
              </w:numPr>
              <w:tabs>
                <w:tab w:val="left" w:pos="312"/>
              </w:tabs>
              <w:spacing w:line="280" w:lineRule="exact"/>
              <w:rPr>
                <w:rFonts w:eastAsia="仿宋_GB2312"/>
                <w:color w:val="000000"/>
                <w:sz w:val="18"/>
                <w:szCs w:val="18"/>
              </w:rPr>
            </w:pPr>
            <w:r>
              <w:rPr>
                <w:rFonts w:eastAsia="仿宋_GB2312"/>
                <w:color w:val="000000"/>
                <w:sz w:val="18"/>
                <w:szCs w:val="18"/>
              </w:rPr>
              <w:t>修订的药品质量标准、生产工艺信息表、说明书、标签样稿，并附详细修订说明（化药）</w:t>
            </w:r>
          </w:p>
          <w:p w:rsidR="00256F72" w:rsidRDefault="00256F72" w:rsidP="008020DD">
            <w:pPr>
              <w:spacing w:line="280" w:lineRule="exact"/>
              <w:rPr>
                <w:rFonts w:eastAsia="仿宋_GB2312"/>
                <w:color w:val="000000"/>
                <w:sz w:val="18"/>
                <w:szCs w:val="18"/>
              </w:rPr>
            </w:pPr>
            <w:r>
              <w:rPr>
                <w:rFonts w:eastAsia="仿宋_GB2312"/>
                <w:color w:val="000000"/>
                <w:sz w:val="18"/>
                <w:szCs w:val="18"/>
              </w:rPr>
              <w:t>修订的药品质量标准、生产工艺、说明书、标签样稿，并附详细修订说明。（生物制品）</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5</w:t>
            </w:r>
            <w:r>
              <w:rPr>
                <w:rFonts w:eastAsia="仿宋_GB2312"/>
                <w:color w:val="000000"/>
                <w:sz w:val="18"/>
                <w:szCs w:val="18"/>
              </w:rPr>
              <w:t>药学研究资料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5.</w:t>
            </w:r>
            <w:r>
              <w:rPr>
                <w:rFonts w:eastAsia="仿宋_GB2312"/>
                <w:color w:val="000000"/>
                <w:sz w:val="18"/>
                <w:szCs w:val="18"/>
              </w:rPr>
              <w:t>药学研究资料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6</w:t>
            </w:r>
            <w:r>
              <w:rPr>
                <w:rFonts w:eastAsia="仿宋_GB2312"/>
                <w:color w:val="000000"/>
                <w:sz w:val="18"/>
                <w:szCs w:val="18"/>
              </w:rPr>
              <w:t>药理毒理研究资料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6.</w:t>
            </w:r>
            <w:r>
              <w:rPr>
                <w:rFonts w:eastAsia="仿宋_GB2312"/>
                <w:color w:val="000000"/>
                <w:sz w:val="18"/>
                <w:szCs w:val="18"/>
              </w:rPr>
              <w:t>药理毒理研究资料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7</w:t>
            </w:r>
            <w:r>
              <w:rPr>
                <w:rFonts w:eastAsia="仿宋_GB2312"/>
                <w:color w:val="000000"/>
                <w:sz w:val="18"/>
                <w:szCs w:val="18"/>
              </w:rPr>
              <w:t>临床研究资料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7.</w:t>
            </w:r>
            <w:r>
              <w:rPr>
                <w:rFonts w:eastAsia="仿宋_GB2312"/>
                <w:color w:val="000000"/>
                <w:sz w:val="18"/>
                <w:szCs w:val="18"/>
              </w:rPr>
              <w:t>临床研究资料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8</w:t>
            </w:r>
            <w:r>
              <w:rPr>
                <w:rFonts w:eastAsia="仿宋_GB2312"/>
                <w:color w:val="000000"/>
                <w:sz w:val="18"/>
                <w:szCs w:val="18"/>
              </w:rPr>
              <w:t>其他</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8.</w:t>
            </w:r>
            <w:r>
              <w:rPr>
                <w:rFonts w:eastAsia="仿宋_GB2312"/>
                <w:color w:val="000000"/>
                <w:sz w:val="18"/>
                <w:szCs w:val="18"/>
              </w:rPr>
              <w:t>国家药品监管部门规定的其他资料。</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val="restart"/>
            <w:tcBorders>
              <w:top w:val="nil"/>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上市许可持有人变更</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申请表、自查表及承诺书等</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药品批准证明文件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1.</w:t>
            </w:r>
            <w:r>
              <w:rPr>
                <w:rFonts w:eastAsia="仿宋_GB2312"/>
                <w:color w:val="000000"/>
                <w:sz w:val="18"/>
                <w:szCs w:val="18"/>
              </w:rPr>
              <w:t>药品注册证书等复印件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证明性文件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2.</w:t>
            </w:r>
            <w:r>
              <w:rPr>
                <w:rFonts w:eastAsia="仿宋_GB2312"/>
                <w:color w:val="000000"/>
                <w:sz w:val="18"/>
                <w:szCs w:val="18"/>
              </w:rPr>
              <w:t>证明性文件</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申请人承诺</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3.</w:t>
            </w:r>
            <w:r>
              <w:rPr>
                <w:rFonts w:eastAsia="仿宋_GB2312"/>
                <w:color w:val="000000"/>
                <w:sz w:val="18"/>
                <w:szCs w:val="18"/>
              </w:rPr>
              <w:t>申请人承诺</w:t>
            </w:r>
          </w:p>
        </w:tc>
      </w:tr>
      <w:tr w:rsidR="00256F72" w:rsidTr="008020DD">
        <w:trPr>
          <w:trHeight w:val="476"/>
          <w:jc w:val="center"/>
        </w:trPr>
        <w:tc>
          <w:tcPr>
            <w:tcW w:w="889" w:type="dxa"/>
            <w:vMerge/>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1132" w:type="dxa"/>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其他</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4.</w:t>
            </w:r>
            <w:r>
              <w:rPr>
                <w:rFonts w:eastAsia="仿宋_GB2312"/>
                <w:color w:val="000000"/>
                <w:sz w:val="18"/>
                <w:szCs w:val="18"/>
              </w:rPr>
              <w:t>其他</w:t>
            </w:r>
          </w:p>
        </w:tc>
      </w:tr>
      <w:tr w:rsidR="00256F72" w:rsidTr="008020DD">
        <w:trPr>
          <w:trHeight w:val="476"/>
          <w:jc w:val="center"/>
        </w:trPr>
        <w:tc>
          <w:tcPr>
            <w:tcW w:w="2021" w:type="dxa"/>
            <w:gridSpan w:val="2"/>
            <w:vMerge w:val="restart"/>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境外生产药品再注册申请</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申请信息：申请表、自查表及承诺书等</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1</w:t>
            </w:r>
            <w:r>
              <w:rPr>
                <w:rFonts w:eastAsia="仿宋_GB2312"/>
                <w:color w:val="000000"/>
                <w:sz w:val="18"/>
                <w:szCs w:val="18"/>
              </w:rPr>
              <w:t>证明性文件</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1.</w:t>
            </w:r>
            <w:r>
              <w:rPr>
                <w:rFonts w:eastAsia="仿宋_GB2312"/>
                <w:color w:val="000000"/>
                <w:sz w:val="18"/>
                <w:szCs w:val="18"/>
              </w:rPr>
              <w:t>证明性文件</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2</w:t>
            </w:r>
            <w:r>
              <w:rPr>
                <w:rFonts w:eastAsia="仿宋_GB2312"/>
                <w:color w:val="000000"/>
                <w:sz w:val="18"/>
                <w:szCs w:val="18"/>
              </w:rPr>
              <w:t>进口及销售情况总结</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2.</w:t>
            </w:r>
            <w:r>
              <w:rPr>
                <w:rFonts w:eastAsia="仿宋_GB2312"/>
                <w:color w:val="000000"/>
                <w:sz w:val="18"/>
                <w:szCs w:val="18"/>
              </w:rPr>
              <w:t>五年内在中国进口、销售情况的总结报告</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临床使用及不良反应总结</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3.</w:t>
            </w:r>
            <w:r>
              <w:rPr>
                <w:rFonts w:eastAsia="仿宋_GB2312"/>
                <w:color w:val="000000"/>
                <w:sz w:val="18"/>
                <w:szCs w:val="18"/>
              </w:rPr>
              <w:t>药品进口销售五年内临床使用及不良反应情况的总结报告</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4</w:t>
            </w:r>
            <w:r>
              <w:rPr>
                <w:rFonts w:eastAsia="仿宋_GB2312"/>
                <w:color w:val="000000"/>
                <w:sz w:val="18"/>
                <w:szCs w:val="18"/>
              </w:rPr>
              <w:t>研究工作</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4.</w:t>
            </w:r>
            <w:r>
              <w:rPr>
                <w:rFonts w:eastAsia="仿宋_GB2312"/>
                <w:color w:val="000000"/>
                <w:sz w:val="18"/>
                <w:szCs w:val="18"/>
              </w:rPr>
              <w:t>应当在规定时限内完成药品批准证明文件和药品监督管理部门要求的研究工作</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5</w:t>
            </w:r>
            <w:r>
              <w:rPr>
                <w:rFonts w:eastAsia="仿宋_GB2312"/>
                <w:color w:val="000000"/>
                <w:sz w:val="18"/>
                <w:szCs w:val="18"/>
              </w:rPr>
              <w:t>生产工艺及质量标准等</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5.</w:t>
            </w:r>
            <w:r>
              <w:rPr>
                <w:rFonts w:eastAsia="仿宋_GB2312"/>
                <w:color w:val="000000"/>
                <w:sz w:val="18"/>
                <w:szCs w:val="18"/>
              </w:rPr>
              <w:t>提供药品处方、生产工艺、质量标准和检验方法、直接接触药品的包装材料和容器</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6</w:t>
            </w:r>
            <w:r>
              <w:rPr>
                <w:rFonts w:eastAsia="仿宋_GB2312"/>
                <w:color w:val="000000"/>
                <w:sz w:val="18"/>
                <w:szCs w:val="18"/>
              </w:rPr>
              <w:t>原料药供应商信息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6.</w:t>
            </w:r>
            <w:r>
              <w:rPr>
                <w:rFonts w:eastAsia="仿宋_GB2312"/>
                <w:color w:val="000000"/>
                <w:sz w:val="18"/>
                <w:szCs w:val="18"/>
              </w:rPr>
              <w:t>提供生产药品制剂所用原料药的供应商</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7</w:t>
            </w:r>
            <w:r>
              <w:rPr>
                <w:rFonts w:eastAsia="仿宋_GB2312"/>
                <w:color w:val="000000"/>
                <w:sz w:val="18"/>
                <w:szCs w:val="18"/>
              </w:rPr>
              <w:t>说明书及标签实样</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7.</w:t>
            </w:r>
            <w:r>
              <w:rPr>
                <w:rFonts w:eastAsia="仿宋_GB2312"/>
                <w:color w:val="000000"/>
                <w:sz w:val="18"/>
                <w:szCs w:val="18"/>
              </w:rPr>
              <w:t>在中国市场销售药品说明书和药品内标签、外标签实样</w:t>
            </w:r>
          </w:p>
        </w:tc>
      </w:tr>
      <w:tr w:rsidR="00256F72" w:rsidTr="008020DD">
        <w:trPr>
          <w:trHeight w:val="476"/>
          <w:jc w:val="center"/>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8</w:t>
            </w:r>
            <w:r>
              <w:rPr>
                <w:rFonts w:eastAsia="仿宋_GB2312"/>
                <w:color w:val="000000"/>
                <w:sz w:val="18"/>
                <w:szCs w:val="18"/>
              </w:rPr>
              <w:t>境外批准说明书</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8.</w:t>
            </w:r>
            <w:r>
              <w:rPr>
                <w:rFonts w:eastAsia="仿宋_GB2312"/>
                <w:color w:val="000000"/>
                <w:sz w:val="18"/>
                <w:szCs w:val="18"/>
              </w:rPr>
              <w:t>药品生产国家或者地区药品管理机构批准的现行原文说明书及其中文译本</w:t>
            </w:r>
          </w:p>
        </w:tc>
      </w:tr>
      <w:tr w:rsidR="00256F72" w:rsidTr="008020DD">
        <w:trPr>
          <w:trHeight w:val="476"/>
          <w:jc w:val="center"/>
        </w:trPr>
        <w:tc>
          <w:tcPr>
            <w:tcW w:w="2021" w:type="dxa"/>
            <w:gridSpan w:val="2"/>
            <w:vMerge w:val="restart"/>
            <w:tcBorders>
              <w:top w:val="single" w:sz="4" w:space="0" w:color="auto"/>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一次性进口</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申请信息</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申请表及承诺书等</w:t>
            </w:r>
          </w:p>
        </w:tc>
      </w:tr>
      <w:tr w:rsidR="00256F72" w:rsidTr="008020DD">
        <w:trPr>
          <w:trHeight w:val="476"/>
          <w:jc w:val="center"/>
        </w:trPr>
        <w:tc>
          <w:tcPr>
            <w:tcW w:w="2021" w:type="dxa"/>
            <w:gridSpan w:val="2"/>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申报资料</w:t>
            </w:r>
          </w:p>
        </w:tc>
        <w:tc>
          <w:tcPr>
            <w:tcW w:w="4067" w:type="dxa"/>
            <w:tcBorders>
              <w:top w:val="nil"/>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按照《关于进口药品再注册有关事项的公告》（国食药监注</w:t>
            </w:r>
            <w:r>
              <w:rPr>
                <w:rFonts w:eastAsia="仿宋_GB2312"/>
                <w:color w:val="000000"/>
                <w:sz w:val="18"/>
                <w:szCs w:val="18"/>
              </w:rPr>
              <w:t>[2009]18</w:t>
            </w:r>
            <w:r>
              <w:rPr>
                <w:rFonts w:eastAsia="仿宋_GB2312"/>
                <w:color w:val="000000"/>
                <w:sz w:val="18"/>
                <w:szCs w:val="18"/>
              </w:rPr>
              <w:t>号）附件</w:t>
            </w:r>
            <w:r>
              <w:rPr>
                <w:rFonts w:eastAsia="仿宋_GB2312"/>
                <w:color w:val="000000"/>
                <w:sz w:val="18"/>
                <w:szCs w:val="18"/>
              </w:rPr>
              <w:t>2</w:t>
            </w:r>
            <w:r>
              <w:rPr>
                <w:rFonts w:eastAsia="仿宋_GB2312" w:hint="eastAsia"/>
                <w:color w:val="000000"/>
                <w:sz w:val="18"/>
                <w:szCs w:val="18"/>
              </w:rPr>
              <w:t>等</w:t>
            </w:r>
            <w:r>
              <w:rPr>
                <w:rFonts w:eastAsia="仿宋_GB2312"/>
                <w:color w:val="000000"/>
                <w:sz w:val="18"/>
                <w:szCs w:val="18"/>
              </w:rPr>
              <w:t>相关要求准备申报资料</w:t>
            </w:r>
          </w:p>
        </w:tc>
      </w:tr>
      <w:tr w:rsidR="00256F72" w:rsidTr="008020DD">
        <w:trPr>
          <w:trHeight w:val="476"/>
          <w:jc w:val="center"/>
        </w:trPr>
        <w:tc>
          <w:tcPr>
            <w:tcW w:w="2021" w:type="dxa"/>
            <w:gridSpan w:val="2"/>
            <w:vMerge w:val="restart"/>
            <w:tcBorders>
              <w:top w:val="single" w:sz="4" w:space="0" w:color="auto"/>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r>
              <w:rPr>
                <w:rFonts w:eastAsia="仿宋_GB2312"/>
                <w:color w:val="000000"/>
                <w:sz w:val="18"/>
                <w:szCs w:val="18"/>
              </w:rPr>
              <w:t>审评过程中资料（补充资料、稳定性研究资料等）</w:t>
            </w: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证明性文件</w:t>
            </w:r>
          </w:p>
        </w:tc>
        <w:tc>
          <w:tcPr>
            <w:tcW w:w="4067" w:type="dxa"/>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含承诺书</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hint="eastAsia"/>
                <w:color w:val="000000"/>
                <w:sz w:val="18"/>
                <w:szCs w:val="18"/>
              </w:rPr>
            </w:pPr>
            <w:r>
              <w:rPr>
                <w:rFonts w:eastAsia="仿宋_GB2312" w:hint="eastAsia"/>
                <w:color w:val="000000"/>
                <w:sz w:val="18"/>
                <w:szCs w:val="18"/>
              </w:rPr>
              <w:t>1</w:t>
            </w:r>
            <w:r>
              <w:rPr>
                <w:rFonts w:eastAsia="仿宋_GB2312" w:hint="eastAsia"/>
                <w:color w:val="000000"/>
                <w:sz w:val="18"/>
                <w:szCs w:val="18"/>
              </w:rPr>
              <w:t>质量</w:t>
            </w:r>
          </w:p>
        </w:tc>
        <w:tc>
          <w:tcPr>
            <w:tcW w:w="4067" w:type="dxa"/>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w:t>
            </w:r>
          </w:p>
        </w:tc>
      </w:tr>
      <w:tr w:rsidR="00256F72" w:rsidTr="008020DD">
        <w:trPr>
          <w:trHeight w:val="476"/>
          <w:jc w:val="center"/>
        </w:trPr>
        <w:tc>
          <w:tcPr>
            <w:tcW w:w="2021" w:type="dxa"/>
            <w:gridSpan w:val="2"/>
            <w:vMerge/>
            <w:tcBorders>
              <w:left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hint="eastAsia"/>
                <w:color w:val="000000"/>
                <w:sz w:val="18"/>
                <w:szCs w:val="18"/>
              </w:rPr>
            </w:pPr>
            <w:r>
              <w:rPr>
                <w:rFonts w:eastAsia="仿宋_GB2312" w:hint="eastAsia"/>
                <w:color w:val="000000"/>
                <w:sz w:val="18"/>
                <w:szCs w:val="18"/>
              </w:rPr>
              <w:t>2</w:t>
            </w:r>
            <w:r>
              <w:rPr>
                <w:rFonts w:eastAsia="仿宋_GB2312" w:hint="eastAsia"/>
                <w:color w:val="000000"/>
                <w:sz w:val="18"/>
                <w:szCs w:val="18"/>
              </w:rPr>
              <w:t>非临床试验</w:t>
            </w:r>
            <w:r>
              <w:rPr>
                <w:rFonts w:eastAsia="仿宋_GB2312"/>
                <w:color w:val="000000"/>
                <w:sz w:val="18"/>
                <w:szCs w:val="18"/>
              </w:rPr>
              <w:t>报告</w:t>
            </w:r>
          </w:p>
        </w:tc>
        <w:tc>
          <w:tcPr>
            <w:tcW w:w="4067" w:type="dxa"/>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w:t>
            </w:r>
          </w:p>
        </w:tc>
      </w:tr>
      <w:tr w:rsidR="00256F72" w:rsidTr="008020DD">
        <w:trPr>
          <w:trHeight w:val="476"/>
          <w:jc w:val="center"/>
        </w:trPr>
        <w:tc>
          <w:tcPr>
            <w:tcW w:w="2021" w:type="dxa"/>
            <w:gridSpan w:val="2"/>
            <w:vMerge/>
            <w:tcBorders>
              <w:left w:val="single" w:sz="4" w:space="0" w:color="auto"/>
              <w:bottom w:val="single" w:sz="4" w:space="0" w:color="auto"/>
              <w:right w:val="single" w:sz="4" w:space="0" w:color="auto"/>
            </w:tcBorders>
            <w:vAlign w:val="center"/>
          </w:tcPr>
          <w:p w:rsidR="00256F72" w:rsidRDefault="00256F72" w:rsidP="008020DD">
            <w:pPr>
              <w:spacing w:line="280" w:lineRule="exact"/>
              <w:jc w:val="center"/>
              <w:rPr>
                <w:rFonts w:eastAsia="仿宋_GB2312"/>
                <w:color w:val="000000"/>
                <w:sz w:val="18"/>
                <w:szCs w:val="18"/>
              </w:rPr>
            </w:pPr>
          </w:p>
        </w:tc>
        <w:tc>
          <w:tcPr>
            <w:tcW w:w="3097" w:type="dxa"/>
            <w:tcBorders>
              <w:top w:val="single" w:sz="4" w:space="0" w:color="auto"/>
              <w:left w:val="nil"/>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hint="eastAsia"/>
                <w:color w:val="000000"/>
                <w:sz w:val="18"/>
                <w:szCs w:val="18"/>
              </w:rPr>
              <w:t>3</w:t>
            </w:r>
            <w:r>
              <w:rPr>
                <w:rFonts w:eastAsia="仿宋_GB2312"/>
                <w:color w:val="000000"/>
                <w:sz w:val="18"/>
                <w:szCs w:val="18"/>
              </w:rPr>
              <w:t>临床研究</w:t>
            </w:r>
            <w:r>
              <w:rPr>
                <w:rFonts w:eastAsia="仿宋_GB2312" w:hint="eastAsia"/>
                <w:color w:val="000000"/>
                <w:sz w:val="18"/>
                <w:szCs w:val="18"/>
              </w:rPr>
              <w:t>报告</w:t>
            </w:r>
          </w:p>
        </w:tc>
        <w:tc>
          <w:tcPr>
            <w:tcW w:w="4067" w:type="dxa"/>
            <w:tcBorders>
              <w:top w:val="single" w:sz="4" w:space="0" w:color="auto"/>
              <w:left w:val="single" w:sz="4" w:space="0" w:color="auto"/>
              <w:bottom w:val="single" w:sz="4" w:space="0" w:color="auto"/>
              <w:right w:val="single" w:sz="4" w:space="0" w:color="auto"/>
            </w:tcBorders>
            <w:vAlign w:val="center"/>
          </w:tcPr>
          <w:p w:rsidR="00256F72" w:rsidRDefault="00256F72" w:rsidP="008020DD">
            <w:pPr>
              <w:spacing w:line="280" w:lineRule="exact"/>
              <w:rPr>
                <w:rFonts w:eastAsia="仿宋_GB2312"/>
                <w:color w:val="000000"/>
                <w:sz w:val="18"/>
                <w:szCs w:val="18"/>
              </w:rPr>
            </w:pPr>
            <w:r>
              <w:rPr>
                <w:rFonts w:eastAsia="仿宋_GB2312"/>
                <w:color w:val="000000"/>
                <w:sz w:val="18"/>
                <w:szCs w:val="18"/>
              </w:rPr>
              <w:t>/</w:t>
            </w:r>
          </w:p>
        </w:tc>
      </w:tr>
    </w:tbl>
    <w:p w:rsidR="00256F72" w:rsidRDefault="00256F72" w:rsidP="00256F72">
      <w:pPr>
        <w:rPr>
          <w:rFonts w:ascii="仿宋_GB2312" w:eastAsia="仿宋_GB2312" w:hAnsi="等线" w:cs="宋体" w:hint="eastAsia"/>
          <w:color w:val="000000"/>
          <w:sz w:val="24"/>
        </w:rPr>
      </w:pPr>
    </w:p>
    <w:p w:rsidR="00256F72" w:rsidRDefault="00256F72" w:rsidP="00256F72">
      <w:pPr>
        <w:rPr>
          <w:rFonts w:ascii="仿宋_GB2312" w:eastAsia="仿宋_GB2312" w:hAnsi="等线" w:cs="宋体" w:hint="eastAsia"/>
          <w:color w:val="000000"/>
          <w:sz w:val="24"/>
        </w:rPr>
      </w:pPr>
      <w:r>
        <w:rPr>
          <w:rFonts w:ascii="仿宋_GB2312" w:eastAsia="仿宋_GB2312" w:hAnsi="等线" w:cs="宋体" w:hint="eastAsia"/>
          <w:color w:val="000000"/>
          <w:sz w:val="24"/>
        </w:rPr>
        <w:t>备注：根据《国家药监局关于取消36项证明事项的公告》（2019年第34号）、《国家药监局关于取消16项证明事项的公告（第二批）》（2019年第55号）以及《国家药监局关于取消68项证明事项的公告（第三批）》（2019年第102号）要求，相关证明文件不再要求申请人提交，由我局内部核查。</w:t>
      </w:r>
    </w:p>
    <w:p w:rsidR="00E02488" w:rsidRPr="00256F72" w:rsidRDefault="00E02488">
      <w:pPr>
        <w:rPr>
          <w:rFonts w:ascii="仿宋_GB2312" w:eastAsia="仿宋_GB2312" w:hint="eastAsia"/>
          <w:sz w:val="28"/>
          <w:szCs w:val="28"/>
        </w:rPr>
      </w:pPr>
    </w:p>
    <w:sectPr w:rsidR="00E02488" w:rsidRPr="00256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735" w:rsidRDefault="00400735" w:rsidP="00256F72">
      <w:r>
        <w:separator/>
      </w:r>
    </w:p>
  </w:endnote>
  <w:endnote w:type="continuationSeparator" w:id="0">
    <w:p w:rsidR="00400735" w:rsidRDefault="00400735" w:rsidP="0025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735" w:rsidRDefault="00400735" w:rsidP="00256F72">
      <w:r>
        <w:separator/>
      </w:r>
    </w:p>
  </w:footnote>
  <w:footnote w:type="continuationSeparator" w:id="0">
    <w:p w:rsidR="00400735" w:rsidRDefault="00400735" w:rsidP="00256F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317F1"/>
    <w:multiLevelType w:val="singleLevel"/>
    <w:tmpl w:val="650317F1"/>
    <w:lvl w:ilvl="0">
      <w:start w:val="4"/>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D2"/>
    <w:rsid w:val="00256F72"/>
    <w:rsid w:val="00400735"/>
    <w:rsid w:val="007A3FD2"/>
    <w:rsid w:val="00E0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573C"/>
  <w15:chartTrackingRefBased/>
  <w15:docId w15:val="{9A847F07-343D-400A-8458-4BE4EC0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F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F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6F72"/>
    <w:rPr>
      <w:sz w:val="18"/>
      <w:szCs w:val="18"/>
    </w:rPr>
  </w:style>
  <w:style w:type="paragraph" w:styleId="a5">
    <w:name w:val="footer"/>
    <w:basedOn w:val="a"/>
    <w:link w:val="a6"/>
    <w:uiPriority w:val="99"/>
    <w:unhideWhenUsed/>
    <w:rsid w:val="00256F72"/>
    <w:pPr>
      <w:tabs>
        <w:tab w:val="center" w:pos="4153"/>
        <w:tab w:val="right" w:pos="8306"/>
      </w:tabs>
      <w:snapToGrid w:val="0"/>
      <w:jc w:val="left"/>
    </w:pPr>
    <w:rPr>
      <w:sz w:val="18"/>
      <w:szCs w:val="18"/>
    </w:rPr>
  </w:style>
  <w:style w:type="character" w:customStyle="1" w:styleId="a6">
    <w:name w:val="页脚 字符"/>
    <w:basedOn w:val="a0"/>
    <w:link w:val="a5"/>
    <w:uiPriority w:val="99"/>
    <w:rsid w:val="00256F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2022-12-02T05:15:00Z</dcterms:created>
  <dcterms:modified xsi:type="dcterms:W3CDTF">2022-12-02T05:17:00Z</dcterms:modified>
</cp:coreProperties>
</file>