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1802">
      <w:pPr>
        <w:tabs>
          <w:tab w:val="left" w:pos="6480"/>
          <w:tab w:val="left" w:pos="7920"/>
        </w:tabs>
        <w:spacing w:line="2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</w:t>
      </w:r>
    </w:p>
    <w:p w:rsidR="00000000" w:rsidRDefault="00981802">
      <w:pPr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                                 </w:t>
      </w:r>
    </w:p>
    <w:p w:rsidR="00000000" w:rsidRDefault="00981802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981802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98180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149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455"/>
        <w:gridCol w:w="1812"/>
        <w:gridCol w:w="2136"/>
        <w:gridCol w:w="1568"/>
        <w:gridCol w:w="1843"/>
        <w:gridCol w:w="1559"/>
        <w:gridCol w:w="1984"/>
        <w:gridCol w:w="1749"/>
      </w:tblGrid>
      <w:tr w:rsidR="00000000">
        <w:trPr>
          <w:trHeight w:val="703"/>
          <w:tblHeader/>
          <w:jc w:val="center"/>
        </w:trPr>
        <w:tc>
          <w:tcPr>
            <w:tcW w:w="821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标示产品</w:t>
            </w:r>
          </w:p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名称</w:t>
            </w:r>
          </w:p>
        </w:tc>
        <w:tc>
          <w:tcPr>
            <w:tcW w:w="1812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被抽查单位</w:t>
            </w:r>
          </w:p>
        </w:tc>
        <w:tc>
          <w:tcPr>
            <w:tcW w:w="2136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标示</w:t>
            </w:r>
            <w:r>
              <w:rPr>
                <w:rFonts w:ascii="黑体" w:eastAsia="黑体" w:hAnsi="黑体" w:hint="eastAsia"/>
                <w:kern w:val="0"/>
                <w:sz w:val="24"/>
              </w:rPr>
              <w:t>注册人、</w:t>
            </w:r>
          </w:p>
          <w:p w:rsidR="00000000" w:rsidRDefault="0098180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代理人</w:t>
            </w:r>
          </w:p>
        </w:tc>
        <w:tc>
          <w:tcPr>
            <w:tcW w:w="1568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生产日期</w:t>
            </w:r>
            <w:r>
              <w:rPr>
                <w:rFonts w:ascii="黑体" w:eastAsia="黑体" w:hAnsi="黑体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t>批号</w:t>
            </w:r>
            <w:r>
              <w:rPr>
                <w:rFonts w:ascii="黑体" w:eastAsia="黑体" w:hAnsi="黑体"/>
                <w:kern w:val="0"/>
                <w:sz w:val="24"/>
              </w:rPr>
              <w:br/>
            </w:r>
            <w:r>
              <w:rPr>
                <w:rFonts w:ascii="黑体" w:eastAsia="黑体" w:hAnsi="黑体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t>出厂编号</w:t>
            </w:r>
          </w:p>
        </w:tc>
        <w:tc>
          <w:tcPr>
            <w:tcW w:w="1559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抽样单位</w:t>
            </w:r>
          </w:p>
        </w:tc>
        <w:tc>
          <w:tcPr>
            <w:tcW w:w="1984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检验单位</w:t>
            </w:r>
          </w:p>
        </w:tc>
        <w:tc>
          <w:tcPr>
            <w:tcW w:w="1749" w:type="dxa"/>
            <w:vAlign w:val="center"/>
          </w:tcPr>
          <w:p w:rsidR="00000000" w:rsidRDefault="0098180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不符合</w:t>
            </w:r>
            <w:r>
              <w:rPr>
                <w:rFonts w:ascii="黑体" w:eastAsia="黑体" w:hAnsi="黑体"/>
                <w:kern w:val="0"/>
                <w:sz w:val="24"/>
              </w:rPr>
              <w:t>标准规定项</w:t>
            </w:r>
            <w:r>
              <w:rPr>
                <w:rFonts w:ascii="黑体" w:eastAsia="黑体" w:hAnsi="黑体" w:hint="eastAsia"/>
                <w:kern w:val="0"/>
                <w:sz w:val="24"/>
              </w:rPr>
              <w:t>目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一次性使用手术衣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宏昌生物医疗科技</w:t>
            </w:r>
            <w:r>
              <w:rPr>
                <w:rFonts w:eastAsia="仿宋_GB2312"/>
                <w:kern w:val="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平湖</w:t>
            </w:r>
            <w:r>
              <w:rPr>
                <w:rFonts w:eastAsia="仿宋_GB2312"/>
                <w:kern w:val="0"/>
                <w:sz w:val="24"/>
                <w:lang w:val="en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宏昌生物医疗科技</w:t>
            </w:r>
            <w:r>
              <w:rPr>
                <w:rFonts w:eastAsia="仿宋_GB2312"/>
                <w:kern w:val="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平湖</w:t>
            </w:r>
            <w:r>
              <w:rPr>
                <w:rFonts w:eastAsia="仿宋_GB2312"/>
                <w:kern w:val="0"/>
                <w:sz w:val="24"/>
                <w:lang w:val="en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中号（</w:t>
            </w:r>
            <w:r>
              <w:rPr>
                <w:rFonts w:eastAsia="仿宋_GB2312" w:hint="eastAsia"/>
                <w:kern w:val="0"/>
                <w:sz w:val="24"/>
              </w:rPr>
              <w:t>M</w:t>
            </w:r>
            <w:r>
              <w:rPr>
                <w:rFonts w:eastAsia="仿宋_GB2312" w:hint="eastAsia"/>
                <w:kern w:val="0"/>
                <w:sz w:val="24"/>
              </w:rPr>
              <w:t xml:space="preserve">）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20220103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0032264-1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浙江省药品监督管理局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江苏省医疗器械检验所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环氧乙烷残留量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一次性使用手术衣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新乡市畅达医疗器械有限公司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新乡市畅达医疗器械有限公司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大号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21110402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河南省药品监督管理局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无菌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一次性使用腹腔镜用穿刺器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天津杰尼肯医疗器械科技有限公司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天津杰尼肯医疗器械科技有限公司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12mm*100mm/210-012-151</w:t>
            </w:r>
            <w:r>
              <w:rPr>
                <w:rFonts w:eastAsia="仿宋_GB2312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</w:p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08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T21K08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天津市药品监督管理局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安徽省食品药品检验研究院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配合性能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压力蒸汽灭菌器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佛山市中创医疗器械有限公司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佛山市中创医疗器械有限公司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YXQ-18B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2022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5356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广东省药品监督管理局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平衡时间；</w:t>
            </w:r>
            <w:r>
              <w:rPr>
                <w:rFonts w:eastAsia="仿宋_GB2312" w:hint="eastAsia"/>
                <w:kern w:val="0"/>
                <w:sz w:val="24"/>
              </w:rPr>
              <w:t xml:space="preserve">2. </w:t>
            </w:r>
            <w:r>
              <w:rPr>
                <w:rFonts w:eastAsia="仿宋_GB2312" w:hint="eastAsia"/>
                <w:kern w:val="0"/>
                <w:sz w:val="24"/>
              </w:rPr>
              <w:t xml:space="preserve">维持时间的蒸汽温度　</w:t>
            </w:r>
          </w:p>
        </w:tc>
      </w:tr>
    </w:tbl>
    <w:p w:rsidR="00981802" w:rsidRDefault="00981802" w:rsidP="00386B77">
      <w:pPr>
        <w:rPr>
          <w:rFonts w:eastAsia="仿宋_GB2312" w:hint="eastAsia"/>
          <w:sz w:val="28"/>
          <w:szCs w:val="28"/>
        </w:rPr>
      </w:pPr>
      <w:bookmarkStart w:id="0" w:name="_GoBack"/>
      <w:bookmarkEnd w:id="0"/>
    </w:p>
    <w:sectPr w:rsidR="00981802" w:rsidSect="00386B77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02" w:rsidRDefault="00981802">
      <w:r>
        <w:separator/>
      </w:r>
    </w:p>
  </w:endnote>
  <w:endnote w:type="continuationSeparator" w:id="0">
    <w:p w:rsidR="00981802" w:rsidRDefault="0098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1802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98180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86B77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81802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78vg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" filled="f" stroked="f">
              <v:textbox style="mso-fit-shape-to-text:t" inset="0,0,0,0">
                <w:txbxContent>
                  <w:p w:rsidR="00000000" w:rsidRDefault="00981802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02" w:rsidRDefault="00981802">
      <w:r>
        <w:separator/>
      </w:r>
    </w:p>
  </w:footnote>
  <w:footnote w:type="continuationSeparator" w:id="0">
    <w:p w:rsidR="00981802" w:rsidRDefault="0098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86B77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5E05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1802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00C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C7891DF"/>
    <w:rsid w:val="1EBE1C9D"/>
    <w:rsid w:val="1EFEF628"/>
    <w:rsid w:val="2BEFD6A7"/>
    <w:rsid w:val="367C5BFD"/>
    <w:rsid w:val="3C81D966"/>
    <w:rsid w:val="3F773680"/>
    <w:rsid w:val="3FC543AE"/>
    <w:rsid w:val="3FFE79AB"/>
    <w:rsid w:val="45386969"/>
    <w:rsid w:val="45492E01"/>
    <w:rsid w:val="466F7F34"/>
    <w:rsid w:val="55DFF36C"/>
    <w:rsid w:val="5F8C32F3"/>
    <w:rsid w:val="67DE051E"/>
    <w:rsid w:val="6F5FEC12"/>
    <w:rsid w:val="717E4895"/>
    <w:rsid w:val="758F27DE"/>
    <w:rsid w:val="77FD1D2A"/>
    <w:rsid w:val="7BBBF456"/>
    <w:rsid w:val="7DFE4BF0"/>
    <w:rsid w:val="7F7115AE"/>
    <w:rsid w:val="7FBF1441"/>
    <w:rsid w:val="7FCFF7D6"/>
    <w:rsid w:val="7FEE676B"/>
    <w:rsid w:val="7FEF0CBA"/>
    <w:rsid w:val="7FFF332B"/>
    <w:rsid w:val="8F692BE0"/>
    <w:rsid w:val="9FEFDEBD"/>
    <w:rsid w:val="AF6FBE85"/>
    <w:rsid w:val="AFCF41AA"/>
    <w:rsid w:val="B51F7710"/>
    <w:rsid w:val="B74825EA"/>
    <w:rsid w:val="BB5B9577"/>
    <w:rsid w:val="BCBB74A2"/>
    <w:rsid w:val="CFDCA2BB"/>
    <w:rsid w:val="D9FFC5B1"/>
    <w:rsid w:val="ED696279"/>
    <w:rsid w:val="ED7F4934"/>
    <w:rsid w:val="F3B1FCD6"/>
    <w:rsid w:val="F4D7B920"/>
    <w:rsid w:val="FB6A66A7"/>
    <w:rsid w:val="FC9C5558"/>
    <w:rsid w:val="FEBD0DA9"/>
    <w:rsid w:val="FFFEF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CEB196-76AB-4145-B094-5939C4BD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Xtzj.Com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2022-07-19T15:43:00Z</cp:lastPrinted>
  <dcterms:created xsi:type="dcterms:W3CDTF">2022-07-18T09:14:00Z</dcterms:created>
  <dcterms:modified xsi:type="dcterms:W3CDTF">2022-07-18T09:14:00Z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