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1786" w:rsidRPr="009B3342" w:rsidRDefault="00587CA6">
      <w:pPr>
        <w:rPr>
          <w:rFonts w:ascii="Times New Roman" w:eastAsia="黑体" w:hAnsi="Times New Roman" w:cs="Times New Roman"/>
          <w:sz w:val="32"/>
          <w:szCs w:val="32"/>
        </w:rPr>
      </w:pPr>
      <w:r w:rsidRPr="009B3342">
        <w:rPr>
          <w:rFonts w:ascii="Times New Roman" w:eastAsia="黑体" w:hAnsi="Times New Roman" w:hint="eastAsia"/>
          <w:sz w:val="32"/>
          <w:szCs w:val="32"/>
        </w:rPr>
        <w:t>附件</w:t>
      </w:r>
    </w:p>
    <w:p w:rsidR="00221786" w:rsidRPr="009B3342" w:rsidRDefault="00587CA6">
      <w:pPr>
        <w:rPr>
          <w:rFonts w:ascii="Times New Roman" w:eastAsia="黑体" w:hAnsi="Times New Roman" w:cs="Times New Roman"/>
          <w:sz w:val="32"/>
          <w:szCs w:val="32"/>
        </w:rPr>
      </w:pPr>
      <w:r w:rsidRPr="009B3342">
        <w:rPr>
          <w:rFonts w:ascii="Times New Roman" w:eastAsia="黑体" w:hAnsi="Times New Roman" w:cs="Times New Roman"/>
          <w:sz w:val="32"/>
          <w:szCs w:val="32"/>
        </w:rPr>
        <w:t xml:space="preserve"> </w:t>
      </w:r>
    </w:p>
    <w:p w:rsidR="00175F74" w:rsidRPr="009B3342" w:rsidRDefault="00587CA6" w:rsidP="00844DA2">
      <w:pPr>
        <w:spacing w:line="600" w:lineRule="exact"/>
        <w:jc w:val="center"/>
        <w:rPr>
          <w:rFonts w:ascii="Times New Roman" w:eastAsia="方正小标宋简体" w:hAnsi="Times New Roman"/>
          <w:sz w:val="44"/>
          <w:szCs w:val="44"/>
        </w:rPr>
      </w:pPr>
      <w:r w:rsidRPr="009B3342">
        <w:rPr>
          <w:rFonts w:ascii="Times New Roman" w:eastAsia="方正小标宋简体" w:hAnsi="Times New Roman" w:hint="eastAsia"/>
          <w:sz w:val="44"/>
          <w:szCs w:val="44"/>
        </w:rPr>
        <w:t>202</w:t>
      </w:r>
      <w:r w:rsidR="00844DA2" w:rsidRPr="009B3342">
        <w:rPr>
          <w:rFonts w:ascii="Times New Roman" w:eastAsia="方正小标宋简体" w:hAnsi="Times New Roman" w:hint="eastAsia"/>
          <w:sz w:val="44"/>
          <w:szCs w:val="44"/>
        </w:rPr>
        <w:t>4</w:t>
      </w:r>
      <w:r w:rsidRPr="009B3342">
        <w:rPr>
          <w:rFonts w:ascii="Times New Roman" w:eastAsia="方正小标宋简体" w:hAnsi="Times New Roman" w:hint="eastAsia"/>
          <w:sz w:val="44"/>
          <w:szCs w:val="44"/>
        </w:rPr>
        <w:t>年度医疗器械注册审查指导原则</w:t>
      </w:r>
    </w:p>
    <w:p w:rsidR="00221786" w:rsidRPr="009B3342" w:rsidRDefault="00587CA6" w:rsidP="00844DA2">
      <w:pPr>
        <w:spacing w:line="60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 w:rsidRPr="009B3342">
        <w:rPr>
          <w:rFonts w:ascii="Times New Roman" w:eastAsia="方正小标宋简体" w:hAnsi="Times New Roman" w:hint="eastAsia"/>
          <w:sz w:val="44"/>
          <w:szCs w:val="44"/>
        </w:rPr>
        <w:t>编制计划</w:t>
      </w:r>
    </w:p>
    <w:p w:rsidR="00221786" w:rsidRPr="009B3342" w:rsidRDefault="00221786">
      <w:pPr>
        <w:spacing w:line="400" w:lineRule="exact"/>
        <w:jc w:val="center"/>
        <w:rPr>
          <w:rFonts w:ascii="Times New Roman" w:eastAsia="仿宋_GB2312" w:hAnsi="Times New Roman" w:cs="Times New Roman"/>
          <w:sz w:val="28"/>
          <w:szCs w:val="44"/>
        </w:rPr>
      </w:pPr>
    </w:p>
    <w:tbl>
      <w:tblPr>
        <w:tblW w:w="82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7229"/>
      </w:tblGrid>
      <w:tr w:rsidR="0076150C" w:rsidRPr="009B3342" w:rsidTr="00954B99">
        <w:trPr>
          <w:trHeight w:val="836"/>
          <w:jc w:val="center"/>
        </w:trPr>
        <w:tc>
          <w:tcPr>
            <w:tcW w:w="8222" w:type="dxa"/>
            <w:gridSpan w:val="2"/>
            <w:shd w:val="clear" w:color="auto" w:fill="FFFFFF"/>
            <w:vAlign w:val="center"/>
          </w:tcPr>
          <w:p w:rsidR="0076150C" w:rsidRPr="009B3342" w:rsidRDefault="0076150C" w:rsidP="0076150C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8"/>
                <w:szCs w:val="28"/>
                <w:lang w:bidi="ar"/>
              </w:rPr>
            </w:pPr>
            <w:r w:rsidRPr="009B3342">
              <w:rPr>
                <w:rFonts w:ascii="Times New Roman" w:eastAsia="仿宋_GB2312" w:hAnsi="Times New Roman" w:cs="仿宋_GB2312" w:hint="eastAsia"/>
                <w:b/>
                <w:bCs/>
                <w:color w:val="000000"/>
                <w:kern w:val="0"/>
                <w:sz w:val="28"/>
                <w:szCs w:val="28"/>
              </w:rPr>
              <w:t>第三类医疗器械注册审查指导原则制定计划</w:t>
            </w:r>
          </w:p>
        </w:tc>
      </w:tr>
      <w:tr w:rsidR="0032614C" w:rsidRPr="009B3342" w:rsidTr="00954B99">
        <w:trPr>
          <w:trHeight w:val="694"/>
          <w:jc w:val="center"/>
        </w:trPr>
        <w:tc>
          <w:tcPr>
            <w:tcW w:w="993" w:type="dxa"/>
            <w:shd w:val="clear" w:color="auto" w:fill="FFFFFF"/>
            <w:vAlign w:val="center"/>
          </w:tcPr>
          <w:p w:rsidR="0032614C" w:rsidRPr="009B3342" w:rsidRDefault="0032614C" w:rsidP="00CC3889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8"/>
                <w:szCs w:val="28"/>
                <w:lang w:bidi="ar"/>
              </w:rPr>
            </w:pPr>
            <w:r w:rsidRPr="009B3342">
              <w:rPr>
                <w:rFonts w:ascii="Times New Roman" w:eastAsia="仿宋_GB2312" w:hAnsi="Times New Roman" w:cs="仿宋_GB2312" w:hint="eastAsia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7229" w:type="dxa"/>
            <w:shd w:val="clear" w:color="auto" w:fill="FFFFFF"/>
            <w:vAlign w:val="center"/>
          </w:tcPr>
          <w:p w:rsidR="0032614C" w:rsidRPr="009B3342" w:rsidRDefault="0032614C" w:rsidP="00CC3889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8"/>
                <w:szCs w:val="28"/>
                <w:lang w:bidi="ar"/>
              </w:rPr>
            </w:pPr>
            <w:r w:rsidRPr="009B3342">
              <w:rPr>
                <w:rFonts w:ascii="Times New Roman" w:eastAsia="仿宋_GB2312" w:hAnsi="Times New Roman" w:cs="仿宋_GB2312" w:hint="eastAsia"/>
                <w:b/>
                <w:bCs/>
                <w:color w:val="000000"/>
                <w:kern w:val="0"/>
                <w:sz w:val="28"/>
                <w:szCs w:val="28"/>
              </w:rPr>
              <w:t>指导原则名称</w:t>
            </w:r>
          </w:p>
        </w:tc>
      </w:tr>
      <w:tr w:rsidR="00844DA2" w:rsidRPr="009B3342" w:rsidTr="00954B99">
        <w:trPr>
          <w:trHeight w:val="567"/>
          <w:jc w:val="center"/>
        </w:trPr>
        <w:tc>
          <w:tcPr>
            <w:tcW w:w="993" w:type="dxa"/>
            <w:shd w:val="clear" w:color="auto" w:fill="FFFFFF"/>
            <w:vAlign w:val="center"/>
          </w:tcPr>
          <w:p w:rsidR="00844DA2" w:rsidRPr="009B3342" w:rsidRDefault="00844DA2" w:rsidP="00844DA2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9B3342">
              <w:rPr>
                <w:rFonts w:ascii="Times New Roman" w:eastAsia="仿宋_GB2312" w:hAnsi="Times New Roman" w:hint="eastAsia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7229" w:type="dxa"/>
            <w:shd w:val="clear" w:color="auto" w:fill="FFFFFF"/>
            <w:vAlign w:val="center"/>
          </w:tcPr>
          <w:p w:rsidR="00844DA2" w:rsidRPr="009B3342" w:rsidRDefault="00844DA2" w:rsidP="00844DA2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9B3342">
              <w:rPr>
                <w:rFonts w:ascii="Times New Roman" w:eastAsia="仿宋_GB2312" w:hAnsi="Times New Roman" w:hint="eastAsia"/>
                <w:kern w:val="0"/>
                <w:sz w:val="28"/>
                <w:szCs w:val="28"/>
                <w:lang w:bidi="ar"/>
              </w:rPr>
              <w:t>医疗器械磁共振安全评价指导原则</w:t>
            </w:r>
          </w:p>
        </w:tc>
      </w:tr>
      <w:tr w:rsidR="00844DA2" w:rsidRPr="009B3342" w:rsidTr="00954B99">
        <w:trPr>
          <w:trHeight w:val="567"/>
          <w:jc w:val="center"/>
        </w:trPr>
        <w:tc>
          <w:tcPr>
            <w:tcW w:w="993" w:type="dxa"/>
            <w:shd w:val="clear" w:color="auto" w:fill="FFFFFF"/>
            <w:vAlign w:val="center"/>
          </w:tcPr>
          <w:p w:rsidR="00844DA2" w:rsidRPr="009B3342" w:rsidRDefault="00844DA2" w:rsidP="00844DA2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9B3342">
              <w:rPr>
                <w:rFonts w:ascii="Times New Roman" w:eastAsia="仿宋_GB2312" w:hAnsi="Times New Roman" w:hint="eastAsia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7229" w:type="dxa"/>
            <w:shd w:val="clear" w:color="auto" w:fill="FFFFFF"/>
            <w:vAlign w:val="center"/>
          </w:tcPr>
          <w:p w:rsidR="00844DA2" w:rsidRPr="009B3342" w:rsidRDefault="00844DA2" w:rsidP="00844DA2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9B3342">
              <w:rPr>
                <w:rFonts w:ascii="Times New Roman" w:eastAsia="仿宋_GB2312" w:hAnsi="Times New Roman" w:hint="eastAsia"/>
                <w:kern w:val="0"/>
                <w:sz w:val="28"/>
                <w:szCs w:val="28"/>
                <w:lang w:bidi="ar"/>
              </w:rPr>
              <w:t>造影剂高压注射设备注册审查指导原则</w:t>
            </w:r>
          </w:p>
        </w:tc>
      </w:tr>
      <w:tr w:rsidR="00844DA2" w:rsidRPr="009B3342" w:rsidTr="00954B99">
        <w:trPr>
          <w:trHeight w:val="567"/>
          <w:jc w:val="center"/>
        </w:trPr>
        <w:tc>
          <w:tcPr>
            <w:tcW w:w="993" w:type="dxa"/>
            <w:shd w:val="clear" w:color="auto" w:fill="FFFFFF"/>
            <w:vAlign w:val="center"/>
          </w:tcPr>
          <w:p w:rsidR="00844DA2" w:rsidRPr="009B3342" w:rsidRDefault="00844DA2" w:rsidP="00844DA2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9B3342">
              <w:rPr>
                <w:rFonts w:ascii="Times New Roman" w:eastAsia="仿宋_GB2312" w:hAnsi="Times New Roman" w:hint="eastAsia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7229" w:type="dxa"/>
            <w:shd w:val="clear" w:color="auto" w:fill="FFFFFF"/>
            <w:vAlign w:val="center"/>
          </w:tcPr>
          <w:p w:rsidR="00844DA2" w:rsidRPr="009B3342" w:rsidRDefault="00844DA2" w:rsidP="00844DA2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9B3342">
              <w:rPr>
                <w:rFonts w:ascii="Times New Roman" w:eastAsia="仿宋_GB2312" w:hAnsi="Times New Roman" w:hint="eastAsia"/>
                <w:kern w:val="0"/>
                <w:sz w:val="28"/>
                <w:szCs w:val="28"/>
                <w:lang w:bidi="ar"/>
              </w:rPr>
              <w:t>X</w:t>
            </w:r>
            <w:r w:rsidRPr="009B3342">
              <w:rPr>
                <w:rFonts w:ascii="Times New Roman" w:eastAsia="仿宋_GB2312" w:hAnsi="Times New Roman" w:hint="eastAsia"/>
                <w:kern w:val="0"/>
                <w:sz w:val="28"/>
                <w:szCs w:val="28"/>
                <w:lang w:bidi="ar"/>
              </w:rPr>
              <w:t>射线血液辐照设备注册审查指导原则</w:t>
            </w:r>
          </w:p>
        </w:tc>
      </w:tr>
      <w:tr w:rsidR="00844DA2" w:rsidRPr="009B3342" w:rsidTr="00954B99">
        <w:trPr>
          <w:trHeight w:val="567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844DA2" w:rsidRPr="009B3342" w:rsidRDefault="00844DA2" w:rsidP="00844DA2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9B3342">
              <w:rPr>
                <w:rFonts w:ascii="Times New Roman" w:eastAsia="仿宋_GB2312" w:hAnsi="Times New Roman" w:hint="eastAsia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7229" w:type="dxa"/>
            <w:shd w:val="clear" w:color="auto" w:fill="auto"/>
            <w:vAlign w:val="center"/>
          </w:tcPr>
          <w:p w:rsidR="00844DA2" w:rsidRPr="009B3342" w:rsidRDefault="00844DA2" w:rsidP="00844DA2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9B3342">
              <w:rPr>
                <w:rFonts w:ascii="Times New Roman" w:eastAsia="仿宋_GB2312" w:hAnsi="Times New Roman" w:hint="eastAsia"/>
                <w:kern w:val="0"/>
                <w:sz w:val="28"/>
                <w:szCs w:val="28"/>
                <w:lang w:bidi="ar"/>
              </w:rPr>
              <w:t>便携式电动输液泵注册审查指导原则</w:t>
            </w:r>
          </w:p>
        </w:tc>
      </w:tr>
      <w:tr w:rsidR="00844DA2" w:rsidRPr="009B3342" w:rsidTr="00954B99">
        <w:trPr>
          <w:trHeight w:val="567"/>
          <w:jc w:val="center"/>
        </w:trPr>
        <w:tc>
          <w:tcPr>
            <w:tcW w:w="993" w:type="dxa"/>
            <w:shd w:val="clear" w:color="auto" w:fill="FFFFFF"/>
            <w:vAlign w:val="center"/>
          </w:tcPr>
          <w:p w:rsidR="00844DA2" w:rsidRPr="009B3342" w:rsidRDefault="00844DA2" w:rsidP="00844DA2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9B3342">
              <w:rPr>
                <w:rFonts w:ascii="Times New Roman" w:eastAsia="仿宋_GB2312" w:hAnsi="Times New Roman" w:hint="eastAsia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7229" w:type="dxa"/>
            <w:shd w:val="clear" w:color="auto" w:fill="FFFFFF"/>
            <w:vAlign w:val="center"/>
          </w:tcPr>
          <w:p w:rsidR="00844DA2" w:rsidRPr="009B3342" w:rsidRDefault="00844DA2" w:rsidP="00844DA2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9B3342">
              <w:rPr>
                <w:rFonts w:ascii="Times New Roman" w:eastAsia="仿宋_GB2312" w:hAnsi="Times New Roman" w:hint="eastAsia"/>
                <w:kern w:val="0"/>
                <w:sz w:val="28"/>
                <w:szCs w:val="28"/>
                <w:lang w:bidi="ar"/>
              </w:rPr>
              <w:t>体外膜肺氧合设备动物试验注册审查指导原则</w:t>
            </w:r>
          </w:p>
        </w:tc>
      </w:tr>
      <w:tr w:rsidR="00844DA2" w:rsidRPr="009B3342" w:rsidTr="00954B99">
        <w:trPr>
          <w:trHeight w:val="567"/>
          <w:jc w:val="center"/>
        </w:trPr>
        <w:tc>
          <w:tcPr>
            <w:tcW w:w="993" w:type="dxa"/>
            <w:shd w:val="clear" w:color="auto" w:fill="FFFFFF"/>
            <w:vAlign w:val="center"/>
          </w:tcPr>
          <w:p w:rsidR="00844DA2" w:rsidRPr="009B3342" w:rsidRDefault="00844DA2" w:rsidP="00844DA2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9B3342">
              <w:rPr>
                <w:rFonts w:ascii="Times New Roman" w:eastAsia="仿宋_GB2312" w:hAnsi="Times New Roman" w:hint="eastAsia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7229" w:type="dxa"/>
            <w:shd w:val="clear" w:color="auto" w:fill="FFFFFF"/>
            <w:vAlign w:val="center"/>
          </w:tcPr>
          <w:p w:rsidR="00844DA2" w:rsidRPr="009B3342" w:rsidRDefault="00844DA2" w:rsidP="00844DA2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9B3342">
              <w:rPr>
                <w:rFonts w:ascii="Times New Roman" w:eastAsia="仿宋_GB2312" w:hAnsi="Times New Roman" w:hint="eastAsia"/>
                <w:kern w:val="0"/>
                <w:sz w:val="28"/>
                <w:szCs w:val="28"/>
                <w:lang w:bidi="ar"/>
              </w:rPr>
              <w:t>放射治疗计划软件注册审查指导原则</w:t>
            </w:r>
          </w:p>
        </w:tc>
      </w:tr>
      <w:tr w:rsidR="00844DA2" w:rsidRPr="009B3342" w:rsidTr="00954B99">
        <w:trPr>
          <w:trHeight w:val="567"/>
          <w:jc w:val="center"/>
        </w:trPr>
        <w:tc>
          <w:tcPr>
            <w:tcW w:w="993" w:type="dxa"/>
            <w:shd w:val="clear" w:color="auto" w:fill="FFFFFF"/>
            <w:vAlign w:val="center"/>
          </w:tcPr>
          <w:p w:rsidR="00844DA2" w:rsidRPr="009B3342" w:rsidRDefault="00844DA2" w:rsidP="00844DA2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9B3342">
              <w:rPr>
                <w:rFonts w:ascii="Times New Roman" w:eastAsia="仿宋_GB2312" w:hAnsi="Times New Roman" w:hint="eastAsia"/>
                <w:kern w:val="0"/>
                <w:sz w:val="28"/>
                <w:szCs w:val="28"/>
                <w:lang w:bidi="ar"/>
              </w:rPr>
              <w:t>7</w:t>
            </w:r>
          </w:p>
        </w:tc>
        <w:tc>
          <w:tcPr>
            <w:tcW w:w="7229" w:type="dxa"/>
            <w:shd w:val="clear" w:color="auto" w:fill="FFFFFF"/>
            <w:vAlign w:val="center"/>
          </w:tcPr>
          <w:p w:rsidR="00844DA2" w:rsidRPr="009B3342" w:rsidRDefault="00844DA2" w:rsidP="00844DA2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9B3342">
              <w:rPr>
                <w:rFonts w:ascii="Times New Roman" w:eastAsia="仿宋_GB2312" w:hAnsi="Times New Roman" w:hint="eastAsia"/>
                <w:kern w:val="0"/>
                <w:sz w:val="28"/>
                <w:szCs w:val="28"/>
                <w:lang w:bidi="ar"/>
              </w:rPr>
              <w:t>射线束扫描测量系统注册审查指导原则</w:t>
            </w:r>
          </w:p>
        </w:tc>
      </w:tr>
      <w:tr w:rsidR="00844DA2" w:rsidRPr="009B3342" w:rsidTr="00954B99">
        <w:trPr>
          <w:trHeight w:val="567"/>
          <w:jc w:val="center"/>
        </w:trPr>
        <w:tc>
          <w:tcPr>
            <w:tcW w:w="993" w:type="dxa"/>
            <w:shd w:val="clear" w:color="auto" w:fill="FFFFFF"/>
            <w:vAlign w:val="center"/>
          </w:tcPr>
          <w:p w:rsidR="00844DA2" w:rsidRPr="009B3342" w:rsidRDefault="00844DA2" w:rsidP="00844DA2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</w:pPr>
            <w:r w:rsidRPr="009B3342"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  <w:lang w:bidi="ar"/>
              </w:rPr>
              <w:t>8</w:t>
            </w:r>
          </w:p>
        </w:tc>
        <w:tc>
          <w:tcPr>
            <w:tcW w:w="7229" w:type="dxa"/>
            <w:shd w:val="clear" w:color="auto" w:fill="FFFFFF"/>
            <w:vAlign w:val="center"/>
          </w:tcPr>
          <w:p w:rsidR="00844DA2" w:rsidRPr="009B3342" w:rsidRDefault="00844DA2" w:rsidP="00844DA2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9B3342">
              <w:rPr>
                <w:rFonts w:ascii="Times New Roman" w:eastAsia="仿宋_GB2312" w:hAnsi="Times New Roman" w:hint="eastAsia"/>
                <w:kern w:val="0"/>
                <w:sz w:val="28"/>
                <w:szCs w:val="28"/>
                <w:lang w:bidi="ar"/>
              </w:rPr>
              <w:t>腹腔内窥镜手术系统注册审查指导原则</w:t>
            </w:r>
            <w:r w:rsidRPr="009B3342">
              <w:rPr>
                <w:rFonts w:ascii="Times New Roman" w:eastAsia="仿宋_GB2312" w:hAnsi="Times New Roman" w:hint="eastAsia"/>
                <w:kern w:val="0"/>
                <w:sz w:val="28"/>
                <w:szCs w:val="28"/>
                <w:lang w:bidi="ar"/>
              </w:rPr>
              <w:t xml:space="preserve"> </w:t>
            </w:r>
            <w:r w:rsidRPr="009B3342">
              <w:rPr>
                <w:rFonts w:ascii="Times New Roman" w:eastAsia="仿宋_GB2312" w:hAnsi="Times New Roman" w:hint="eastAsia"/>
                <w:kern w:val="0"/>
                <w:sz w:val="28"/>
                <w:szCs w:val="28"/>
                <w:lang w:bidi="ar"/>
              </w:rPr>
              <w:t>第</w:t>
            </w:r>
            <w:r w:rsidRPr="009B3342">
              <w:rPr>
                <w:rFonts w:ascii="Times New Roman" w:eastAsia="仿宋_GB2312" w:hAnsi="Times New Roman" w:hint="eastAsia"/>
                <w:kern w:val="0"/>
                <w:sz w:val="28"/>
                <w:szCs w:val="28"/>
                <w:lang w:bidi="ar"/>
              </w:rPr>
              <w:t>3</w:t>
            </w:r>
            <w:r w:rsidRPr="009B3342">
              <w:rPr>
                <w:rFonts w:ascii="Times New Roman" w:eastAsia="仿宋_GB2312" w:hAnsi="Times New Roman" w:hint="eastAsia"/>
                <w:kern w:val="0"/>
                <w:sz w:val="28"/>
                <w:szCs w:val="28"/>
                <w:lang w:bidi="ar"/>
              </w:rPr>
              <w:t>部分：系统与软件</w:t>
            </w:r>
          </w:p>
        </w:tc>
      </w:tr>
      <w:tr w:rsidR="00844DA2" w:rsidRPr="009B3342" w:rsidTr="00954B99">
        <w:trPr>
          <w:trHeight w:val="567"/>
          <w:jc w:val="center"/>
        </w:trPr>
        <w:tc>
          <w:tcPr>
            <w:tcW w:w="993" w:type="dxa"/>
            <w:shd w:val="clear" w:color="auto" w:fill="FFFFFF"/>
            <w:vAlign w:val="center"/>
          </w:tcPr>
          <w:p w:rsidR="00844DA2" w:rsidRPr="009B3342" w:rsidRDefault="00844DA2" w:rsidP="00844DA2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</w:pPr>
            <w:r w:rsidRPr="009B3342"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  <w:lang w:bidi="ar"/>
              </w:rPr>
              <w:t>9</w:t>
            </w:r>
          </w:p>
        </w:tc>
        <w:tc>
          <w:tcPr>
            <w:tcW w:w="7229" w:type="dxa"/>
            <w:shd w:val="clear" w:color="auto" w:fill="FFFFFF"/>
            <w:vAlign w:val="center"/>
          </w:tcPr>
          <w:p w:rsidR="00844DA2" w:rsidRPr="009B3342" w:rsidRDefault="00844DA2" w:rsidP="00844DA2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9B3342">
              <w:rPr>
                <w:rFonts w:ascii="Times New Roman" w:eastAsia="仿宋_GB2312" w:hAnsi="Times New Roman" w:hint="eastAsia"/>
                <w:kern w:val="0"/>
                <w:sz w:val="28"/>
                <w:szCs w:val="28"/>
                <w:lang w:bidi="ar"/>
              </w:rPr>
              <w:t>有源光学设备荧光诊断功能技术指导原则</w:t>
            </w:r>
          </w:p>
        </w:tc>
      </w:tr>
      <w:tr w:rsidR="00844DA2" w:rsidRPr="009B3342" w:rsidTr="00954B99">
        <w:trPr>
          <w:trHeight w:val="567"/>
          <w:jc w:val="center"/>
        </w:trPr>
        <w:tc>
          <w:tcPr>
            <w:tcW w:w="993" w:type="dxa"/>
            <w:shd w:val="clear" w:color="auto" w:fill="FFFFFF"/>
            <w:vAlign w:val="center"/>
          </w:tcPr>
          <w:p w:rsidR="00844DA2" w:rsidRPr="009B3342" w:rsidRDefault="00844DA2" w:rsidP="00844DA2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 w:rsidRPr="009B3342"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  <w:lang w:bidi="ar"/>
              </w:rPr>
              <w:t>10</w:t>
            </w:r>
          </w:p>
        </w:tc>
        <w:tc>
          <w:tcPr>
            <w:tcW w:w="7229" w:type="dxa"/>
            <w:shd w:val="clear" w:color="auto" w:fill="FFFFFF"/>
            <w:vAlign w:val="center"/>
          </w:tcPr>
          <w:p w:rsidR="00844DA2" w:rsidRPr="009B3342" w:rsidRDefault="00844DA2" w:rsidP="00844DA2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9B3342">
              <w:rPr>
                <w:rFonts w:ascii="Times New Roman" w:eastAsia="仿宋_GB2312" w:hAnsi="Times New Roman" w:hint="eastAsia"/>
                <w:kern w:val="0"/>
                <w:sz w:val="28"/>
                <w:szCs w:val="28"/>
                <w:lang w:bidi="ar"/>
              </w:rPr>
              <w:t>二氧化碳激光治疗</w:t>
            </w:r>
            <w:proofErr w:type="gramStart"/>
            <w:r w:rsidRPr="009B3342">
              <w:rPr>
                <w:rFonts w:ascii="Times New Roman" w:eastAsia="仿宋_GB2312" w:hAnsi="Times New Roman" w:hint="eastAsia"/>
                <w:kern w:val="0"/>
                <w:sz w:val="28"/>
                <w:szCs w:val="28"/>
                <w:lang w:bidi="ar"/>
              </w:rPr>
              <w:t>机注册</w:t>
            </w:r>
            <w:proofErr w:type="gramEnd"/>
            <w:r w:rsidRPr="009B3342">
              <w:rPr>
                <w:rFonts w:ascii="Times New Roman" w:eastAsia="仿宋_GB2312" w:hAnsi="Times New Roman" w:hint="eastAsia"/>
                <w:kern w:val="0"/>
                <w:sz w:val="28"/>
                <w:szCs w:val="28"/>
                <w:lang w:bidi="ar"/>
              </w:rPr>
              <w:t>审查指导原则</w:t>
            </w:r>
          </w:p>
        </w:tc>
      </w:tr>
      <w:tr w:rsidR="00844DA2" w:rsidRPr="009B3342" w:rsidTr="00954B99">
        <w:trPr>
          <w:trHeight w:val="567"/>
          <w:jc w:val="center"/>
        </w:trPr>
        <w:tc>
          <w:tcPr>
            <w:tcW w:w="993" w:type="dxa"/>
            <w:shd w:val="clear" w:color="auto" w:fill="FFFFFF"/>
            <w:vAlign w:val="center"/>
          </w:tcPr>
          <w:p w:rsidR="00844DA2" w:rsidRPr="009B3342" w:rsidRDefault="00844DA2" w:rsidP="00844DA2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 w:rsidRPr="009B3342"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  <w:lang w:bidi="ar"/>
              </w:rPr>
              <w:t>11</w:t>
            </w:r>
          </w:p>
        </w:tc>
        <w:tc>
          <w:tcPr>
            <w:tcW w:w="7229" w:type="dxa"/>
            <w:shd w:val="clear" w:color="auto" w:fill="FFFFFF"/>
            <w:vAlign w:val="center"/>
          </w:tcPr>
          <w:p w:rsidR="00844DA2" w:rsidRPr="009B3342" w:rsidRDefault="00844DA2" w:rsidP="00844DA2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9B3342">
              <w:rPr>
                <w:rFonts w:ascii="Times New Roman" w:eastAsia="仿宋_GB2312" w:hAnsi="Times New Roman" w:hint="eastAsia"/>
                <w:kern w:val="0"/>
                <w:sz w:val="28"/>
                <w:szCs w:val="28"/>
                <w:lang w:bidi="ar"/>
              </w:rPr>
              <w:t>肿瘤射频消融设备注册审查指导原则</w:t>
            </w:r>
          </w:p>
        </w:tc>
      </w:tr>
      <w:tr w:rsidR="00844DA2" w:rsidRPr="009B3342" w:rsidTr="00954B99">
        <w:trPr>
          <w:trHeight w:val="567"/>
          <w:jc w:val="center"/>
        </w:trPr>
        <w:tc>
          <w:tcPr>
            <w:tcW w:w="993" w:type="dxa"/>
            <w:shd w:val="clear" w:color="auto" w:fill="FFFFFF"/>
            <w:vAlign w:val="center"/>
          </w:tcPr>
          <w:p w:rsidR="00844DA2" w:rsidRPr="009B3342" w:rsidRDefault="00844DA2" w:rsidP="00844DA2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 w:rsidRPr="009B3342"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  <w:lang w:bidi="ar"/>
              </w:rPr>
              <w:t>12</w:t>
            </w:r>
          </w:p>
        </w:tc>
        <w:tc>
          <w:tcPr>
            <w:tcW w:w="7229" w:type="dxa"/>
            <w:shd w:val="clear" w:color="auto" w:fill="FFFFFF"/>
            <w:vAlign w:val="center"/>
          </w:tcPr>
          <w:p w:rsidR="00844DA2" w:rsidRPr="009B3342" w:rsidRDefault="00844DA2" w:rsidP="00844DA2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9B3342">
              <w:rPr>
                <w:rFonts w:ascii="Times New Roman" w:eastAsia="仿宋_GB2312" w:hAnsi="Times New Roman" w:hint="eastAsia"/>
                <w:kern w:val="0"/>
                <w:sz w:val="28"/>
                <w:szCs w:val="28"/>
                <w:lang w:bidi="ar"/>
              </w:rPr>
              <w:t>电凝切割内窥镜注册审查指导原则</w:t>
            </w:r>
          </w:p>
        </w:tc>
      </w:tr>
      <w:tr w:rsidR="00844DA2" w:rsidRPr="009B3342" w:rsidTr="00954B99">
        <w:trPr>
          <w:trHeight w:val="567"/>
          <w:jc w:val="center"/>
        </w:trPr>
        <w:tc>
          <w:tcPr>
            <w:tcW w:w="993" w:type="dxa"/>
            <w:shd w:val="clear" w:color="auto" w:fill="FFFFFF"/>
            <w:vAlign w:val="center"/>
          </w:tcPr>
          <w:p w:rsidR="00844DA2" w:rsidRPr="009B3342" w:rsidRDefault="00844DA2" w:rsidP="00844DA2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 w:rsidRPr="009B3342"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  <w:lang w:bidi="ar"/>
              </w:rPr>
              <w:t>13</w:t>
            </w:r>
          </w:p>
        </w:tc>
        <w:tc>
          <w:tcPr>
            <w:tcW w:w="7229" w:type="dxa"/>
            <w:shd w:val="clear" w:color="auto" w:fill="FFFFFF"/>
            <w:vAlign w:val="center"/>
          </w:tcPr>
          <w:p w:rsidR="00844DA2" w:rsidRPr="009B3342" w:rsidRDefault="00844DA2" w:rsidP="00844DA2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9B3342">
              <w:rPr>
                <w:rFonts w:ascii="Times New Roman" w:eastAsia="仿宋_GB2312" w:hAnsi="Times New Roman" w:hint="eastAsia"/>
                <w:kern w:val="0"/>
                <w:sz w:val="28"/>
                <w:szCs w:val="28"/>
                <w:lang w:bidi="ar"/>
              </w:rPr>
              <w:t>胶囊式内窥镜系统注册审查指导原则</w:t>
            </w:r>
          </w:p>
        </w:tc>
      </w:tr>
      <w:tr w:rsidR="00844DA2" w:rsidRPr="009B3342" w:rsidTr="00954B99">
        <w:trPr>
          <w:trHeight w:val="567"/>
          <w:jc w:val="center"/>
        </w:trPr>
        <w:tc>
          <w:tcPr>
            <w:tcW w:w="993" w:type="dxa"/>
            <w:shd w:val="clear" w:color="auto" w:fill="FFFFFF"/>
            <w:vAlign w:val="center"/>
          </w:tcPr>
          <w:p w:rsidR="00844DA2" w:rsidRPr="009B3342" w:rsidRDefault="00844DA2" w:rsidP="00844DA2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 w:rsidRPr="009B3342"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  <w:lang w:bidi="ar"/>
              </w:rPr>
              <w:t>14</w:t>
            </w:r>
          </w:p>
        </w:tc>
        <w:tc>
          <w:tcPr>
            <w:tcW w:w="7229" w:type="dxa"/>
            <w:shd w:val="clear" w:color="auto" w:fill="FFFFFF"/>
            <w:vAlign w:val="center"/>
          </w:tcPr>
          <w:p w:rsidR="00844DA2" w:rsidRPr="009B3342" w:rsidRDefault="00844DA2" w:rsidP="00844DA2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9B3342">
              <w:rPr>
                <w:rFonts w:ascii="Times New Roman" w:eastAsia="仿宋_GB2312" w:hAnsi="Times New Roman" w:hint="eastAsia"/>
                <w:kern w:val="0"/>
                <w:sz w:val="28"/>
                <w:szCs w:val="28"/>
                <w:lang w:bidi="ar"/>
              </w:rPr>
              <w:t>泌尿系统激光治疗</w:t>
            </w:r>
            <w:proofErr w:type="gramStart"/>
            <w:r w:rsidRPr="009B3342">
              <w:rPr>
                <w:rFonts w:ascii="Times New Roman" w:eastAsia="仿宋_GB2312" w:hAnsi="Times New Roman" w:hint="eastAsia"/>
                <w:kern w:val="0"/>
                <w:sz w:val="28"/>
                <w:szCs w:val="28"/>
                <w:lang w:bidi="ar"/>
              </w:rPr>
              <w:t>机注册</w:t>
            </w:r>
            <w:proofErr w:type="gramEnd"/>
            <w:r w:rsidRPr="009B3342">
              <w:rPr>
                <w:rFonts w:ascii="Times New Roman" w:eastAsia="仿宋_GB2312" w:hAnsi="Times New Roman" w:hint="eastAsia"/>
                <w:kern w:val="0"/>
                <w:sz w:val="28"/>
                <w:szCs w:val="28"/>
                <w:lang w:bidi="ar"/>
              </w:rPr>
              <w:t>审查指导原则</w:t>
            </w:r>
          </w:p>
        </w:tc>
      </w:tr>
      <w:tr w:rsidR="00844DA2" w:rsidRPr="009B3342" w:rsidTr="00954B99">
        <w:trPr>
          <w:trHeight w:val="567"/>
          <w:jc w:val="center"/>
        </w:trPr>
        <w:tc>
          <w:tcPr>
            <w:tcW w:w="993" w:type="dxa"/>
            <w:shd w:val="clear" w:color="auto" w:fill="FFFFFF"/>
            <w:vAlign w:val="center"/>
          </w:tcPr>
          <w:p w:rsidR="00844DA2" w:rsidRPr="009B3342" w:rsidRDefault="00844DA2" w:rsidP="00844DA2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 w:rsidRPr="009B3342"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  <w:lang w:bidi="ar"/>
              </w:rPr>
              <w:lastRenderedPageBreak/>
              <w:t>15</w:t>
            </w:r>
          </w:p>
        </w:tc>
        <w:tc>
          <w:tcPr>
            <w:tcW w:w="7229" w:type="dxa"/>
            <w:shd w:val="clear" w:color="auto" w:fill="FFFFFF"/>
            <w:vAlign w:val="center"/>
          </w:tcPr>
          <w:p w:rsidR="00844DA2" w:rsidRPr="009B3342" w:rsidRDefault="00844DA2" w:rsidP="00844DA2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9B3342">
              <w:rPr>
                <w:rFonts w:ascii="Times New Roman" w:eastAsia="仿宋_GB2312" w:hAnsi="Times New Roman" w:hint="eastAsia"/>
                <w:kern w:val="0"/>
                <w:sz w:val="28"/>
                <w:szCs w:val="28"/>
                <w:lang w:bidi="ar"/>
              </w:rPr>
              <w:t>腹腔内窥镜手术系统注册审查指导原则</w:t>
            </w:r>
            <w:r w:rsidRPr="009B3342">
              <w:rPr>
                <w:rFonts w:ascii="Times New Roman" w:eastAsia="仿宋_GB2312" w:hAnsi="Times New Roman" w:hint="eastAsia"/>
                <w:kern w:val="0"/>
                <w:sz w:val="28"/>
                <w:szCs w:val="28"/>
                <w:lang w:bidi="ar"/>
              </w:rPr>
              <w:t xml:space="preserve"> </w:t>
            </w:r>
            <w:r w:rsidRPr="009B3342">
              <w:rPr>
                <w:rFonts w:ascii="Times New Roman" w:eastAsia="仿宋_GB2312" w:hAnsi="Times New Roman" w:hint="eastAsia"/>
                <w:kern w:val="0"/>
                <w:sz w:val="28"/>
                <w:szCs w:val="28"/>
                <w:lang w:bidi="ar"/>
              </w:rPr>
              <w:t>第</w:t>
            </w:r>
            <w:r w:rsidRPr="009B3342">
              <w:rPr>
                <w:rFonts w:ascii="Times New Roman" w:eastAsia="仿宋_GB2312" w:hAnsi="Times New Roman" w:hint="eastAsia"/>
                <w:kern w:val="0"/>
                <w:sz w:val="28"/>
                <w:szCs w:val="28"/>
                <w:lang w:bidi="ar"/>
              </w:rPr>
              <w:t>4</w:t>
            </w:r>
            <w:r w:rsidRPr="009B3342">
              <w:rPr>
                <w:rFonts w:ascii="Times New Roman" w:eastAsia="仿宋_GB2312" w:hAnsi="Times New Roman" w:hint="eastAsia"/>
                <w:kern w:val="0"/>
                <w:sz w:val="28"/>
                <w:szCs w:val="28"/>
                <w:lang w:bidi="ar"/>
              </w:rPr>
              <w:t>部分：风险管理</w:t>
            </w:r>
          </w:p>
        </w:tc>
      </w:tr>
      <w:tr w:rsidR="00844DA2" w:rsidRPr="009B3342" w:rsidTr="00954B99">
        <w:trPr>
          <w:trHeight w:val="567"/>
          <w:jc w:val="center"/>
        </w:trPr>
        <w:tc>
          <w:tcPr>
            <w:tcW w:w="993" w:type="dxa"/>
            <w:shd w:val="clear" w:color="auto" w:fill="FFFFFF"/>
            <w:vAlign w:val="center"/>
          </w:tcPr>
          <w:p w:rsidR="00844DA2" w:rsidRPr="009B3342" w:rsidRDefault="00844DA2" w:rsidP="00844DA2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 w:rsidRPr="009B3342"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  <w:lang w:bidi="ar"/>
              </w:rPr>
              <w:t>16</w:t>
            </w:r>
          </w:p>
        </w:tc>
        <w:tc>
          <w:tcPr>
            <w:tcW w:w="7229" w:type="dxa"/>
            <w:shd w:val="clear" w:color="auto" w:fill="FFFFFF"/>
            <w:vAlign w:val="center"/>
          </w:tcPr>
          <w:p w:rsidR="00844DA2" w:rsidRPr="009B3342" w:rsidRDefault="00844DA2" w:rsidP="00844DA2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9B3342">
              <w:rPr>
                <w:rFonts w:ascii="Times New Roman" w:eastAsia="仿宋_GB2312" w:hAnsi="Times New Roman" w:hint="eastAsia"/>
                <w:kern w:val="0"/>
                <w:sz w:val="28"/>
                <w:szCs w:val="28"/>
                <w:lang w:bidi="ar"/>
              </w:rPr>
              <w:t>主动脉覆膜支架注册审查指导原则</w:t>
            </w:r>
          </w:p>
        </w:tc>
      </w:tr>
      <w:tr w:rsidR="00844DA2" w:rsidRPr="009B3342" w:rsidTr="00954B99">
        <w:trPr>
          <w:trHeight w:val="567"/>
          <w:jc w:val="center"/>
        </w:trPr>
        <w:tc>
          <w:tcPr>
            <w:tcW w:w="993" w:type="dxa"/>
            <w:shd w:val="clear" w:color="auto" w:fill="FFFFFF"/>
            <w:vAlign w:val="center"/>
          </w:tcPr>
          <w:p w:rsidR="00844DA2" w:rsidRPr="009B3342" w:rsidRDefault="00844DA2" w:rsidP="00844DA2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 w:rsidRPr="009B3342"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  <w:lang w:bidi="ar"/>
              </w:rPr>
              <w:t>17</w:t>
            </w:r>
          </w:p>
        </w:tc>
        <w:tc>
          <w:tcPr>
            <w:tcW w:w="7229" w:type="dxa"/>
            <w:shd w:val="clear" w:color="auto" w:fill="FFFFFF"/>
            <w:vAlign w:val="center"/>
          </w:tcPr>
          <w:p w:rsidR="00844DA2" w:rsidRPr="009B3342" w:rsidRDefault="00844DA2" w:rsidP="00844DA2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9B3342">
              <w:rPr>
                <w:rFonts w:ascii="Times New Roman" w:eastAsia="仿宋_GB2312" w:hAnsi="Times New Roman" w:hint="eastAsia"/>
                <w:kern w:val="0"/>
                <w:sz w:val="28"/>
                <w:szCs w:val="28"/>
                <w:lang w:bidi="ar"/>
              </w:rPr>
              <w:t>脱细胞基质软组织创面修复材料产品注册审查指导原则</w:t>
            </w:r>
          </w:p>
        </w:tc>
      </w:tr>
      <w:tr w:rsidR="00844DA2" w:rsidRPr="009B3342" w:rsidTr="00954B99">
        <w:trPr>
          <w:trHeight w:val="567"/>
          <w:jc w:val="center"/>
        </w:trPr>
        <w:tc>
          <w:tcPr>
            <w:tcW w:w="993" w:type="dxa"/>
            <w:shd w:val="clear" w:color="auto" w:fill="FFFFFF"/>
            <w:vAlign w:val="center"/>
          </w:tcPr>
          <w:p w:rsidR="00844DA2" w:rsidRPr="009B3342" w:rsidRDefault="00844DA2" w:rsidP="00844DA2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 w:rsidRPr="009B3342"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  <w:lang w:bidi="ar"/>
              </w:rPr>
              <w:t>18</w:t>
            </w:r>
          </w:p>
        </w:tc>
        <w:tc>
          <w:tcPr>
            <w:tcW w:w="7229" w:type="dxa"/>
            <w:shd w:val="clear" w:color="auto" w:fill="FFFFFF"/>
            <w:vAlign w:val="center"/>
          </w:tcPr>
          <w:p w:rsidR="00844DA2" w:rsidRPr="009B3342" w:rsidRDefault="00844DA2" w:rsidP="00844DA2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9B3342">
              <w:rPr>
                <w:rFonts w:ascii="Times New Roman" w:eastAsia="仿宋_GB2312" w:hAnsi="Times New Roman" w:hint="eastAsia"/>
                <w:kern w:val="0"/>
                <w:sz w:val="28"/>
                <w:szCs w:val="28"/>
                <w:lang w:bidi="ar"/>
              </w:rPr>
              <w:t>经导管瓣膜</w:t>
            </w:r>
            <w:proofErr w:type="gramStart"/>
            <w:r w:rsidRPr="009B3342">
              <w:rPr>
                <w:rFonts w:ascii="Times New Roman" w:eastAsia="仿宋_GB2312" w:hAnsi="Times New Roman" w:hint="eastAsia"/>
                <w:kern w:val="0"/>
                <w:sz w:val="28"/>
                <w:szCs w:val="28"/>
                <w:lang w:bidi="ar"/>
              </w:rPr>
              <w:t>夹系统</w:t>
            </w:r>
            <w:proofErr w:type="gramEnd"/>
            <w:r w:rsidRPr="009B3342">
              <w:rPr>
                <w:rFonts w:ascii="Times New Roman" w:eastAsia="仿宋_GB2312" w:hAnsi="Times New Roman" w:hint="eastAsia"/>
                <w:kern w:val="0"/>
                <w:sz w:val="28"/>
                <w:szCs w:val="28"/>
                <w:lang w:bidi="ar"/>
              </w:rPr>
              <w:t>注册审查指导原则</w:t>
            </w:r>
          </w:p>
        </w:tc>
      </w:tr>
      <w:tr w:rsidR="00844DA2" w:rsidRPr="009B3342" w:rsidTr="00954B99">
        <w:trPr>
          <w:trHeight w:val="567"/>
          <w:jc w:val="center"/>
        </w:trPr>
        <w:tc>
          <w:tcPr>
            <w:tcW w:w="993" w:type="dxa"/>
            <w:shd w:val="clear" w:color="auto" w:fill="FFFFFF"/>
            <w:vAlign w:val="center"/>
          </w:tcPr>
          <w:p w:rsidR="00844DA2" w:rsidRPr="009B3342" w:rsidRDefault="00844DA2" w:rsidP="00844DA2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 w:rsidRPr="009B3342"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  <w:lang w:bidi="ar"/>
              </w:rPr>
              <w:t>19</w:t>
            </w:r>
          </w:p>
        </w:tc>
        <w:tc>
          <w:tcPr>
            <w:tcW w:w="7229" w:type="dxa"/>
            <w:shd w:val="clear" w:color="auto" w:fill="FFFFFF"/>
            <w:vAlign w:val="center"/>
          </w:tcPr>
          <w:p w:rsidR="00844DA2" w:rsidRPr="009B3342" w:rsidRDefault="00844DA2" w:rsidP="00844DA2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9B3342">
              <w:rPr>
                <w:rFonts w:ascii="Times New Roman" w:eastAsia="仿宋_GB2312" w:hAnsi="Times New Roman" w:hint="eastAsia"/>
                <w:kern w:val="0"/>
                <w:sz w:val="28"/>
                <w:szCs w:val="28"/>
                <w:lang w:bidi="ar"/>
              </w:rPr>
              <w:t>记忆合金肋骨</w:t>
            </w:r>
            <w:proofErr w:type="gramStart"/>
            <w:r w:rsidRPr="009B3342">
              <w:rPr>
                <w:rFonts w:ascii="Times New Roman" w:eastAsia="仿宋_GB2312" w:hAnsi="Times New Roman" w:hint="eastAsia"/>
                <w:kern w:val="0"/>
                <w:sz w:val="28"/>
                <w:szCs w:val="28"/>
                <w:lang w:bidi="ar"/>
              </w:rPr>
              <w:t>板注册</w:t>
            </w:r>
            <w:proofErr w:type="gramEnd"/>
            <w:r w:rsidRPr="009B3342">
              <w:rPr>
                <w:rFonts w:ascii="Times New Roman" w:eastAsia="仿宋_GB2312" w:hAnsi="Times New Roman" w:hint="eastAsia"/>
                <w:kern w:val="0"/>
                <w:sz w:val="28"/>
                <w:szCs w:val="28"/>
                <w:lang w:bidi="ar"/>
              </w:rPr>
              <w:t>审查指导原则</w:t>
            </w:r>
          </w:p>
        </w:tc>
      </w:tr>
      <w:tr w:rsidR="00844DA2" w:rsidRPr="009B3342" w:rsidTr="00954B99">
        <w:trPr>
          <w:trHeight w:val="567"/>
          <w:jc w:val="center"/>
        </w:trPr>
        <w:tc>
          <w:tcPr>
            <w:tcW w:w="993" w:type="dxa"/>
            <w:shd w:val="clear" w:color="auto" w:fill="FFFFFF"/>
            <w:vAlign w:val="center"/>
          </w:tcPr>
          <w:p w:rsidR="00844DA2" w:rsidRPr="009B3342" w:rsidRDefault="00844DA2" w:rsidP="00844DA2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 w:rsidRPr="009B3342"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  <w:lang w:bidi="ar"/>
              </w:rPr>
              <w:t>20</w:t>
            </w:r>
          </w:p>
        </w:tc>
        <w:tc>
          <w:tcPr>
            <w:tcW w:w="7229" w:type="dxa"/>
            <w:shd w:val="clear" w:color="auto" w:fill="FFFFFF"/>
            <w:vAlign w:val="center"/>
          </w:tcPr>
          <w:p w:rsidR="00844DA2" w:rsidRPr="009B3342" w:rsidRDefault="00844DA2" w:rsidP="00844DA2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9B3342">
              <w:rPr>
                <w:rFonts w:ascii="Times New Roman" w:eastAsia="仿宋_GB2312" w:hAnsi="Times New Roman" w:hint="eastAsia"/>
                <w:kern w:val="0"/>
                <w:sz w:val="28"/>
                <w:szCs w:val="28"/>
                <w:lang w:bidi="ar"/>
              </w:rPr>
              <w:t>金属骨针注册审查指导原则</w:t>
            </w:r>
          </w:p>
        </w:tc>
      </w:tr>
      <w:tr w:rsidR="00844DA2" w:rsidRPr="009B3342" w:rsidTr="00954B99">
        <w:trPr>
          <w:trHeight w:val="567"/>
          <w:jc w:val="center"/>
        </w:trPr>
        <w:tc>
          <w:tcPr>
            <w:tcW w:w="993" w:type="dxa"/>
            <w:shd w:val="clear" w:color="auto" w:fill="FFFFFF"/>
            <w:vAlign w:val="center"/>
          </w:tcPr>
          <w:p w:rsidR="00844DA2" w:rsidRPr="009B3342" w:rsidRDefault="00844DA2" w:rsidP="00844DA2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</w:pPr>
            <w:r w:rsidRPr="009B3342"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  <w:lang w:bidi="ar"/>
              </w:rPr>
              <w:t>21</w:t>
            </w:r>
          </w:p>
        </w:tc>
        <w:tc>
          <w:tcPr>
            <w:tcW w:w="7229" w:type="dxa"/>
            <w:shd w:val="clear" w:color="auto" w:fill="FFFFFF"/>
            <w:vAlign w:val="center"/>
          </w:tcPr>
          <w:p w:rsidR="00844DA2" w:rsidRPr="009B3342" w:rsidRDefault="00844DA2" w:rsidP="00844DA2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9B3342">
              <w:rPr>
                <w:rFonts w:ascii="Times New Roman" w:eastAsia="仿宋_GB2312" w:hAnsi="Times New Roman" w:hint="eastAsia"/>
                <w:kern w:val="0"/>
                <w:sz w:val="28"/>
                <w:szCs w:val="28"/>
                <w:lang w:bidi="ar"/>
              </w:rPr>
              <w:t>颅骨修补网板系统注册审查指导原则</w:t>
            </w:r>
          </w:p>
        </w:tc>
      </w:tr>
      <w:tr w:rsidR="00844DA2" w:rsidRPr="009B3342" w:rsidTr="00954B99">
        <w:trPr>
          <w:trHeight w:val="567"/>
          <w:jc w:val="center"/>
        </w:trPr>
        <w:tc>
          <w:tcPr>
            <w:tcW w:w="993" w:type="dxa"/>
            <w:shd w:val="clear" w:color="auto" w:fill="FFFFFF"/>
            <w:vAlign w:val="center"/>
          </w:tcPr>
          <w:p w:rsidR="00844DA2" w:rsidRPr="009B3342" w:rsidRDefault="00844DA2" w:rsidP="00844DA2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 w:rsidRPr="009B3342"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  <w:lang w:bidi="ar"/>
              </w:rPr>
              <w:t>22</w:t>
            </w:r>
          </w:p>
        </w:tc>
        <w:tc>
          <w:tcPr>
            <w:tcW w:w="7229" w:type="dxa"/>
            <w:shd w:val="clear" w:color="auto" w:fill="FFFFFF"/>
            <w:vAlign w:val="center"/>
          </w:tcPr>
          <w:p w:rsidR="00844DA2" w:rsidRPr="009B3342" w:rsidRDefault="00844DA2" w:rsidP="00844DA2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9B3342">
              <w:rPr>
                <w:rFonts w:ascii="Times New Roman" w:eastAsia="仿宋_GB2312" w:hAnsi="Times New Roman" w:hint="eastAsia"/>
                <w:kern w:val="0"/>
                <w:sz w:val="28"/>
                <w:szCs w:val="28"/>
                <w:lang w:bidi="ar"/>
              </w:rPr>
              <w:t>胸骨捆扎</w:t>
            </w:r>
            <w:r w:rsidRPr="009B3342">
              <w:rPr>
                <w:rFonts w:ascii="Times New Roman" w:eastAsia="仿宋_GB2312" w:hAnsi="Times New Roman" w:hint="eastAsia"/>
                <w:kern w:val="0"/>
                <w:sz w:val="28"/>
                <w:szCs w:val="28"/>
                <w:lang w:bidi="ar"/>
              </w:rPr>
              <w:t>/</w:t>
            </w:r>
            <w:r w:rsidRPr="009B3342">
              <w:rPr>
                <w:rFonts w:ascii="Times New Roman" w:eastAsia="仿宋_GB2312" w:hAnsi="Times New Roman" w:hint="eastAsia"/>
                <w:kern w:val="0"/>
                <w:sz w:val="28"/>
                <w:szCs w:val="28"/>
                <w:lang w:bidi="ar"/>
              </w:rPr>
              <w:t>抓扣固定系统注册审查指导原则</w:t>
            </w:r>
          </w:p>
        </w:tc>
      </w:tr>
      <w:tr w:rsidR="00844DA2" w:rsidRPr="009B3342" w:rsidTr="00954B99">
        <w:trPr>
          <w:trHeight w:val="567"/>
          <w:jc w:val="center"/>
        </w:trPr>
        <w:tc>
          <w:tcPr>
            <w:tcW w:w="993" w:type="dxa"/>
            <w:shd w:val="clear" w:color="auto" w:fill="FFFFFF"/>
            <w:vAlign w:val="center"/>
          </w:tcPr>
          <w:p w:rsidR="00844DA2" w:rsidRPr="009B3342" w:rsidRDefault="00844DA2" w:rsidP="00844DA2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 w:rsidRPr="009B3342"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  <w:lang w:bidi="ar"/>
              </w:rPr>
              <w:t>23</w:t>
            </w:r>
          </w:p>
        </w:tc>
        <w:tc>
          <w:tcPr>
            <w:tcW w:w="7229" w:type="dxa"/>
            <w:shd w:val="clear" w:color="auto" w:fill="FFFFFF"/>
            <w:vAlign w:val="center"/>
          </w:tcPr>
          <w:p w:rsidR="00844DA2" w:rsidRPr="009B3342" w:rsidRDefault="00844DA2" w:rsidP="00844DA2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9B3342">
              <w:rPr>
                <w:rFonts w:ascii="Times New Roman" w:eastAsia="仿宋_GB2312" w:hAnsi="Times New Roman" w:hint="eastAsia"/>
                <w:kern w:val="0"/>
                <w:sz w:val="28"/>
                <w:szCs w:val="28"/>
                <w:lang w:bidi="ar"/>
              </w:rPr>
              <w:t>口腔硬组织用填充材料注册审查指导原则</w:t>
            </w:r>
          </w:p>
        </w:tc>
      </w:tr>
      <w:tr w:rsidR="00844DA2" w:rsidRPr="009B3342" w:rsidTr="00954B99">
        <w:trPr>
          <w:trHeight w:val="567"/>
          <w:jc w:val="center"/>
        </w:trPr>
        <w:tc>
          <w:tcPr>
            <w:tcW w:w="993" w:type="dxa"/>
            <w:shd w:val="clear" w:color="auto" w:fill="FFFFFF"/>
            <w:vAlign w:val="center"/>
          </w:tcPr>
          <w:p w:rsidR="00844DA2" w:rsidRPr="009B3342" w:rsidRDefault="00844DA2" w:rsidP="00844DA2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 w:rsidRPr="009B3342"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  <w:lang w:bidi="ar"/>
              </w:rPr>
              <w:t>24</w:t>
            </w:r>
          </w:p>
        </w:tc>
        <w:tc>
          <w:tcPr>
            <w:tcW w:w="7229" w:type="dxa"/>
            <w:shd w:val="clear" w:color="auto" w:fill="FFFFFF"/>
            <w:vAlign w:val="center"/>
          </w:tcPr>
          <w:p w:rsidR="00844DA2" w:rsidRPr="009B3342" w:rsidRDefault="00844DA2" w:rsidP="00844DA2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9B3342">
              <w:rPr>
                <w:rFonts w:ascii="Times New Roman" w:eastAsia="仿宋_GB2312" w:hAnsi="Times New Roman" w:hint="eastAsia"/>
                <w:kern w:val="0"/>
                <w:sz w:val="28"/>
                <w:szCs w:val="28"/>
                <w:lang w:bidi="ar"/>
              </w:rPr>
              <w:t>可吸收合成高分子材料骨内固定植入物注册审查指导原则</w:t>
            </w:r>
          </w:p>
        </w:tc>
      </w:tr>
      <w:tr w:rsidR="00844DA2" w:rsidRPr="009B3342" w:rsidTr="00954B99">
        <w:trPr>
          <w:trHeight w:val="567"/>
          <w:jc w:val="center"/>
        </w:trPr>
        <w:tc>
          <w:tcPr>
            <w:tcW w:w="993" w:type="dxa"/>
            <w:shd w:val="clear" w:color="auto" w:fill="FFFFFF"/>
            <w:vAlign w:val="center"/>
          </w:tcPr>
          <w:p w:rsidR="00844DA2" w:rsidRPr="009B3342" w:rsidRDefault="00844DA2" w:rsidP="00844DA2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 w:rsidRPr="009B3342"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  <w:lang w:bidi="ar"/>
              </w:rPr>
              <w:t>25</w:t>
            </w:r>
          </w:p>
        </w:tc>
        <w:tc>
          <w:tcPr>
            <w:tcW w:w="7229" w:type="dxa"/>
            <w:shd w:val="clear" w:color="auto" w:fill="FFFFFF"/>
            <w:vAlign w:val="center"/>
          </w:tcPr>
          <w:p w:rsidR="00844DA2" w:rsidRPr="009B3342" w:rsidRDefault="00844DA2" w:rsidP="00844DA2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9B3342">
              <w:rPr>
                <w:rFonts w:ascii="Times New Roman" w:eastAsia="仿宋_GB2312" w:hAnsi="Times New Roman" w:hint="eastAsia"/>
                <w:kern w:val="0"/>
                <w:sz w:val="28"/>
                <w:szCs w:val="28"/>
                <w:lang w:bidi="ar"/>
              </w:rPr>
              <w:t>I</w:t>
            </w:r>
            <w:r w:rsidRPr="009B3342">
              <w:rPr>
                <w:rFonts w:ascii="Times New Roman" w:eastAsia="仿宋_GB2312" w:hAnsi="Times New Roman" w:hint="eastAsia"/>
                <w:kern w:val="0"/>
                <w:sz w:val="28"/>
                <w:szCs w:val="28"/>
                <w:lang w:bidi="ar"/>
              </w:rPr>
              <w:t>型胶原软骨修复凝胶类产品注册审查指导原则</w:t>
            </w:r>
          </w:p>
        </w:tc>
      </w:tr>
      <w:tr w:rsidR="00844DA2" w:rsidRPr="009B3342" w:rsidTr="00954B99">
        <w:trPr>
          <w:trHeight w:val="567"/>
          <w:jc w:val="center"/>
        </w:trPr>
        <w:tc>
          <w:tcPr>
            <w:tcW w:w="993" w:type="dxa"/>
            <w:shd w:val="clear" w:color="auto" w:fill="FFFFFF"/>
            <w:vAlign w:val="center"/>
          </w:tcPr>
          <w:p w:rsidR="00844DA2" w:rsidRPr="009B3342" w:rsidRDefault="00844DA2" w:rsidP="00844DA2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 w:rsidRPr="009B3342"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  <w:lang w:bidi="ar"/>
              </w:rPr>
              <w:t>26</w:t>
            </w:r>
          </w:p>
        </w:tc>
        <w:tc>
          <w:tcPr>
            <w:tcW w:w="7229" w:type="dxa"/>
            <w:shd w:val="clear" w:color="auto" w:fill="FFFFFF"/>
            <w:vAlign w:val="center"/>
          </w:tcPr>
          <w:p w:rsidR="00844DA2" w:rsidRPr="009B3342" w:rsidRDefault="00844DA2" w:rsidP="00844DA2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9B3342">
              <w:rPr>
                <w:rFonts w:ascii="Times New Roman" w:eastAsia="仿宋_GB2312" w:hAnsi="Times New Roman" w:hint="eastAsia"/>
                <w:kern w:val="0"/>
                <w:sz w:val="28"/>
                <w:szCs w:val="28"/>
                <w:lang w:bidi="ar"/>
              </w:rPr>
              <w:t>口腔修复膜产品注册审查指导原则</w:t>
            </w:r>
          </w:p>
        </w:tc>
      </w:tr>
      <w:tr w:rsidR="00844DA2" w:rsidRPr="009B3342" w:rsidTr="00954B99">
        <w:trPr>
          <w:trHeight w:val="567"/>
          <w:jc w:val="center"/>
        </w:trPr>
        <w:tc>
          <w:tcPr>
            <w:tcW w:w="993" w:type="dxa"/>
            <w:shd w:val="clear" w:color="auto" w:fill="FFFFFF"/>
            <w:vAlign w:val="center"/>
          </w:tcPr>
          <w:p w:rsidR="00844DA2" w:rsidRPr="009B3342" w:rsidRDefault="00844DA2" w:rsidP="00844DA2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 w:rsidRPr="009B3342"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  <w:lang w:bidi="ar"/>
              </w:rPr>
              <w:t>27</w:t>
            </w:r>
          </w:p>
        </w:tc>
        <w:tc>
          <w:tcPr>
            <w:tcW w:w="7229" w:type="dxa"/>
            <w:shd w:val="clear" w:color="auto" w:fill="FFFFFF"/>
            <w:vAlign w:val="center"/>
          </w:tcPr>
          <w:p w:rsidR="00844DA2" w:rsidRPr="009B3342" w:rsidRDefault="00844DA2" w:rsidP="00844DA2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9B3342">
              <w:rPr>
                <w:rFonts w:ascii="Times New Roman" w:eastAsia="仿宋_GB2312" w:hAnsi="Times New Roman" w:hint="eastAsia"/>
                <w:kern w:val="0"/>
                <w:sz w:val="28"/>
                <w:szCs w:val="28"/>
                <w:lang w:bidi="ar"/>
              </w:rPr>
              <w:t>骨科植入物抗菌涂层性能评价注册审查指导原则</w:t>
            </w:r>
          </w:p>
        </w:tc>
      </w:tr>
      <w:tr w:rsidR="00844DA2" w:rsidRPr="009B3342" w:rsidTr="00954B99">
        <w:trPr>
          <w:trHeight w:val="567"/>
          <w:jc w:val="center"/>
        </w:trPr>
        <w:tc>
          <w:tcPr>
            <w:tcW w:w="993" w:type="dxa"/>
            <w:shd w:val="clear" w:color="auto" w:fill="FFFFFF"/>
            <w:vAlign w:val="center"/>
          </w:tcPr>
          <w:p w:rsidR="00844DA2" w:rsidRPr="009B3342" w:rsidRDefault="00844DA2" w:rsidP="00844DA2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 w:rsidRPr="009B3342"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  <w:lang w:bidi="ar"/>
              </w:rPr>
              <w:t>28</w:t>
            </w:r>
          </w:p>
        </w:tc>
        <w:tc>
          <w:tcPr>
            <w:tcW w:w="7229" w:type="dxa"/>
            <w:shd w:val="clear" w:color="auto" w:fill="FFFFFF"/>
            <w:vAlign w:val="center"/>
          </w:tcPr>
          <w:p w:rsidR="00844DA2" w:rsidRPr="009B3342" w:rsidRDefault="00844DA2" w:rsidP="00844DA2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9B3342">
              <w:rPr>
                <w:rFonts w:ascii="Times New Roman" w:eastAsia="仿宋_GB2312" w:hAnsi="Times New Roman" w:hint="eastAsia"/>
                <w:kern w:val="0"/>
                <w:sz w:val="28"/>
                <w:szCs w:val="28"/>
                <w:lang w:bidi="ar"/>
              </w:rPr>
              <w:t>一次性使用麻醉穿刺针注册审查指导原则</w:t>
            </w:r>
          </w:p>
        </w:tc>
      </w:tr>
      <w:tr w:rsidR="00844DA2" w:rsidRPr="009B3342" w:rsidTr="00954B99">
        <w:trPr>
          <w:trHeight w:val="567"/>
          <w:jc w:val="center"/>
        </w:trPr>
        <w:tc>
          <w:tcPr>
            <w:tcW w:w="993" w:type="dxa"/>
            <w:shd w:val="clear" w:color="auto" w:fill="FFFFFF"/>
            <w:vAlign w:val="center"/>
          </w:tcPr>
          <w:p w:rsidR="00844DA2" w:rsidRPr="009B3342" w:rsidRDefault="00844DA2" w:rsidP="00844DA2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 w:rsidRPr="009B3342"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  <w:lang w:bidi="ar"/>
              </w:rPr>
              <w:t>29</w:t>
            </w:r>
          </w:p>
        </w:tc>
        <w:tc>
          <w:tcPr>
            <w:tcW w:w="7229" w:type="dxa"/>
            <w:shd w:val="clear" w:color="auto" w:fill="FFFFFF"/>
            <w:vAlign w:val="center"/>
          </w:tcPr>
          <w:p w:rsidR="00844DA2" w:rsidRPr="009B3342" w:rsidRDefault="00844DA2" w:rsidP="00844DA2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9B3342">
              <w:rPr>
                <w:rFonts w:ascii="Times New Roman" w:eastAsia="仿宋_GB2312" w:hAnsi="Times New Roman" w:hint="eastAsia"/>
                <w:kern w:val="0"/>
                <w:sz w:val="28"/>
                <w:szCs w:val="28"/>
                <w:lang w:bidi="ar"/>
              </w:rPr>
              <w:t>藻酸盐纤维敷料注册审查指导原则</w:t>
            </w:r>
          </w:p>
        </w:tc>
      </w:tr>
      <w:tr w:rsidR="00844DA2" w:rsidRPr="009B3342" w:rsidTr="00954B99">
        <w:trPr>
          <w:trHeight w:val="567"/>
          <w:jc w:val="center"/>
        </w:trPr>
        <w:tc>
          <w:tcPr>
            <w:tcW w:w="993" w:type="dxa"/>
            <w:shd w:val="clear" w:color="auto" w:fill="FFFFFF"/>
            <w:vAlign w:val="center"/>
          </w:tcPr>
          <w:p w:rsidR="00844DA2" w:rsidRPr="009B3342" w:rsidRDefault="00844DA2" w:rsidP="00844DA2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 w:rsidRPr="009B3342"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  <w:lang w:bidi="ar"/>
              </w:rPr>
              <w:t>30</w:t>
            </w:r>
          </w:p>
        </w:tc>
        <w:tc>
          <w:tcPr>
            <w:tcW w:w="7229" w:type="dxa"/>
            <w:shd w:val="clear" w:color="auto" w:fill="FFFFFF"/>
            <w:vAlign w:val="center"/>
          </w:tcPr>
          <w:p w:rsidR="00844DA2" w:rsidRPr="009B3342" w:rsidRDefault="00844DA2" w:rsidP="00844DA2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9B3342">
              <w:rPr>
                <w:rFonts w:ascii="Times New Roman" w:eastAsia="仿宋_GB2312" w:hAnsi="Times New Roman" w:hint="eastAsia"/>
                <w:kern w:val="0"/>
                <w:sz w:val="28"/>
                <w:szCs w:val="28"/>
                <w:lang w:bidi="ar"/>
              </w:rPr>
              <w:t>富血小板血浆制备</w:t>
            </w:r>
            <w:proofErr w:type="gramStart"/>
            <w:r w:rsidRPr="009B3342">
              <w:rPr>
                <w:rFonts w:ascii="Times New Roman" w:eastAsia="仿宋_GB2312" w:hAnsi="Times New Roman" w:hint="eastAsia"/>
                <w:kern w:val="0"/>
                <w:sz w:val="28"/>
                <w:szCs w:val="28"/>
                <w:lang w:bidi="ar"/>
              </w:rPr>
              <w:t>器注册</w:t>
            </w:r>
            <w:proofErr w:type="gramEnd"/>
            <w:r w:rsidRPr="009B3342">
              <w:rPr>
                <w:rFonts w:ascii="Times New Roman" w:eastAsia="仿宋_GB2312" w:hAnsi="Times New Roman" w:hint="eastAsia"/>
                <w:kern w:val="0"/>
                <w:sz w:val="28"/>
                <w:szCs w:val="28"/>
                <w:lang w:bidi="ar"/>
              </w:rPr>
              <w:t>审查指导原则</w:t>
            </w:r>
          </w:p>
        </w:tc>
      </w:tr>
      <w:tr w:rsidR="00844DA2" w:rsidRPr="009B3342" w:rsidTr="00954B99">
        <w:trPr>
          <w:trHeight w:val="567"/>
          <w:jc w:val="center"/>
        </w:trPr>
        <w:tc>
          <w:tcPr>
            <w:tcW w:w="993" w:type="dxa"/>
            <w:shd w:val="clear" w:color="auto" w:fill="FFFFFF"/>
            <w:vAlign w:val="center"/>
          </w:tcPr>
          <w:p w:rsidR="00844DA2" w:rsidRPr="009B3342" w:rsidRDefault="00844DA2" w:rsidP="00844DA2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</w:pPr>
            <w:r w:rsidRPr="009B3342"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  <w:lang w:bidi="ar"/>
              </w:rPr>
              <w:t>31</w:t>
            </w:r>
          </w:p>
        </w:tc>
        <w:tc>
          <w:tcPr>
            <w:tcW w:w="7229" w:type="dxa"/>
            <w:shd w:val="clear" w:color="auto" w:fill="FFFFFF"/>
            <w:vAlign w:val="center"/>
          </w:tcPr>
          <w:p w:rsidR="00844DA2" w:rsidRPr="009B3342" w:rsidRDefault="00844DA2" w:rsidP="00844DA2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8"/>
                <w:szCs w:val="28"/>
              </w:rPr>
            </w:pPr>
            <w:proofErr w:type="gramStart"/>
            <w:r w:rsidRPr="009B3342">
              <w:rPr>
                <w:rFonts w:ascii="Times New Roman" w:eastAsia="仿宋_GB2312" w:hAnsi="Times New Roman" w:hint="eastAsia"/>
                <w:kern w:val="0"/>
                <w:sz w:val="28"/>
                <w:szCs w:val="28"/>
                <w:lang w:bidi="ar"/>
              </w:rPr>
              <w:t>预充式导管</w:t>
            </w:r>
            <w:proofErr w:type="gramEnd"/>
            <w:r w:rsidRPr="009B3342">
              <w:rPr>
                <w:rFonts w:ascii="Times New Roman" w:eastAsia="仿宋_GB2312" w:hAnsi="Times New Roman" w:hint="eastAsia"/>
                <w:kern w:val="0"/>
                <w:sz w:val="28"/>
                <w:szCs w:val="28"/>
                <w:lang w:bidi="ar"/>
              </w:rPr>
              <w:t>冲洗</w:t>
            </w:r>
            <w:proofErr w:type="gramStart"/>
            <w:r w:rsidRPr="009B3342">
              <w:rPr>
                <w:rFonts w:ascii="Times New Roman" w:eastAsia="仿宋_GB2312" w:hAnsi="Times New Roman" w:hint="eastAsia"/>
                <w:kern w:val="0"/>
                <w:sz w:val="28"/>
                <w:szCs w:val="28"/>
                <w:lang w:bidi="ar"/>
              </w:rPr>
              <w:t>器注册</w:t>
            </w:r>
            <w:proofErr w:type="gramEnd"/>
            <w:r w:rsidRPr="009B3342">
              <w:rPr>
                <w:rFonts w:ascii="Times New Roman" w:eastAsia="仿宋_GB2312" w:hAnsi="Times New Roman" w:hint="eastAsia"/>
                <w:kern w:val="0"/>
                <w:sz w:val="28"/>
                <w:szCs w:val="28"/>
                <w:lang w:bidi="ar"/>
              </w:rPr>
              <w:t>审查指导原则</w:t>
            </w:r>
          </w:p>
        </w:tc>
      </w:tr>
      <w:tr w:rsidR="00844DA2" w:rsidRPr="009B3342" w:rsidTr="00954B99">
        <w:trPr>
          <w:trHeight w:val="567"/>
          <w:jc w:val="center"/>
        </w:trPr>
        <w:tc>
          <w:tcPr>
            <w:tcW w:w="993" w:type="dxa"/>
            <w:shd w:val="clear" w:color="auto" w:fill="FFFFFF"/>
            <w:vAlign w:val="center"/>
          </w:tcPr>
          <w:p w:rsidR="00844DA2" w:rsidRPr="009B3342" w:rsidRDefault="00844DA2" w:rsidP="00844DA2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 w:rsidRPr="009B3342"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  <w:lang w:bidi="ar"/>
              </w:rPr>
              <w:t>32</w:t>
            </w:r>
          </w:p>
        </w:tc>
        <w:tc>
          <w:tcPr>
            <w:tcW w:w="7229" w:type="dxa"/>
            <w:shd w:val="clear" w:color="auto" w:fill="FFFFFF"/>
            <w:vAlign w:val="center"/>
          </w:tcPr>
          <w:p w:rsidR="00844DA2" w:rsidRPr="009B3342" w:rsidRDefault="00844DA2" w:rsidP="00844DA2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9B3342">
              <w:rPr>
                <w:rFonts w:ascii="Times New Roman" w:eastAsia="仿宋_GB2312" w:hAnsi="Times New Roman" w:hint="eastAsia"/>
                <w:kern w:val="0"/>
                <w:sz w:val="28"/>
                <w:szCs w:val="28"/>
                <w:lang w:bidi="ar"/>
              </w:rPr>
              <w:t>应用纳米材料的医疗器械安全性和有效性评价指导原则第五部分：体外替代测试方法研究</w:t>
            </w:r>
          </w:p>
        </w:tc>
      </w:tr>
      <w:tr w:rsidR="00844DA2" w:rsidRPr="009B3342" w:rsidTr="00954B99">
        <w:trPr>
          <w:trHeight w:val="567"/>
          <w:jc w:val="center"/>
        </w:trPr>
        <w:tc>
          <w:tcPr>
            <w:tcW w:w="993" w:type="dxa"/>
            <w:shd w:val="clear" w:color="auto" w:fill="FFFFFF"/>
            <w:vAlign w:val="center"/>
          </w:tcPr>
          <w:p w:rsidR="00844DA2" w:rsidRPr="009B3342" w:rsidRDefault="00844DA2" w:rsidP="00844DA2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 w:rsidRPr="009B3342"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  <w:lang w:bidi="ar"/>
              </w:rPr>
              <w:t>33</w:t>
            </w:r>
          </w:p>
        </w:tc>
        <w:tc>
          <w:tcPr>
            <w:tcW w:w="7229" w:type="dxa"/>
            <w:shd w:val="clear" w:color="auto" w:fill="FFFFFF"/>
            <w:vAlign w:val="center"/>
          </w:tcPr>
          <w:p w:rsidR="00844DA2" w:rsidRPr="009B3342" w:rsidRDefault="00844DA2" w:rsidP="00844DA2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9B3342">
              <w:rPr>
                <w:rFonts w:ascii="Times New Roman" w:eastAsia="仿宋_GB2312" w:hAnsi="Times New Roman" w:hint="eastAsia"/>
                <w:kern w:val="0"/>
                <w:sz w:val="28"/>
                <w:szCs w:val="28"/>
                <w:lang w:bidi="ar"/>
              </w:rPr>
              <w:t>人</w:t>
            </w:r>
            <w:r w:rsidRPr="009B3342">
              <w:rPr>
                <w:rFonts w:ascii="Times New Roman" w:eastAsia="仿宋_GB2312" w:hAnsi="Times New Roman" w:hint="eastAsia"/>
                <w:kern w:val="0"/>
                <w:sz w:val="28"/>
                <w:szCs w:val="28"/>
                <w:lang w:bidi="ar"/>
              </w:rPr>
              <w:t>KRAS</w:t>
            </w:r>
            <w:r w:rsidRPr="009B3342">
              <w:rPr>
                <w:rFonts w:ascii="Times New Roman" w:eastAsia="仿宋_GB2312" w:hAnsi="Times New Roman" w:hint="eastAsia"/>
                <w:kern w:val="0"/>
                <w:sz w:val="28"/>
                <w:szCs w:val="28"/>
                <w:lang w:bidi="ar"/>
              </w:rPr>
              <w:t>突变基因检测试剂注册审查指导原则</w:t>
            </w:r>
          </w:p>
        </w:tc>
      </w:tr>
      <w:tr w:rsidR="00844DA2" w:rsidRPr="009B3342" w:rsidTr="00954B99">
        <w:trPr>
          <w:trHeight w:val="718"/>
          <w:jc w:val="center"/>
        </w:trPr>
        <w:tc>
          <w:tcPr>
            <w:tcW w:w="993" w:type="dxa"/>
            <w:shd w:val="clear" w:color="auto" w:fill="FFFFFF"/>
            <w:vAlign w:val="center"/>
          </w:tcPr>
          <w:p w:rsidR="00844DA2" w:rsidRPr="009B3342" w:rsidRDefault="00844DA2" w:rsidP="00844DA2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 w:rsidRPr="009B3342"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  <w:lang w:bidi="ar"/>
              </w:rPr>
              <w:lastRenderedPageBreak/>
              <w:t>34</w:t>
            </w:r>
          </w:p>
        </w:tc>
        <w:tc>
          <w:tcPr>
            <w:tcW w:w="7229" w:type="dxa"/>
            <w:shd w:val="clear" w:color="auto" w:fill="FFFFFF"/>
            <w:vAlign w:val="center"/>
          </w:tcPr>
          <w:p w:rsidR="00844DA2" w:rsidRPr="009B3342" w:rsidRDefault="00844DA2" w:rsidP="00844DA2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9B3342">
              <w:rPr>
                <w:rFonts w:ascii="Times New Roman" w:eastAsia="仿宋_GB2312" w:hAnsi="Times New Roman" w:hint="eastAsia"/>
                <w:kern w:val="0"/>
                <w:sz w:val="28"/>
                <w:szCs w:val="28"/>
                <w:lang w:bidi="ar"/>
              </w:rPr>
              <w:t>酶学检测试剂溯源注册审查指导原则</w:t>
            </w:r>
          </w:p>
        </w:tc>
      </w:tr>
      <w:tr w:rsidR="00844DA2" w:rsidRPr="009B3342" w:rsidTr="00954B99">
        <w:trPr>
          <w:trHeight w:val="842"/>
          <w:jc w:val="center"/>
        </w:trPr>
        <w:tc>
          <w:tcPr>
            <w:tcW w:w="993" w:type="dxa"/>
            <w:shd w:val="clear" w:color="auto" w:fill="FFFFFF"/>
            <w:vAlign w:val="center"/>
          </w:tcPr>
          <w:p w:rsidR="00844DA2" w:rsidRPr="009B3342" w:rsidRDefault="00844DA2" w:rsidP="00844DA2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 w:rsidRPr="009B3342"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  <w:lang w:bidi="ar"/>
              </w:rPr>
              <w:t>35</w:t>
            </w:r>
          </w:p>
        </w:tc>
        <w:tc>
          <w:tcPr>
            <w:tcW w:w="7229" w:type="dxa"/>
            <w:shd w:val="clear" w:color="auto" w:fill="FFFFFF"/>
            <w:vAlign w:val="center"/>
          </w:tcPr>
          <w:p w:rsidR="00844DA2" w:rsidRPr="009B3342" w:rsidRDefault="00844DA2" w:rsidP="00844DA2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9B3342">
              <w:rPr>
                <w:rFonts w:ascii="Times New Roman" w:eastAsia="仿宋_GB2312" w:hAnsi="Times New Roman" w:hint="eastAsia"/>
                <w:kern w:val="0"/>
                <w:sz w:val="28"/>
                <w:szCs w:val="28"/>
                <w:lang w:bidi="ar"/>
              </w:rPr>
              <w:t>葡萄糖</w:t>
            </w:r>
            <w:r w:rsidRPr="009B3342">
              <w:rPr>
                <w:rFonts w:ascii="Times New Roman" w:eastAsia="仿宋_GB2312" w:hAnsi="Times New Roman" w:hint="eastAsia"/>
                <w:kern w:val="0"/>
                <w:sz w:val="28"/>
                <w:szCs w:val="28"/>
                <w:lang w:bidi="ar"/>
              </w:rPr>
              <w:t>-6-</w:t>
            </w:r>
            <w:r w:rsidRPr="009B3342">
              <w:rPr>
                <w:rFonts w:ascii="Times New Roman" w:eastAsia="仿宋_GB2312" w:hAnsi="Times New Roman" w:hint="eastAsia"/>
                <w:kern w:val="0"/>
                <w:sz w:val="28"/>
                <w:szCs w:val="28"/>
                <w:lang w:bidi="ar"/>
              </w:rPr>
              <w:t>磷酸脱氢酶检测试剂注册审查指导原则</w:t>
            </w:r>
          </w:p>
        </w:tc>
      </w:tr>
      <w:tr w:rsidR="00844DA2" w:rsidRPr="009B3342" w:rsidTr="00954B99">
        <w:trPr>
          <w:trHeight w:val="567"/>
          <w:jc w:val="center"/>
        </w:trPr>
        <w:tc>
          <w:tcPr>
            <w:tcW w:w="993" w:type="dxa"/>
            <w:shd w:val="clear" w:color="auto" w:fill="FFFFFF"/>
            <w:vAlign w:val="center"/>
          </w:tcPr>
          <w:p w:rsidR="00844DA2" w:rsidRPr="009B3342" w:rsidRDefault="00844DA2" w:rsidP="00844DA2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 w:rsidRPr="009B3342"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  <w:lang w:bidi="ar"/>
              </w:rPr>
              <w:t>36</w:t>
            </w:r>
          </w:p>
        </w:tc>
        <w:tc>
          <w:tcPr>
            <w:tcW w:w="7229" w:type="dxa"/>
            <w:shd w:val="clear" w:color="auto" w:fill="FFFFFF"/>
            <w:vAlign w:val="center"/>
          </w:tcPr>
          <w:p w:rsidR="00844DA2" w:rsidRPr="009B3342" w:rsidRDefault="00844DA2" w:rsidP="00844DA2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9B3342">
              <w:rPr>
                <w:rFonts w:ascii="Times New Roman" w:eastAsia="仿宋_GB2312" w:hAnsi="Times New Roman" w:hint="eastAsia"/>
                <w:kern w:val="0"/>
                <w:sz w:val="28"/>
                <w:szCs w:val="28"/>
                <w:lang w:bidi="ar"/>
              </w:rPr>
              <w:t>人类</w:t>
            </w:r>
            <w:r w:rsidRPr="009B3342">
              <w:rPr>
                <w:rFonts w:ascii="Times New Roman" w:eastAsia="仿宋_GB2312" w:hAnsi="Times New Roman" w:hint="eastAsia"/>
                <w:kern w:val="0"/>
                <w:sz w:val="28"/>
                <w:szCs w:val="28"/>
                <w:lang w:bidi="ar"/>
              </w:rPr>
              <w:t>T</w:t>
            </w:r>
            <w:r w:rsidRPr="009B3342">
              <w:rPr>
                <w:rFonts w:ascii="Times New Roman" w:eastAsia="仿宋_GB2312" w:hAnsi="Times New Roman" w:hint="eastAsia"/>
                <w:kern w:val="0"/>
                <w:sz w:val="28"/>
                <w:szCs w:val="28"/>
                <w:lang w:bidi="ar"/>
              </w:rPr>
              <w:t>淋巴细胞白血病病毒抗体检测试剂注册审查指导原则</w:t>
            </w:r>
          </w:p>
        </w:tc>
      </w:tr>
      <w:tr w:rsidR="00844DA2" w:rsidRPr="009B3342" w:rsidTr="00954B99">
        <w:trPr>
          <w:trHeight w:val="567"/>
          <w:jc w:val="center"/>
        </w:trPr>
        <w:tc>
          <w:tcPr>
            <w:tcW w:w="993" w:type="dxa"/>
            <w:shd w:val="clear" w:color="auto" w:fill="FFFFFF"/>
            <w:vAlign w:val="center"/>
          </w:tcPr>
          <w:p w:rsidR="00844DA2" w:rsidRPr="009B3342" w:rsidRDefault="00844DA2" w:rsidP="00844DA2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</w:pPr>
            <w:r w:rsidRPr="009B3342"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  <w:lang w:bidi="ar"/>
              </w:rPr>
              <w:t>37</w:t>
            </w:r>
          </w:p>
        </w:tc>
        <w:tc>
          <w:tcPr>
            <w:tcW w:w="7229" w:type="dxa"/>
            <w:shd w:val="clear" w:color="auto" w:fill="FFFFFF"/>
            <w:vAlign w:val="center"/>
          </w:tcPr>
          <w:p w:rsidR="00844DA2" w:rsidRPr="009B3342" w:rsidRDefault="00844DA2" w:rsidP="00844DA2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9B3342">
              <w:rPr>
                <w:rFonts w:ascii="Times New Roman" w:eastAsia="仿宋_GB2312" w:hAnsi="Times New Roman" w:hint="eastAsia"/>
                <w:kern w:val="0"/>
                <w:sz w:val="28"/>
                <w:szCs w:val="28"/>
                <w:lang w:bidi="ar"/>
              </w:rPr>
              <w:t>人类白细胞抗原（</w:t>
            </w:r>
            <w:r w:rsidRPr="009B3342">
              <w:rPr>
                <w:rFonts w:ascii="Times New Roman" w:eastAsia="仿宋_GB2312" w:hAnsi="Times New Roman" w:hint="eastAsia"/>
                <w:kern w:val="0"/>
                <w:sz w:val="28"/>
                <w:szCs w:val="28"/>
                <w:lang w:bidi="ar"/>
              </w:rPr>
              <w:t>HLA</w:t>
            </w:r>
            <w:r w:rsidRPr="009B3342">
              <w:rPr>
                <w:rFonts w:ascii="Times New Roman" w:eastAsia="仿宋_GB2312" w:hAnsi="Times New Roman" w:hint="eastAsia"/>
                <w:kern w:val="0"/>
                <w:sz w:val="28"/>
                <w:szCs w:val="28"/>
                <w:lang w:bidi="ar"/>
              </w:rPr>
              <w:t>）基因</w:t>
            </w:r>
            <w:r w:rsidRPr="009B3342">
              <w:rPr>
                <w:rFonts w:ascii="Times New Roman" w:eastAsia="仿宋_GB2312" w:hAnsi="Times New Roman" w:hint="eastAsia"/>
                <w:kern w:val="0"/>
                <w:sz w:val="28"/>
                <w:szCs w:val="28"/>
                <w:lang w:bidi="ar"/>
              </w:rPr>
              <w:t>DNA</w:t>
            </w:r>
            <w:r w:rsidRPr="009B3342">
              <w:rPr>
                <w:rFonts w:ascii="Times New Roman" w:eastAsia="仿宋_GB2312" w:hAnsi="Times New Roman" w:hint="eastAsia"/>
                <w:kern w:val="0"/>
                <w:sz w:val="28"/>
                <w:szCs w:val="28"/>
                <w:lang w:bidi="ar"/>
              </w:rPr>
              <w:t>分型检测试剂注册审查指导原则</w:t>
            </w:r>
          </w:p>
        </w:tc>
      </w:tr>
      <w:tr w:rsidR="00844DA2" w:rsidRPr="009B3342" w:rsidTr="00954B99">
        <w:trPr>
          <w:trHeight w:val="567"/>
          <w:jc w:val="center"/>
        </w:trPr>
        <w:tc>
          <w:tcPr>
            <w:tcW w:w="993" w:type="dxa"/>
            <w:shd w:val="clear" w:color="auto" w:fill="FFFFFF"/>
            <w:vAlign w:val="center"/>
          </w:tcPr>
          <w:p w:rsidR="00844DA2" w:rsidRPr="009B3342" w:rsidRDefault="00844DA2" w:rsidP="00844DA2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 w:rsidRPr="009B3342"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  <w:lang w:bidi="ar"/>
              </w:rPr>
              <w:t>38</w:t>
            </w:r>
          </w:p>
        </w:tc>
        <w:tc>
          <w:tcPr>
            <w:tcW w:w="7229" w:type="dxa"/>
            <w:shd w:val="clear" w:color="auto" w:fill="FFFFFF"/>
            <w:vAlign w:val="center"/>
          </w:tcPr>
          <w:p w:rsidR="00844DA2" w:rsidRPr="009B3342" w:rsidRDefault="00844DA2" w:rsidP="00844DA2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8"/>
                <w:szCs w:val="28"/>
                <w:lang w:bidi="ar"/>
              </w:rPr>
            </w:pPr>
            <w:r w:rsidRPr="009B3342">
              <w:rPr>
                <w:rFonts w:ascii="Times New Roman" w:eastAsia="仿宋_GB2312" w:hAnsi="Times New Roman" w:hint="eastAsia"/>
                <w:kern w:val="0"/>
                <w:sz w:val="28"/>
                <w:szCs w:val="28"/>
                <w:lang w:bidi="ar"/>
              </w:rPr>
              <w:t>幽门螺杆</w:t>
            </w:r>
            <w:proofErr w:type="gramStart"/>
            <w:r w:rsidRPr="009B3342">
              <w:rPr>
                <w:rFonts w:ascii="Times New Roman" w:eastAsia="仿宋_GB2312" w:hAnsi="Times New Roman" w:hint="eastAsia"/>
                <w:kern w:val="0"/>
                <w:sz w:val="28"/>
                <w:szCs w:val="28"/>
                <w:lang w:bidi="ar"/>
              </w:rPr>
              <w:t>菌</w:t>
            </w:r>
            <w:proofErr w:type="gramEnd"/>
            <w:r w:rsidRPr="009B3342">
              <w:rPr>
                <w:rFonts w:ascii="Times New Roman" w:eastAsia="仿宋_GB2312" w:hAnsi="Times New Roman" w:hint="eastAsia"/>
                <w:kern w:val="0"/>
                <w:sz w:val="28"/>
                <w:szCs w:val="28"/>
                <w:lang w:bidi="ar"/>
              </w:rPr>
              <w:t>耐药基因检测试剂注册审查指导原则</w:t>
            </w:r>
          </w:p>
        </w:tc>
      </w:tr>
      <w:tr w:rsidR="00844DA2" w:rsidRPr="009B3342" w:rsidTr="00954B99">
        <w:trPr>
          <w:trHeight w:val="567"/>
          <w:jc w:val="center"/>
        </w:trPr>
        <w:tc>
          <w:tcPr>
            <w:tcW w:w="993" w:type="dxa"/>
            <w:shd w:val="clear" w:color="auto" w:fill="FFFFFF"/>
            <w:vAlign w:val="center"/>
          </w:tcPr>
          <w:p w:rsidR="00844DA2" w:rsidRPr="009B3342" w:rsidRDefault="00844DA2" w:rsidP="00844DA2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 w:rsidRPr="009B3342"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  <w:lang w:bidi="ar"/>
              </w:rPr>
              <w:t>39</w:t>
            </w:r>
          </w:p>
        </w:tc>
        <w:tc>
          <w:tcPr>
            <w:tcW w:w="7229" w:type="dxa"/>
            <w:shd w:val="clear" w:color="auto" w:fill="FFFFFF"/>
            <w:vAlign w:val="center"/>
          </w:tcPr>
          <w:p w:rsidR="00844DA2" w:rsidRPr="009B3342" w:rsidRDefault="00844DA2" w:rsidP="00844DA2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8"/>
                <w:szCs w:val="28"/>
                <w:lang w:bidi="ar"/>
              </w:rPr>
            </w:pPr>
            <w:r w:rsidRPr="009B3342">
              <w:rPr>
                <w:rFonts w:ascii="Times New Roman" w:eastAsia="仿宋_GB2312" w:hAnsi="Times New Roman" w:hint="eastAsia"/>
                <w:kern w:val="0"/>
                <w:sz w:val="28"/>
                <w:szCs w:val="28"/>
                <w:lang w:bidi="ar"/>
              </w:rPr>
              <w:t>登革病毒</w:t>
            </w:r>
            <w:r w:rsidRPr="009B3342">
              <w:rPr>
                <w:rFonts w:ascii="Times New Roman" w:eastAsia="仿宋_GB2312" w:hAnsi="Times New Roman" w:hint="eastAsia"/>
                <w:kern w:val="0"/>
                <w:sz w:val="28"/>
                <w:szCs w:val="28"/>
                <w:lang w:bidi="ar"/>
              </w:rPr>
              <w:t>NS1</w:t>
            </w:r>
            <w:r w:rsidRPr="009B3342">
              <w:rPr>
                <w:rFonts w:ascii="Times New Roman" w:eastAsia="仿宋_GB2312" w:hAnsi="Times New Roman" w:hint="eastAsia"/>
                <w:kern w:val="0"/>
                <w:sz w:val="28"/>
                <w:szCs w:val="28"/>
                <w:lang w:bidi="ar"/>
              </w:rPr>
              <w:t>抗原检测试剂注册审查指导原则</w:t>
            </w:r>
          </w:p>
        </w:tc>
      </w:tr>
      <w:tr w:rsidR="00844DA2" w:rsidRPr="009B3342" w:rsidTr="00954B99">
        <w:trPr>
          <w:trHeight w:val="567"/>
          <w:jc w:val="center"/>
        </w:trPr>
        <w:tc>
          <w:tcPr>
            <w:tcW w:w="993" w:type="dxa"/>
            <w:shd w:val="clear" w:color="auto" w:fill="FFFFFF"/>
            <w:vAlign w:val="center"/>
          </w:tcPr>
          <w:p w:rsidR="00844DA2" w:rsidRPr="009B3342" w:rsidRDefault="00844DA2" w:rsidP="00844DA2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 w:rsidRPr="009B3342"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  <w:lang w:bidi="ar"/>
              </w:rPr>
              <w:t>40</w:t>
            </w:r>
          </w:p>
        </w:tc>
        <w:tc>
          <w:tcPr>
            <w:tcW w:w="7229" w:type="dxa"/>
            <w:shd w:val="clear" w:color="auto" w:fill="FFFFFF"/>
            <w:vAlign w:val="center"/>
          </w:tcPr>
          <w:p w:rsidR="00844DA2" w:rsidRPr="009B3342" w:rsidRDefault="00844DA2" w:rsidP="00844DA2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9B3342">
              <w:rPr>
                <w:rFonts w:ascii="Times New Roman" w:eastAsia="仿宋_GB2312" w:hAnsi="Times New Roman" w:hint="eastAsia"/>
                <w:kern w:val="0"/>
                <w:sz w:val="28"/>
                <w:szCs w:val="28"/>
                <w:lang w:bidi="ar"/>
              </w:rPr>
              <w:t>下腔静脉滤器临床试验注册审查指导原则</w:t>
            </w:r>
          </w:p>
        </w:tc>
      </w:tr>
      <w:tr w:rsidR="00844DA2" w:rsidRPr="009B3342" w:rsidTr="00954B99">
        <w:trPr>
          <w:trHeight w:val="567"/>
          <w:jc w:val="center"/>
        </w:trPr>
        <w:tc>
          <w:tcPr>
            <w:tcW w:w="993" w:type="dxa"/>
            <w:shd w:val="clear" w:color="auto" w:fill="FFFFFF"/>
            <w:vAlign w:val="center"/>
          </w:tcPr>
          <w:p w:rsidR="00844DA2" w:rsidRPr="009B3342" w:rsidRDefault="00844DA2" w:rsidP="00844DA2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 w:rsidRPr="009B3342"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  <w:lang w:bidi="ar"/>
              </w:rPr>
              <w:t>41</w:t>
            </w:r>
          </w:p>
        </w:tc>
        <w:tc>
          <w:tcPr>
            <w:tcW w:w="7229" w:type="dxa"/>
            <w:shd w:val="clear" w:color="auto" w:fill="FFFFFF"/>
            <w:vAlign w:val="center"/>
          </w:tcPr>
          <w:p w:rsidR="00844DA2" w:rsidRPr="009B3342" w:rsidRDefault="00844DA2" w:rsidP="00844DA2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9B3342">
              <w:rPr>
                <w:rFonts w:ascii="Times New Roman" w:eastAsia="仿宋_GB2312" w:hAnsi="Times New Roman" w:hint="eastAsia"/>
                <w:kern w:val="0"/>
                <w:sz w:val="28"/>
                <w:szCs w:val="28"/>
                <w:lang w:bidi="ar"/>
              </w:rPr>
              <w:t>种植用口腔修复材料同品种临床评价注册审查指导原则</w:t>
            </w:r>
          </w:p>
        </w:tc>
      </w:tr>
      <w:tr w:rsidR="00844DA2" w:rsidRPr="009B3342" w:rsidTr="00954B99">
        <w:trPr>
          <w:trHeight w:val="567"/>
          <w:jc w:val="center"/>
        </w:trPr>
        <w:tc>
          <w:tcPr>
            <w:tcW w:w="993" w:type="dxa"/>
            <w:shd w:val="clear" w:color="auto" w:fill="FFFFFF"/>
            <w:vAlign w:val="center"/>
          </w:tcPr>
          <w:p w:rsidR="00844DA2" w:rsidRPr="009B3342" w:rsidRDefault="00844DA2" w:rsidP="00844DA2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 w:rsidRPr="009B3342"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  <w:lang w:bidi="ar"/>
              </w:rPr>
              <w:t>42</w:t>
            </w:r>
          </w:p>
        </w:tc>
        <w:tc>
          <w:tcPr>
            <w:tcW w:w="7229" w:type="dxa"/>
            <w:shd w:val="clear" w:color="auto" w:fill="FFFFFF"/>
            <w:vAlign w:val="center"/>
          </w:tcPr>
          <w:p w:rsidR="00844DA2" w:rsidRPr="009B3342" w:rsidRDefault="00844DA2" w:rsidP="00844DA2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9B3342">
              <w:rPr>
                <w:rFonts w:ascii="Times New Roman" w:eastAsia="仿宋_GB2312" w:hAnsi="Times New Roman" w:hint="eastAsia"/>
                <w:kern w:val="0"/>
                <w:sz w:val="28"/>
                <w:szCs w:val="28"/>
                <w:lang w:bidi="ar"/>
              </w:rPr>
              <w:t>骨科手术导航定位系统同品种临床评价注册审查指导原则</w:t>
            </w:r>
          </w:p>
        </w:tc>
      </w:tr>
      <w:tr w:rsidR="00844DA2" w:rsidRPr="009B3342" w:rsidTr="00954B99">
        <w:trPr>
          <w:trHeight w:val="567"/>
          <w:jc w:val="center"/>
        </w:trPr>
        <w:tc>
          <w:tcPr>
            <w:tcW w:w="993" w:type="dxa"/>
            <w:shd w:val="clear" w:color="auto" w:fill="FFFFFF"/>
            <w:vAlign w:val="center"/>
          </w:tcPr>
          <w:p w:rsidR="00844DA2" w:rsidRPr="009B3342" w:rsidRDefault="00844DA2" w:rsidP="00844DA2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</w:pPr>
            <w:r w:rsidRPr="009B3342"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  <w:lang w:bidi="ar"/>
              </w:rPr>
              <w:t>43</w:t>
            </w:r>
          </w:p>
        </w:tc>
        <w:tc>
          <w:tcPr>
            <w:tcW w:w="7229" w:type="dxa"/>
            <w:shd w:val="clear" w:color="auto" w:fill="FFFFFF"/>
            <w:vAlign w:val="center"/>
          </w:tcPr>
          <w:p w:rsidR="00844DA2" w:rsidRPr="009B3342" w:rsidRDefault="00844DA2" w:rsidP="00844DA2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9B3342">
              <w:rPr>
                <w:rFonts w:ascii="Times New Roman" w:eastAsia="仿宋_GB2312" w:hAnsi="Times New Roman" w:hint="eastAsia"/>
                <w:kern w:val="0"/>
                <w:sz w:val="28"/>
                <w:szCs w:val="28"/>
                <w:lang w:bidi="ar"/>
              </w:rPr>
              <w:t>冠脉修饰球囊临床试验注册审查指导原则</w:t>
            </w:r>
          </w:p>
        </w:tc>
      </w:tr>
      <w:tr w:rsidR="00844DA2" w:rsidRPr="009B3342" w:rsidTr="00954B99">
        <w:trPr>
          <w:trHeight w:val="567"/>
          <w:jc w:val="center"/>
        </w:trPr>
        <w:tc>
          <w:tcPr>
            <w:tcW w:w="993" w:type="dxa"/>
            <w:shd w:val="clear" w:color="auto" w:fill="FFFFFF"/>
            <w:vAlign w:val="center"/>
          </w:tcPr>
          <w:p w:rsidR="00844DA2" w:rsidRPr="009B3342" w:rsidRDefault="00844DA2" w:rsidP="00844DA2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</w:pPr>
            <w:r w:rsidRPr="009B3342"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  <w:lang w:bidi="ar"/>
              </w:rPr>
              <w:t>44</w:t>
            </w:r>
          </w:p>
        </w:tc>
        <w:tc>
          <w:tcPr>
            <w:tcW w:w="7229" w:type="dxa"/>
            <w:shd w:val="clear" w:color="auto" w:fill="FFFFFF"/>
            <w:vAlign w:val="center"/>
          </w:tcPr>
          <w:p w:rsidR="00844DA2" w:rsidRPr="009B3342" w:rsidRDefault="00844DA2" w:rsidP="00844DA2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9B3342">
              <w:rPr>
                <w:rFonts w:ascii="Times New Roman" w:eastAsia="仿宋_GB2312" w:hAnsi="Times New Roman" w:hint="eastAsia"/>
                <w:kern w:val="0"/>
                <w:sz w:val="28"/>
                <w:szCs w:val="28"/>
                <w:lang w:bidi="ar"/>
              </w:rPr>
              <w:t>左心耳封堵器系统临床试验注册审查指导原则</w:t>
            </w:r>
          </w:p>
        </w:tc>
      </w:tr>
      <w:tr w:rsidR="0032614C" w:rsidRPr="009B3342" w:rsidTr="00954B99">
        <w:trPr>
          <w:trHeight w:val="841"/>
          <w:jc w:val="center"/>
        </w:trPr>
        <w:tc>
          <w:tcPr>
            <w:tcW w:w="8222" w:type="dxa"/>
            <w:gridSpan w:val="2"/>
            <w:shd w:val="clear" w:color="auto" w:fill="FFFFFF"/>
            <w:vAlign w:val="center"/>
          </w:tcPr>
          <w:p w:rsidR="0032614C" w:rsidRPr="009B3342" w:rsidRDefault="0032614C" w:rsidP="0076150C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 w:rsidRPr="009B3342">
              <w:rPr>
                <w:rFonts w:ascii="Times New Roman" w:eastAsia="仿宋_GB2312" w:hAnsi="Times New Roman" w:cs="仿宋_GB2312" w:hint="eastAsia"/>
                <w:b/>
                <w:bCs/>
                <w:color w:val="000000"/>
                <w:kern w:val="0"/>
                <w:sz w:val="28"/>
                <w:szCs w:val="28"/>
              </w:rPr>
              <w:t>第三类医疗器械注册审查指导原则修订计划</w:t>
            </w:r>
          </w:p>
        </w:tc>
      </w:tr>
      <w:tr w:rsidR="0032614C" w:rsidRPr="009B3342" w:rsidTr="00954B99">
        <w:trPr>
          <w:trHeight w:val="697"/>
          <w:jc w:val="center"/>
        </w:trPr>
        <w:tc>
          <w:tcPr>
            <w:tcW w:w="993" w:type="dxa"/>
            <w:shd w:val="clear" w:color="auto" w:fill="FFFFFF"/>
            <w:vAlign w:val="center"/>
          </w:tcPr>
          <w:p w:rsidR="0032614C" w:rsidRPr="009B3342" w:rsidRDefault="0032614C" w:rsidP="00CC3889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8"/>
                <w:szCs w:val="28"/>
                <w:lang w:bidi="ar"/>
              </w:rPr>
            </w:pPr>
            <w:r w:rsidRPr="009B3342">
              <w:rPr>
                <w:rFonts w:ascii="Times New Roman" w:eastAsia="仿宋_GB2312" w:hAnsi="Times New Roman" w:cs="仿宋_GB2312" w:hint="eastAsia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7229" w:type="dxa"/>
            <w:shd w:val="clear" w:color="auto" w:fill="FFFFFF"/>
            <w:vAlign w:val="center"/>
          </w:tcPr>
          <w:p w:rsidR="0032614C" w:rsidRPr="009B3342" w:rsidRDefault="0032614C" w:rsidP="00CC3889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8"/>
                <w:szCs w:val="28"/>
                <w:lang w:bidi="ar"/>
              </w:rPr>
            </w:pPr>
            <w:r w:rsidRPr="009B3342">
              <w:rPr>
                <w:rFonts w:ascii="Times New Roman" w:eastAsia="仿宋_GB2312" w:hAnsi="Times New Roman" w:cs="仿宋_GB2312" w:hint="eastAsia"/>
                <w:b/>
                <w:bCs/>
                <w:color w:val="000000"/>
                <w:kern w:val="0"/>
                <w:sz w:val="28"/>
                <w:szCs w:val="28"/>
              </w:rPr>
              <w:t>指导原则名称</w:t>
            </w:r>
          </w:p>
        </w:tc>
      </w:tr>
      <w:tr w:rsidR="00844DA2" w:rsidRPr="009B3342" w:rsidTr="00954B99">
        <w:trPr>
          <w:trHeight w:val="567"/>
          <w:jc w:val="center"/>
        </w:trPr>
        <w:tc>
          <w:tcPr>
            <w:tcW w:w="993" w:type="dxa"/>
            <w:shd w:val="clear" w:color="auto" w:fill="FFFFFF"/>
            <w:vAlign w:val="center"/>
          </w:tcPr>
          <w:p w:rsidR="00844DA2" w:rsidRPr="009B3342" w:rsidRDefault="00844DA2" w:rsidP="00844DA2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</w:pPr>
            <w:r w:rsidRPr="009B3342"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  <w:lang w:bidi="ar"/>
              </w:rPr>
              <w:t>45</w:t>
            </w:r>
          </w:p>
        </w:tc>
        <w:tc>
          <w:tcPr>
            <w:tcW w:w="7229" w:type="dxa"/>
            <w:shd w:val="clear" w:color="000000" w:fill="FFFFFF"/>
            <w:vAlign w:val="center"/>
          </w:tcPr>
          <w:p w:rsidR="00844DA2" w:rsidRPr="009B3342" w:rsidRDefault="00844DA2" w:rsidP="00844DA2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</w:pPr>
            <w:r w:rsidRPr="009B3342"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  <w:lang w:bidi="ar"/>
              </w:rPr>
              <w:t>植入式心脏起搏器注册审查指导原则（</w:t>
            </w:r>
            <w:r w:rsidRPr="009B3342"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  <w:lang w:bidi="ar"/>
              </w:rPr>
              <w:t>2024</w:t>
            </w:r>
            <w:r w:rsidRPr="009B3342"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  <w:lang w:bidi="ar"/>
              </w:rPr>
              <w:t>年修订版）</w:t>
            </w:r>
          </w:p>
        </w:tc>
      </w:tr>
      <w:tr w:rsidR="00844DA2" w:rsidRPr="009B3342" w:rsidTr="00954B99">
        <w:trPr>
          <w:trHeight w:val="567"/>
          <w:jc w:val="center"/>
        </w:trPr>
        <w:tc>
          <w:tcPr>
            <w:tcW w:w="993" w:type="dxa"/>
            <w:shd w:val="clear" w:color="auto" w:fill="FFFFFF"/>
            <w:vAlign w:val="center"/>
          </w:tcPr>
          <w:p w:rsidR="00844DA2" w:rsidRPr="009B3342" w:rsidRDefault="00844DA2" w:rsidP="00844DA2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</w:pPr>
            <w:r w:rsidRPr="009B3342"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  <w:lang w:bidi="ar"/>
              </w:rPr>
              <w:t>46</w:t>
            </w:r>
          </w:p>
        </w:tc>
        <w:tc>
          <w:tcPr>
            <w:tcW w:w="7229" w:type="dxa"/>
            <w:shd w:val="clear" w:color="000000" w:fill="FFFFFF"/>
            <w:vAlign w:val="center"/>
          </w:tcPr>
          <w:p w:rsidR="00844DA2" w:rsidRPr="009B3342" w:rsidRDefault="00844DA2" w:rsidP="00844DA2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</w:pPr>
            <w:r w:rsidRPr="009B3342"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  <w:lang w:bidi="ar"/>
              </w:rPr>
              <w:t>植入式心脏电极导线产品注册审查指导原则（</w:t>
            </w:r>
            <w:r w:rsidRPr="009B3342"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  <w:lang w:bidi="ar"/>
              </w:rPr>
              <w:t>2024</w:t>
            </w:r>
            <w:r w:rsidRPr="009B3342"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  <w:lang w:bidi="ar"/>
              </w:rPr>
              <w:t>年修订版）</w:t>
            </w:r>
          </w:p>
        </w:tc>
      </w:tr>
      <w:tr w:rsidR="00844DA2" w:rsidRPr="009B3342" w:rsidTr="00954B99">
        <w:trPr>
          <w:trHeight w:val="567"/>
          <w:jc w:val="center"/>
        </w:trPr>
        <w:tc>
          <w:tcPr>
            <w:tcW w:w="993" w:type="dxa"/>
            <w:shd w:val="clear" w:color="auto" w:fill="FFFFFF"/>
            <w:vAlign w:val="center"/>
          </w:tcPr>
          <w:p w:rsidR="00844DA2" w:rsidRPr="009B3342" w:rsidRDefault="00844DA2" w:rsidP="00844DA2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</w:pPr>
            <w:r w:rsidRPr="009B3342"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  <w:lang w:bidi="ar"/>
              </w:rPr>
              <w:t>47</w:t>
            </w:r>
          </w:p>
        </w:tc>
        <w:tc>
          <w:tcPr>
            <w:tcW w:w="7229" w:type="dxa"/>
            <w:shd w:val="clear" w:color="000000" w:fill="FFFFFF"/>
            <w:vAlign w:val="center"/>
          </w:tcPr>
          <w:p w:rsidR="00844DA2" w:rsidRPr="009B3342" w:rsidRDefault="00844DA2" w:rsidP="00844DA2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8"/>
                <w:szCs w:val="28"/>
                <w:lang w:bidi="ar"/>
              </w:rPr>
            </w:pPr>
            <w:proofErr w:type="gramStart"/>
            <w:r w:rsidRPr="009B3342"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  <w:lang w:bidi="ar"/>
              </w:rPr>
              <w:t>透明质酸钠类面部</w:t>
            </w:r>
            <w:proofErr w:type="gramEnd"/>
            <w:r w:rsidRPr="009B3342"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  <w:lang w:bidi="ar"/>
              </w:rPr>
              <w:t>注射填充材料注册审查指导原则（</w:t>
            </w:r>
            <w:r w:rsidRPr="009B3342"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  <w:lang w:bidi="ar"/>
              </w:rPr>
              <w:t>2024</w:t>
            </w:r>
            <w:r w:rsidRPr="009B3342"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  <w:lang w:bidi="ar"/>
              </w:rPr>
              <w:t>年修订版）</w:t>
            </w:r>
          </w:p>
        </w:tc>
      </w:tr>
      <w:tr w:rsidR="00844DA2" w:rsidRPr="009B3342" w:rsidTr="00954B99">
        <w:trPr>
          <w:trHeight w:val="567"/>
          <w:jc w:val="center"/>
        </w:trPr>
        <w:tc>
          <w:tcPr>
            <w:tcW w:w="993" w:type="dxa"/>
            <w:shd w:val="clear" w:color="auto" w:fill="FFFFFF"/>
            <w:vAlign w:val="center"/>
          </w:tcPr>
          <w:p w:rsidR="00844DA2" w:rsidRPr="009B3342" w:rsidRDefault="00844DA2" w:rsidP="00844DA2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</w:pPr>
            <w:r w:rsidRPr="009B3342"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  <w:lang w:bidi="ar"/>
              </w:rPr>
              <w:lastRenderedPageBreak/>
              <w:t>48</w:t>
            </w:r>
          </w:p>
        </w:tc>
        <w:tc>
          <w:tcPr>
            <w:tcW w:w="7229" w:type="dxa"/>
            <w:shd w:val="clear" w:color="000000" w:fill="FFFFFF"/>
            <w:vAlign w:val="center"/>
          </w:tcPr>
          <w:p w:rsidR="00844DA2" w:rsidRPr="009B3342" w:rsidRDefault="00844DA2" w:rsidP="00844DA2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</w:pPr>
            <w:r w:rsidRPr="009B3342"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  <w:lang w:bidi="ar"/>
              </w:rPr>
              <w:t>牙科树脂类充填材料产品注册审查指导原则（</w:t>
            </w:r>
            <w:r w:rsidRPr="009B3342"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  <w:lang w:bidi="ar"/>
              </w:rPr>
              <w:t>2024</w:t>
            </w:r>
            <w:r w:rsidRPr="009B3342"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  <w:lang w:bidi="ar"/>
              </w:rPr>
              <w:t>年修订版）</w:t>
            </w:r>
          </w:p>
        </w:tc>
      </w:tr>
      <w:tr w:rsidR="00844DA2" w:rsidRPr="009B3342" w:rsidTr="00954B99">
        <w:trPr>
          <w:trHeight w:val="567"/>
          <w:jc w:val="center"/>
        </w:trPr>
        <w:tc>
          <w:tcPr>
            <w:tcW w:w="993" w:type="dxa"/>
            <w:shd w:val="clear" w:color="auto" w:fill="FFFFFF"/>
            <w:vAlign w:val="center"/>
          </w:tcPr>
          <w:p w:rsidR="00844DA2" w:rsidRPr="009B3342" w:rsidRDefault="00844DA2" w:rsidP="00844DA2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</w:pPr>
            <w:r w:rsidRPr="009B3342"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  <w:lang w:bidi="ar"/>
              </w:rPr>
              <w:t>49</w:t>
            </w:r>
          </w:p>
        </w:tc>
        <w:tc>
          <w:tcPr>
            <w:tcW w:w="7229" w:type="dxa"/>
            <w:shd w:val="clear" w:color="000000" w:fill="FFFFFF"/>
            <w:vAlign w:val="center"/>
          </w:tcPr>
          <w:p w:rsidR="00844DA2" w:rsidRPr="009B3342" w:rsidRDefault="00844DA2" w:rsidP="00844DA2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8"/>
                <w:szCs w:val="28"/>
                <w:lang w:bidi="ar"/>
              </w:rPr>
            </w:pPr>
            <w:r w:rsidRPr="009B3342"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  <w:lang w:bidi="ar"/>
              </w:rPr>
              <w:t>医疗器械附条件批准上市指导原则（</w:t>
            </w:r>
            <w:r w:rsidRPr="009B3342"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  <w:lang w:bidi="ar"/>
              </w:rPr>
              <w:t>2024</w:t>
            </w:r>
            <w:r w:rsidRPr="009B3342"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  <w:lang w:bidi="ar"/>
              </w:rPr>
              <w:t>年修订版）</w:t>
            </w:r>
          </w:p>
        </w:tc>
      </w:tr>
      <w:tr w:rsidR="0076150C" w:rsidRPr="009B3342" w:rsidTr="00954B99">
        <w:trPr>
          <w:trHeight w:val="816"/>
          <w:jc w:val="center"/>
        </w:trPr>
        <w:tc>
          <w:tcPr>
            <w:tcW w:w="8222" w:type="dxa"/>
            <w:gridSpan w:val="2"/>
            <w:shd w:val="clear" w:color="auto" w:fill="FFFFFF"/>
            <w:vAlign w:val="center"/>
          </w:tcPr>
          <w:p w:rsidR="0076150C" w:rsidRPr="009B3342" w:rsidRDefault="0076150C" w:rsidP="0076150C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  <w:r w:rsidRPr="009B3342">
              <w:rPr>
                <w:rFonts w:ascii="Times New Roman" w:eastAsia="仿宋_GB2312" w:hAnsi="Times New Roman" w:cs="仿宋_GB2312" w:hint="eastAsia"/>
                <w:b/>
                <w:bCs/>
                <w:color w:val="000000"/>
                <w:kern w:val="0"/>
                <w:sz w:val="28"/>
                <w:szCs w:val="28"/>
              </w:rPr>
              <w:t>第二类医疗器械注册审查指导原则制定计划</w:t>
            </w:r>
          </w:p>
        </w:tc>
      </w:tr>
      <w:tr w:rsidR="0032614C" w:rsidRPr="009B3342" w:rsidTr="00954B99">
        <w:trPr>
          <w:trHeight w:val="696"/>
          <w:jc w:val="center"/>
        </w:trPr>
        <w:tc>
          <w:tcPr>
            <w:tcW w:w="993" w:type="dxa"/>
            <w:shd w:val="clear" w:color="auto" w:fill="FFFFFF"/>
            <w:vAlign w:val="center"/>
          </w:tcPr>
          <w:p w:rsidR="0032614C" w:rsidRPr="009B3342" w:rsidRDefault="0032614C" w:rsidP="0032614C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8"/>
                <w:szCs w:val="28"/>
                <w:lang w:bidi="ar"/>
              </w:rPr>
            </w:pPr>
            <w:r w:rsidRPr="009B3342">
              <w:rPr>
                <w:rFonts w:ascii="Times New Roman" w:eastAsia="仿宋_GB2312" w:hAnsi="Times New Roman" w:cs="仿宋_GB2312" w:hint="eastAsia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7229" w:type="dxa"/>
            <w:shd w:val="clear" w:color="auto" w:fill="FFFFFF"/>
            <w:vAlign w:val="center"/>
          </w:tcPr>
          <w:p w:rsidR="0032614C" w:rsidRPr="009B3342" w:rsidRDefault="0032614C" w:rsidP="0032614C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8"/>
                <w:szCs w:val="28"/>
                <w:lang w:bidi="ar"/>
              </w:rPr>
            </w:pPr>
            <w:r w:rsidRPr="009B3342">
              <w:rPr>
                <w:rFonts w:ascii="Times New Roman" w:eastAsia="仿宋_GB2312" w:hAnsi="Times New Roman" w:cs="仿宋_GB2312" w:hint="eastAsia"/>
                <w:b/>
                <w:bCs/>
                <w:color w:val="000000"/>
                <w:kern w:val="0"/>
                <w:sz w:val="28"/>
                <w:szCs w:val="28"/>
              </w:rPr>
              <w:t>指导原则名称</w:t>
            </w:r>
          </w:p>
        </w:tc>
      </w:tr>
      <w:tr w:rsidR="009B3342" w:rsidRPr="009B3342" w:rsidTr="00954B99">
        <w:trPr>
          <w:trHeight w:val="567"/>
          <w:jc w:val="center"/>
        </w:trPr>
        <w:tc>
          <w:tcPr>
            <w:tcW w:w="993" w:type="dxa"/>
            <w:shd w:val="clear" w:color="auto" w:fill="FFFFFF"/>
            <w:vAlign w:val="center"/>
          </w:tcPr>
          <w:p w:rsidR="009B3342" w:rsidRPr="009B3342" w:rsidRDefault="009B3342" w:rsidP="009B3342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 w:val="28"/>
                <w:szCs w:val="28"/>
              </w:rPr>
            </w:pPr>
            <w:r w:rsidRPr="009B3342">
              <w:rPr>
                <w:rFonts w:ascii="Times New Roman" w:eastAsia="等线" w:hAnsi="Times New Roman" w:hint="eastAsia"/>
                <w:color w:val="000000"/>
                <w:sz w:val="28"/>
                <w:szCs w:val="28"/>
              </w:rPr>
              <w:t>50</w:t>
            </w:r>
          </w:p>
        </w:tc>
        <w:tc>
          <w:tcPr>
            <w:tcW w:w="7229" w:type="dxa"/>
            <w:shd w:val="clear" w:color="auto" w:fill="FFFFFF"/>
            <w:vAlign w:val="center"/>
          </w:tcPr>
          <w:p w:rsidR="009B3342" w:rsidRPr="009B3342" w:rsidRDefault="009B3342" w:rsidP="009B3342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9B3342">
              <w:rPr>
                <w:rFonts w:ascii="Times New Roman" w:eastAsia="仿宋_GB2312" w:hAnsi="Times New Roman" w:hint="eastAsia"/>
                <w:sz w:val="28"/>
                <w:szCs w:val="28"/>
              </w:rPr>
              <w:t>电子听诊器注册审查指导原则</w:t>
            </w:r>
          </w:p>
        </w:tc>
      </w:tr>
      <w:tr w:rsidR="009B3342" w:rsidRPr="009B3342" w:rsidTr="00954B99">
        <w:trPr>
          <w:trHeight w:val="567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9B3342" w:rsidRPr="009B3342" w:rsidRDefault="009B3342" w:rsidP="009B3342">
            <w:pPr>
              <w:jc w:val="center"/>
              <w:rPr>
                <w:rFonts w:ascii="Times New Roman" w:eastAsia="等线" w:hAnsi="Times New Roman"/>
                <w:color w:val="000000"/>
                <w:sz w:val="28"/>
                <w:szCs w:val="28"/>
              </w:rPr>
            </w:pPr>
            <w:r w:rsidRPr="009B3342">
              <w:rPr>
                <w:rFonts w:ascii="Times New Roman" w:eastAsia="等线" w:hAnsi="Times New Roman" w:hint="eastAsia"/>
                <w:color w:val="000000"/>
                <w:sz w:val="28"/>
                <w:szCs w:val="28"/>
              </w:rPr>
              <w:t>51</w:t>
            </w:r>
          </w:p>
        </w:tc>
        <w:tc>
          <w:tcPr>
            <w:tcW w:w="7229" w:type="dxa"/>
            <w:shd w:val="clear" w:color="auto" w:fill="auto"/>
            <w:vAlign w:val="center"/>
          </w:tcPr>
          <w:p w:rsidR="009B3342" w:rsidRPr="009B3342" w:rsidRDefault="009B3342" w:rsidP="009B3342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9B3342">
              <w:rPr>
                <w:rFonts w:ascii="Times New Roman" w:eastAsia="仿宋_GB2312" w:hAnsi="Times New Roman" w:hint="eastAsia"/>
                <w:sz w:val="28"/>
                <w:szCs w:val="28"/>
              </w:rPr>
              <w:t>家用无创</w:t>
            </w:r>
            <w:bookmarkStart w:id="0" w:name="_GoBack"/>
            <w:r w:rsidRPr="009B3342">
              <w:rPr>
                <w:rFonts w:ascii="Times New Roman" w:eastAsia="仿宋_GB2312" w:hAnsi="Times New Roman" w:hint="eastAsia"/>
                <w:sz w:val="28"/>
                <w:szCs w:val="28"/>
              </w:rPr>
              <w:t>呼吸</w:t>
            </w:r>
            <w:bookmarkEnd w:id="0"/>
            <w:r w:rsidRPr="009B3342">
              <w:rPr>
                <w:rFonts w:ascii="Times New Roman" w:eastAsia="仿宋_GB2312" w:hAnsi="Times New Roman" w:hint="eastAsia"/>
                <w:sz w:val="28"/>
                <w:szCs w:val="28"/>
              </w:rPr>
              <w:t>机（非生命支持）注册审查指导原则</w:t>
            </w:r>
          </w:p>
        </w:tc>
      </w:tr>
      <w:tr w:rsidR="009B3342" w:rsidRPr="009B3342" w:rsidTr="00954B99">
        <w:trPr>
          <w:trHeight w:val="567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9B3342" w:rsidRPr="009B3342" w:rsidRDefault="009B3342" w:rsidP="009B3342">
            <w:pPr>
              <w:jc w:val="center"/>
              <w:rPr>
                <w:rFonts w:ascii="Times New Roman" w:eastAsia="等线" w:hAnsi="Times New Roman"/>
                <w:color w:val="000000"/>
                <w:sz w:val="28"/>
                <w:szCs w:val="28"/>
              </w:rPr>
            </w:pPr>
            <w:r w:rsidRPr="009B3342">
              <w:rPr>
                <w:rFonts w:ascii="Times New Roman" w:eastAsia="等线" w:hAnsi="Times New Roman" w:hint="eastAsia"/>
                <w:color w:val="000000"/>
                <w:sz w:val="28"/>
                <w:szCs w:val="28"/>
              </w:rPr>
              <w:t>52</w:t>
            </w:r>
          </w:p>
        </w:tc>
        <w:tc>
          <w:tcPr>
            <w:tcW w:w="7229" w:type="dxa"/>
            <w:shd w:val="clear" w:color="auto" w:fill="auto"/>
            <w:vAlign w:val="center"/>
          </w:tcPr>
          <w:p w:rsidR="009B3342" w:rsidRPr="009B3342" w:rsidRDefault="009B3342" w:rsidP="009B3342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9B3342">
              <w:rPr>
                <w:rFonts w:ascii="Times New Roman" w:eastAsia="仿宋_GB2312" w:hAnsi="Times New Roman" w:hint="eastAsia"/>
                <w:sz w:val="28"/>
                <w:szCs w:val="28"/>
              </w:rPr>
              <w:t>医用中心吸引系统注册审查指导原则</w:t>
            </w:r>
          </w:p>
        </w:tc>
      </w:tr>
      <w:tr w:rsidR="009B3342" w:rsidRPr="009B3342" w:rsidTr="00954B99">
        <w:trPr>
          <w:trHeight w:val="567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9B3342" w:rsidRPr="009B3342" w:rsidRDefault="009B3342" w:rsidP="009B3342">
            <w:pPr>
              <w:jc w:val="center"/>
              <w:rPr>
                <w:rFonts w:ascii="Times New Roman" w:eastAsia="等线" w:hAnsi="Times New Roman"/>
                <w:color w:val="000000"/>
                <w:sz w:val="28"/>
                <w:szCs w:val="28"/>
              </w:rPr>
            </w:pPr>
            <w:r w:rsidRPr="009B3342">
              <w:rPr>
                <w:rFonts w:ascii="Times New Roman" w:eastAsia="等线" w:hAnsi="Times New Roman" w:hint="eastAsia"/>
                <w:color w:val="000000"/>
                <w:sz w:val="28"/>
                <w:szCs w:val="28"/>
              </w:rPr>
              <w:t>53</w:t>
            </w:r>
          </w:p>
        </w:tc>
        <w:tc>
          <w:tcPr>
            <w:tcW w:w="7229" w:type="dxa"/>
            <w:shd w:val="clear" w:color="auto" w:fill="auto"/>
            <w:vAlign w:val="center"/>
          </w:tcPr>
          <w:p w:rsidR="009B3342" w:rsidRPr="009B3342" w:rsidRDefault="009B3342" w:rsidP="009B3342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9B3342">
              <w:rPr>
                <w:rFonts w:ascii="Times New Roman" w:eastAsia="仿宋_GB2312" w:hAnsi="Times New Roman" w:hint="eastAsia"/>
                <w:sz w:val="28"/>
                <w:szCs w:val="28"/>
              </w:rPr>
              <w:t>牵引</w:t>
            </w:r>
            <w:proofErr w:type="gramStart"/>
            <w:r w:rsidRPr="009B3342">
              <w:rPr>
                <w:rFonts w:ascii="Times New Roman" w:eastAsia="仿宋_GB2312" w:hAnsi="Times New Roman" w:hint="eastAsia"/>
                <w:sz w:val="28"/>
                <w:szCs w:val="28"/>
              </w:rPr>
              <w:t>床注册</w:t>
            </w:r>
            <w:proofErr w:type="gramEnd"/>
            <w:r w:rsidRPr="009B3342">
              <w:rPr>
                <w:rFonts w:ascii="Times New Roman" w:eastAsia="仿宋_GB2312" w:hAnsi="Times New Roman" w:hint="eastAsia"/>
                <w:sz w:val="28"/>
                <w:szCs w:val="28"/>
              </w:rPr>
              <w:t>审查指导原则</w:t>
            </w:r>
          </w:p>
        </w:tc>
      </w:tr>
      <w:tr w:rsidR="009B3342" w:rsidRPr="009B3342" w:rsidTr="00954B99">
        <w:trPr>
          <w:trHeight w:val="567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9B3342" w:rsidRPr="009B3342" w:rsidRDefault="009B3342" w:rsidP="009B3342">
            <w:pPr>
              <w:jc w:val="center"/>
              <w:rPr>
                <w:rFonts w:ascii="Times New Roman" w:eastAsia="等线" w:hAnsi="Times New Roman"/>
                <w:color w:val="000000"/>
                <w:sz w:val="28"/>
                <w:szCs w:val="28"/>
              </w:rPr>
            </w:pPr>
            <w:r w:rsidRPr="009B3342">
              <w:rPr>
                <w:rFonts w:ascii="Times New Roman" w:eastAsia="等线" w:hAnsi="Times New Roman" w:hint="eastAsia"/>
                <w:color w:val="000000"/>
                <w:sz w:val="28"/>
                <w:szCs w:val="28"/>
              </w:rPr>
              <w:t>54</w:t>
            </w:r>
          </w:p>
        </w:tc>
        <w:tc>
          <w:tcPr>
            <w:tcW w:w="7229" w:type="dxa"/>
            <w:shd w:val="clear" w:color="auto" w:fill="auto"/>
            <w:vAlign w:val="center"/>
          </w:tcPr>
          <w:p w:rsidR="009B3342" w:rsidRPr="009B3342" w:rsidRDefault="009B3342" w:rsidP="009B3342">
            <w:pPr>
              <w:jc w:val="center"/>
              <w:rPr>
                <w:rFonts w:ascii="Times New Roman" w:eastAsia="仿宋_GB2312" w:hAnsi="Times New Roman"/>
                <w:sz w:val="28"/>
                <w:szCs w:val="28"/>
                <w:highlight w:val="yellow"/>
              </w:rPr>
            </w:pPr>
            <w:r w:rsidRPr="009B3342">
              <w:rPr>
                <w:rFonts w:ascii="Times New Roman" w:eastAsia="仿宋_GB2312" w:hAnsi="Times New Roman" w:hint="eastAsia"/>
                <w:sz w:val="28"/>
                <w:szCs w:val="28"/>
              </w:rPr>
              <w:t>视觉训练</w:t>
            </w:r>
            <w:proofErr w:type="gramStart"/>
            <w:r w:rsidRPr="009B3342">
              <w:rPr>
                <w:rFonts w:ascii="Times New Roman" w:eastAsia="仿宋_GB2312" w:hAnsi="Times New Roman" w:hint="eastAsia"/>
                <w:sz w:val="28"/>
                <w:szCs w:val="28"/>
              </w:rPr>
              <w:t>仪注册</w:t>
            </w:r>
            <w:proofErr w:type="gramEnd"/>
            <w:r w:rsidRPr="009B3342">
              <w:rPr>
                <w:rFonts w:ascii="Times New Roman" w:eastAsia="仿宋_GB2312" w:hAnsi="Times New Roman" w:hint="eastAsia"/>
                <w:sz w:val="28"/>
                <w:szCs w:val="28"/>
              </w:rPr>
              <w:t>审查指导原则</w:t>
            </w:r>
          </w:p>
        </w:tc>
      </w:tr>
      <w:tr w:rsidR="009B3342" w:rsidRPr="009B3342" w:rsidTr="00954B99">
        <w:trPr>
          <w:trHeight w:val="567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9B3342" w:rsidRPr="009B3342" w:rsidRDefault="009B3342" w:rsidP="009B3342">
            <w:pPr>
              <w:jc w:val="center"/>
              <w:rPr>
                <w:rFonts w:ascii="Times New Roman" w:eastAsia="等线" w:hAnsi="Times New Roman"/>
                <w:color w:val="000000"/>
                <w:sz w:val="28"/>
                <w:szCs w:val="28"/>
              </w:rPr>
            </w:pPr>
            <w:r w:rsidRPr="009B3342">
              <w:rPr>
                <w:rFonts w:ascii="Times New Roman" w:eastAsia="等线" w:hAnsi="Times New Roman" w:hint="eastAsia"/>
                <w:color w:val="000000"/>
                <w:sz w:val="28"/>
                <w:szCs w:val="28"/>
              </w:rPr>
              <w:t>55</w:t>
            </w:r>
          </w:p>
        </w:tc>
        <w:tc>
          <w:tcPr>
            <w:tcW w:w="7229" w:type="dxa"/>
            <w:shd w:val="clear" w:color="auto" w:fill="auto"/>
            <w:vAlign w:val="center"/>
          </w:tcPr>
          <w:p w:rsidR="009B3342" w:rsidRPr="009B3342" w:rsidRDefault="009B3342" w:rsidP="009B3342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9B3342">
              <w:rPr>
                <w:rFonts w:ascii="Times New Roman" w:eastAsia="仿宋_GB2312" w:hAnsi="Times New Roman" w:hint="eastAsia"/>
                <w:sz w:val="28"/>
                <w:szCs w:val="28"/>
              </w:rPr>
              <w:t>胃镜润滑</w:t>
            </w:r>
            <w:proofErr w:type="gramStart"/>
            <w:r w:rsidRPr="009B3342">
              <w:rPr>
                <w:rFonts w:ascii="Times New Roman" w:eastAsia="仿宋_GB2312" w:hAnsi="Times New Roman" w:hint="eastAsia"/>
                <w:sz w:val="28"/>
                <w:szCs w:val="28"/>
              </w:rPr>
              <w:t>液产品</w:t>
            </w:r>
            <w:proofErr w:type="gramEnd"/>
            <w:r w:rsidRPr="009B3342">
              <w:rPr>
                <w:rFonts w:ascii="Times New Roman" w:eastAsia="仿宋_GB2312" w:hAnsi="Times New Roman" w:hint="eastAsia"/>
                <w:sz w:val="28"/>
                <w:szCs w:val="28"/>
              </w:rPr>
              <w:t>注册审查指导原则</w:t>
            </w:r>
          </w:p>
        </w:tc>
      </w:tr>
      <w:tr w:rsidR="009B3342" w:rsidRPr="009B3342" w:rsidTr="00954B99">
        <w:trPr>
          <w:trHeight w:val="567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9B3342" w:rsidRPr="009B3342" w:rsidRDefault="009B3342" w:rsidP="009B3342">
            <w:pPr>
              <w:jc w:val="center"/>
              <w:rPr>
                <w:rFonts w:ascii="Times New Roman" w:eastAsia="等线" w:hAnsi="Times New Roman"/>
                <w:color w:val="000000"/>
                <w:sz w:val="28"/>
                <w:szCs w:val="28"/>
              </w:rPr>
            </w:pPr>
            <w:r w:rsidRPr="009B3342">
              <w:rPr>
                <w:rFonts w:ascii="Times New Roman" w:eastAsia="等线" w:hAnsi="Times New Roman" w:hint="eastAsia"/>
                <w:color w:val="000000"/>
                <w:sz w:val="28"/>
                <w:szCs w:val="28"/>
              </w:rPr>
              <w:t>56</w:t>
            </w:r>
          </w:p>
        </w:tc>
        <w:tc>
          <w:tcPr>
            <w:tcW w:w="7229" w:type="dxa"/>
            <w:shd w:val="clear" w:color="auto" w:fill="auto"/>
            <w:vAlign w:val="center"/>
          </w:tcPr>
          <w:p w:rsidR="009B3342" w:rsidRPr="009B3342" w:rsidRDefault="009B3342" w:rsidP="009B3342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9B3342">
              <w:rPr>
                <w:rFonts w:ascii="Times New Roman" w:eastAsia="仿宋_GB2312" w:hAnsi="Times New Roman" w:hint="eastAsia"/>
                <w:sz w:val="28"/>
                <w:szCs w:val="28"/>
              </w:rPr>
              <w:t>内窥镜手术用剪注册审查指导原则</w:t>
            </w:r>
          </w:p>
        </w:tc>
      </w:tr>
      <w:tr w:rsidR="009B3342" w:rsidRPr="009B3342" w:rsidTr="00954B99">
        <w:trPr>
          <w:trHeight w:val="567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9B3342" w:rsidRPr="009B3342" w:rsidRDefault="009B3342" w:rsidP="009B3342">
            <w:pPr>
              <w:jc w:val="center"/>
              <w:rPr>
                <w:rFonts w:ascii="Times New Roman" w:eastAsia="等线" w:hAnsi="Times New Roman"/>
                <w:color w:val="000000"/>
                <w:sz w:val="28"/>
                <w:szCs w:val="28"/>
              </w:rPr>
            </w:pPr>
            <w:r w:rsidRPr="009B3342">
              <w:rPr>
                <w:rFonts w:ascii="Times New Roman" w:eastAsia="等线" w:hAnsi="Times New Roman" w:hint="eastAsia"/>
                <w:color w:val="000000"/>
                <w:sz w:val="28"/>
                <w:szCs w:val="28"/>
              </w:rPr>
              <w:t>57</w:t>
            </w:r>
          </w:p>
        </w:tc>
        <w:tc>
          <w:tcPr>
            <w:tcW w:w="7229" w:type="dxa"/>
            <w:shd w:val="clear" w:color="auto" w:fill="auto"/>
            <w:vAlign w:val="center"/>
          </w:tcPr>
          <w:p w:rsidR="009B3342" w:rsidRPr="009B3342" w:rsidRDefault="009B3342" w:rsidP="009B3342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9B3342">
              <w:rPr>
                <w:rFonts w:ascii="Times New Roman" w:eastAsia="仿宋_GB2312" w:hAnsi="Times New Roman" w:hint="eastAsia"/>
                <w:sz w:val="28"/>
                <w:szCs w:val="28"/>
              </w:rPr>
              <w:t>胃肠道造影显像剂产品注册审查指导原则</w:t>
            </w:r>
          </w:p>
        </w:tc>
      </w:tr>
      <w:tr w:rsidR="009B3342" w:rsidRPr="009B3342" w:rsidTr="00954B99">
        <w:trPr>
          <w:trHeight w:val="567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9B3342" w:rsidRPr="009B3342" w:rsidRDefault="009B3342" w:rsidP="009B3342">
            <w:pPr>
              <w:jc w:val="center"/>
              <w:rPr>
                <w:rFonts w:ascii="Times New Roman" w:eastAsia="等线" w:hAnsi="Times New Roman"/>
                <w:color w:val="000000"/>
                <w:sz w:val="28"/>
                <w:szCs w:val="28"/>
              </w:rPr>
            </w:pPr>
            <w:r w:rsidRPr="009B3342">
              <w:rPr>
                <w:rFonts w:ascii="Times New Roman" w:eastAsia="等线" w:hAnsi="Times New Roman" w:hint="eastAsia"/>
                <w:color w:val="000000"/>
                <w:sz w:val="28"/>
                <w:szCs w:val="28"/>
              </w:rPr>
              <w:t>58</w:t>
            </w:r>
          </w:p>
        </w:tc>
        <w:tc>
          <w:tcPr>
            <w:tcW w:w="7229" w:type="dxa"/>
            <w:shd w:val="clear" w:color="auto" w:fill="auto"/>
            <w:vAlign w:val="center"/>
          </w:tcPr>
          <w:p w:rsidR="009B3342" w:rsidRPr="009B3342" w:rsidRDefault="009B3342" w:rsidP="009B3342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9B3342">
              <w:rPr>
                <w:rFonts w:ascii="Times New Roman" w:eastAsia="仿宋_GB2312" w:hAnsi="Times New Roman" w:hint="eastAsia"/>
                <w:sz w:val="28"/>
                <w:szCs w:val="28"/>
              </w:rPr>
              <w:t>矫形器注册审查指导原则</w:t>
            </w:r>
          </w:p>
        </w:tc>
      </w:tr>
      <w:tr w:rsidR="009B3342" w:rsidRPr="009B3342" w:rsidTr="00954B99">
        <w:trPr>
          <w:trHeight w:val="567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9B3342" w:rsidRPr="009B3342" w:rsidRDefault="009B3342" w:rsidP="009B3342">
            <w:pPr>
              <w:jc w:val="center"/>
              <w:rPr>
                <w:rFonts w:ascii="Times New Roman" w:eastAsia="等线" w:hAnsi="Times New Roman"/>
                <w:color w:val="000000"/>
                <w:sz w:val="28"/>
                <w:szCs w:val="28"/>
              </w:rPr>
            </w:pPr>
            <w:r w:rsidRPr="009B3342">
              <w:rPr>
                <w:rFonts w:ascii="Times New Roman" w:eastAsia="等线" w:hAnsi="Times New Roman" w:hint="eastAsia"/>
                <w:color w:val="000000"/>
                <w:sz w:val="28"/>
                <w:szCs w:val="28"/>
              </w:rPr>
              <w:t>59</w:t>
            </w:r>
          </w:p>
        </w:tc>
        <w:tc>
          <w:tcPr>
            <w:tcW w:w="7229" w:type="dxa"/>
            <w:shd w:val="clear" w:color="auto" w:fill="auto"/>
            <w:vAlign w:val="center"/>
          </w:tcPr>
          <w:p w:rsidR="009B3342" w:rsidRPr="009B3342" w:rsidRDefault="009B3342" w:rsidP="009B3342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9B3342">
              <w:rPr>
                <w:rFonts w:ascii="Times New Roman" w:eastAsia="仿宋_GB2312" w:hAnsi="Times New Roman" w:hint="eastAsia"/>
                <w:sz w:val="28"/>
                <w:szCs w:val="28"/>
              </w:rPr>
              <w:t>一次性使用鼻</w:t>
            </w:r>
            <w:proofErr w:type="gramStart"/>
            <w:r w:rsidRPr="009B3342">
              <w:rPr>
                <w:rFonts w:ascii="Times New Roman" w:eastAsia="仿宋_GB2312" w:hAnsi="Times New Roman" w:hint="eastAsia"/>
                <w:sz w:val="28"/>
                <w:szCs w:val="28"/>
              </w:rPr>
              <w:t>镜产品</w:t>
            </w:r>
            <w:proofErr w:type="gramEnd"/>
            <w:r w:rsidRPr="009B3342">
              <w:rPr>
                <w:rFonts w:ascii="Times New Roman" w:eastAsia="仿宋_GB2312" w:hAnsi="Times New Roman" w:hint="eastAsia"/>
                <w:sz w:val="28"/>
                <w:szCs w:val="28"/>
              </w:rPr>
              <w:t>注册审查指导原则</w:t>
            </w:r>
          </w:p>
        </w:tc>
      </w:tr>
      <w:tr w:rsidR="009B3342" w:rsidRPr="009B3342" w:rsidTr="00954B99">
        <w:trPr>
          <w:trHeight w:val="567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9B3342" w:rsidRPr="009B3342" w:rsidRDefault="009B3342" w:rsidP="009B3342">
            <w:pPr>
              <w:jc w:val="center"/>
              <w:rPr>
                <w:rFonts w:ascii="Times New Roman" w:eastAsia="等线" w:hAnsi="Times New Roman"/>
                <w:color w:val="000000"/>
                <w:sz w:val="28"/>
                <w:szCs w:val="28"/>
              </w:rPr>
            </w:pPr>
            <w:r w:rsidRPr="009B3342">
              <w:rPr>
                <w:rFonts w:ascii="Times New Roman" w:eastAsia="等线" w:hAnsi="Times New Roman" w:hint="eastAsia"/>
                <w:color w:val="000000"/>
                <w:sz w:val="28"/>
                <w:szCs w:val="28"/>
              </w:rPr>
              <w:t>60</w:t>
            </w:r>
          </w:p>
        </w:tc>
        <w:tc>
          <w:tcPr>
            <w:tcW w:w="7229" w:type="dxa"/>
            <w:shd w:val="clear" w:color="auto" w:fill="auto"/>
            <w:vAlign w:val="center"/>
          </w:tcPr>
          <w:p w:rsidR="009B3342" w:rsidRPr="009B3342" w:rsidRDefault="009B3342" w:rsidP="009B3342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9B3342">
              <w:rPr>
                <w:rFonts w:ascii="Times New Roman" w:eastAsia="仿宋_GB2312" w:hAnsi="Times New Roman" w:hint="eastAsia"/>
                <w:sz w:val="28"/>
                <w:szCs w:val="28"/>
              </w:rPr>
              <w:t>通气鼻</w:t>
            </w:r>
            <w:proofErr w:type="gramStart"/>
            <w:r w:rsidRPr="009B3342">
              <w:rPr>
                <w:rFonts w:ascii="Times New Roman" w:eastAsia="仿宋_GB2312" w:hAnsi="Times New Roman" w:hint="eastAsia"/>
                <w:sz w:val="28"/>
                <w:szCs w:val="28"/>
              </w:rPr>
              <w:t>贴注册</w:t>
            </w:r>
            <w:proofErr w:type="gramEnd"/>
            <w:r w:rsidRPr="009B3342">
              <w:rPr>
                <w:rFonts w:ascii="Times New Roman" w:eastAsia="仿宋_GB2312" w:hAnsi="Times New Roman" w:hint="eastAsia"/>
                <w:sz w:val="28"/>
                <w:szCs w:val="28"/>
              </w:rPr>
              <w:t>审查指导原则</w:t>
            </w:r>
          </w:p>
        </w:tc>
      </w:tr>
      <w:tr w:rsidR="009B3342" w:rsidRPr="009B3342" w:rsidTr="00954B99">
        <w:trPr>
          <w:trHeight w:val="567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9B3342" w:rsidRPr="009B3342" w:rsidRDefault="009B3342" w:rsidP="009B3342">
            <w:pPr>
              <w:jc w:val="center"/>
              <w:rPr>
                <w:rFonts w:ascii="Times New Roman" w:eastAsia="等线" w:hAnsi="Times New Roman"/>
                <w:color w:val="000000"/>
                <w:sz w:val="28"/>
                <w:szCs w:val="28"/>
              </w:rPr>
            </w:pPr>
            <w:r w:rsidRPr="009B3342">
              <w:rPr>
                <w:rFonts w:ascii="Times New Roman" w:eastAsia="等线" w:hAnsi="Times New Roman" w:hint="eastAsia"/>
                <w:color w:val="000000"/>
                <w:sz w:val="28"/>
                <w:szCs w:val="28"/>
              </w:rPr>
              <w:t>61</w:t>
            </w:r>
          </w:p>
        </w:tc>
        <w:tc>
          <w:tcPr>
            <w:tcW w:w="7229" w:type="dxa"/>
            <w:shd w:val="clear" w:color="auto" w:fill="auto"/>
            <w:vAlign w:val="center"/>
          </w:tcPr>
          <w:p w:rsidR="009B3342" w:rsidRPr="009B3342" w:rsidRDefault="009B3342" w:rsidP="009B3342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9B3342">
              <w:rPr>
                <w:rFonts w:ascii="Times New Roman" w:eastAsia="仿宋_GB2312" w:hAnsi="Times New Roman" w:hint="eastAsia"/>
                <w:sz w:val="28"/>
                <w:szCs w:val="28"/>
              </w:rPr>
              <w:t>一次性使用内窥镜用活检</w:t>
            </w:r>
            <w:proofErr w:type="gramStart"/>
            <w:r w:rsidRPr="009B3342">
              <w:rPr>
                <w:rFonts w:ascii="Times New Roman" w:eastAsia="仿宋_GB2312" w:hAnsi="Times New Roman" w:hint="eastAsia"/>
                <w:sz w:val="28"/>
                <w:szCs w:val="28"/>
              </w:rPr>
              <w:t>袋产品</w:t>
            </w:r>
            <w:proofErr w:type="gramEnd"/>
            <w:r w:rsidRPr="009B3342">
              <w:rPr>
                <w:rFonts w:ascii="Times New Roman" w:eastAsia="仿宋_GB2312" w:hAnsi="Times New Roman" w:hint="eastAsia"/>
                <w:sz w:val="28"/>
                <w:szCs w:val="28"/>
              </w:rPr>
              <w:t>注册审查指导原则</w:t>
            </w:r>
          </w:p>
        </w:tc>
      </w:tr>
      <w:tr w:rsidR="009B3342" w:rsidRPr="009B3342" w:rsidTr="00954B99">
        <w:trPr>
          <w:trHeight w:val="567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9B3342" w:rsidRPr="009B3342" w:rsidRDefault="009B3342" w:rsidP="009B3342">
            <w:pPr>
              <w:jc w:val="center"/>
              <w:rPr>
                <w:rFonts w:ascii="Times New Roman" w:eastAsia="等线" w:hAnsi="Times New Roman"/>
                <w:color w:val="000000"/>
                <w:sz w:val="28"/>
                <w:szCs w:val="28"/>
              </w:rPr>
            </w:pPr>
            <w:r w:rsidRPr="009B3342">
              <w:rPr>
                <w:rFonts w:ascii="Times New Roman" w:eastAsia="等线" w:hAnsi="Times New Roman" w:hint="eastAsia"/>
                <w:color w:val="000000"/>
                <w:sz w:val="28"/>
                <w:szCs w:val="28"/>
              </w:rPr>
              <w:t>62</w:t>
            </w:r>
          </w:p>
        </w:tc>
        <w:tc>
          <w:tcPr>
            <w:tcW w:w="7229" w:type="dxa"/>
            <w:shd w:val="clear" w:color="auto" w:fill="auto"/>
            <w:vAlign w:val="center"/>
          </w:tcPr>
          <w:p w:rsidR="009B3342" w:rsidRPr="009B3342" w:rsidRDefault="009B3342" w:rsidP="009B3342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9B3342">
              <w:rPr>
                <w:rFonts w:ascii="Times New Roman" w:eastAsia="仿宋_GB2312" w:hAnsi="Times New Roman" w:hint="eastAsia"/>
                <w:sz w:val="28"/>
                <w:szCs w:val="28"/>
              </w:rPr>
              <w:t>一次性使用无菌尿道扩张</w:t>
            </w:r>
            <w:proofErr w:type="gramStart"/>
            <w:r w:rsidRPr="009B3342">
              <w:rPr>
                <w:rFonts w:ascii="Times New Roman" w:eastAsia="仿宋_GB2312" w:hAnsi="Times New Roman" w:hint="eastAsia"/>
                <w:sz w:val="28"/>
                <w:szCs w:val="28"/>
              </w:rPr>
              <w:t>器注册</w:t>
            </w:r>
            <w:proofErr w:type="gramEnd"/>
            <w:r w:rsidRPr="009B3342">
              <w:rPr>
                <w:rFonts w:ascii="Times New Roman" w:eastAsia="仿宋_GB2312" w:hAnsi="Times New Roman" w:hint="eastAsia"/>
                <w:sz w:val="28"/>
                <w:szCs w:val="28"/>
              </w:rPr>
              <w:t>审查指导原则</w:t>
            </w:r>
          </w:p>
        </w:tc>
      </w:tr>
      <w:tr w:rsidR="009B3342" w:rsidRPr="009B3342" w:rsidTr="00954B99">
        <w:trPr>
          <w:trHeight w:val="567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9B3342" w:rsidRPr="009B3342" w:rsidRDefault="009B3342" w:rsidP="009B3342">
            <w:pPr>
              <w:jc w:val="center"/>
              <w:rPr>
                <w:rFonts w:ascii="Times New Roman" w:eastAsia="等线" w:hAnsi="Times New Roman"/>
                <w:color w:val="000000"/>
                <w:sz w:val="28"/>
                <w:szCs w:val="28"/>
              </w:rPr>
            </w:pPr>
            <w:r w:rsidRPr="009B3342">
              <w:rPr>
                <w:rFonts w:ascii="Times New Roman" w:eastAsia="等线" w:hAnsi="Times New Roman" w:hint="eastAsia"/>
                <w:color w:val="000000"/>
                <w:sz w:val="28"/>
                <w:szCs w:val="28"/>
              </w:rPr>
              <w:t>63</w:t>
            </w:r>
          </w:p>
        </w:tc>
        <w:tc>
          <w:tcPr>
            <w:tcW w:w="7229" w:type="dxa"/>
            <w:shd w:val="clear" w:color="auto" w:fill="auto"/>
            <w:vAlign w:val="center"/>
          </w:tcPr>
          <w:p w:rsidR="009B3342" w:rsidRPr="009B3342" w:rsidRDefault="009B3342" w:rsidP="009B3342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9B3342">
              <w:rPr>
                <w:rFonts w:ascii="Times New Roman" w:eastAsia="仿宋_GB2312" w:hAnsi="Times New Roman" w:hint="eastAsia"/>
                <w:sz w:val="28"/>
                <w:szCs w:val="28"/>
              </w:rPr>
              <w:t>医用射线防护喷剂注册审查指导原则</w:t>
            </w:r>
          </w:p>
        </w:tc>
      </w:tr>
      <w:tr w:rsidR="009B3342" w:rsidRPr="009B3342" w:rsidTr="00954B99">
        <w:trPr>
          <w:trHeight w:val="567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9B3342" w:rsidRPr="009B3342" w:rsidRDefault="009B3342" w:rsidP="009B3342">
            <w:pPr>
              <w:jc w:val="center"/>
              <w:rPr>
                <w:rFonts w:ascii="Times New Roman" w:eastAsia="等线" w:hAnsi="Times New Roman"/>
                <w:color w:val="000000"/>
                <w:sz w:val="28"/>
                <w:szCs w:val="28"/>
              </w:rPr>
            </w:pPr>
            <w:r w:rsidRPr="009B3342">
              <w:rPr>
                <w:rFonts w:ascii="Times New Roman" w:eastAsia="等线" w:hAnsi="Times New Roman" w:hint="eastAsia"/>
                <w:color w:val="000000"/>
                <w:sz w:val="28"/>
                <w:szCs w:val="28"/>
              </w:rPr>
              <w:t>64</w:t>
            </w:r>
          </w:p>
        </w:tc>
        <w:tc>
          <w:tcPr>
            <w:tcW w:w="7229" w:type="dxa"/>
            <w:shd w:val="clear" w:color="auto" w:fill="auto"/>
            <w:vAlign w:val="center"/>
          </w:tcPr>
          <w:p w:rsidR="009B3342" w:rsidRPr="009B3342" w:rsidRDefault="009B3342" w:rsidP="009B3342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9B3342">
              <w:rPr>
                <w:rFonts w:ascii="Times New Roman" w:eastAsia="仿宋_GB2312" w:hAnsi="Times New Roman" w:hint="eastAsia"/>
                <w:sz w:val="28"/>
                <w:szCs w:val="28"/>
              </w:rPr>
              <w:t>微量元素分析</w:t>
            </w:r>
            <w:proofErr w:type="gramStart"/>
            <w:r w:rsidRPr="009B3342">
              <w:rPr>
                <w:rFonts w:ascii="Times New Roman" w:eastAsia="仿宋_GB2312" w:hAnsi="Times New Roman" w:hint="eastAsia"/>
                <w:sz w:val="28"/>
                <w:szCs w:val="28"/>
              </w:rPr>
              <w:t>仪注册</w:t>
            </w:r>
            <w:proofErr w:type="gramEnd"/>
            <w:r w:rsidRPr="009B3342">
              <w:rPr>
                <w:rFonts w:ascii="Times New Roman" w:eastAsia="仿宋_GB2312" w:hAnsi="Times New Roman" w:hint="eastAsia"/>
                <w:sz w:val="28"/>
                <w:szCs w:val="28"/>
              </w:rPr>
              <w:t>审查指导原则</w:t>
            </w:r>
          </w:p>
        </w:tc>
      </w:tr>
      <w:tr w:rsidR="009B3342" w:rsidRPr="009B3342" w:rsidTr="00954B99">
        <w:trPr>
          <w:trHeight w:val="567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9B3342" w:rsidRPr="009B3342" w:rsidRDefault="009B3342" w:rsidP="009B3342">
            <w:pPr>
              <w:jc w:val="center"/>
              <w:rPr>
                <w:rFonts w:ascii="Times New Roman" w:eastAsia="等线" w:hAnsi="Times New Roman"/>
                <w:color w:val="000000"/>
                <w:sz w:val="28"/>
                <w:szCs w:val="28"/>
              </w:rPr>
            </w:pPr>
            <w:r w:rsidRPr="009B3342">
              <w:rPr>
                <w:rFonts w:ascii="Times New Roman" w:eastAsia="等线" w:hAnsi="Times New Roman" w:hint="eastAsia"/>
                <w:color w:val="000000"/>
                <w:sz w:val="28"/>
                <w:szCs w:val="28"/>
              </w:rPr>
              <w:t>65</w:t>
            </w:r>
          </w:p>
        </w:tc>
        <w:tc>
          <w:tcPr>
            <w:tcW w:w="7229" w:type="dxa"/>
            <w:shd w:val="clear" w:color="auto" w:fill="auto"/>
            <w:vAlign w:val="center"/>
          </w:tcPr>
          <w:p w:rsidR="009B3342" w:rsidRPr="009B3342" w:rsidRDefault="009B3342" w:rsidP="009B3342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9B3342">
              <w:rPr>
                <w:rFonts w:ascii="Times New Roman" w:eastAsia="仿宋_GB2312" w:hAnsi="Times New Roman" w:hint="eastAsia"/>
                <w:sz w:val="28"/>
                <w:szCs w:val="28"/>
              </w:rPr>
              <w:t>链球菌鉴定试剂注册审查指导原则</w:t>
            </w:r>
          </w:p>
        </w:tc>
      </w:tr>
      <w:tr w:rsidR="009B3342" w:rsidRPr="009B3342" w:rsidTr="00954B99">
        <w:trPr>
          <w:trHeight w:val="567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9B3342" w:rsidRPr="009B3342" w:rsidRDefault="009B3342" w:rsidP="009B3342">
            <w:pPr>
              <w:jc w:val="center"/>
              <w:rPr>
                <w:rFonts w:ascii="Times New Roman" w:eastAsia="等线" w:hAnsi="Times New Roman"/>
                <w:color w:val="000000"/>
                <w:sz w:val="28"/>
                <w:szCs w:val="28"/>
              </w:rPr>
            </w:pPr>
            <w:r w:rsidRPr="009B3342">
              <w:rPr>
                <w:rFonts w:ascii="Times New Roman" w:eastAsia="等线" w:hAnsi="Times New Roman" w:hint="eastAsia"/>
                <w:color w:val="000000"/>
                <w:sz w:val="28"/>
                <w:szCs w:val="28"/>
              </w:rPr>
              <w:lastRenderedPageBreak/>
              <w:t>66</w:t>
            </w:r>
          </w:p>
        </w:tc>
        <w:tc>
          <w:tcPr>
            <w:tcW w:w="7229" w:type="dxa"/>
            <w:shd w:val="clear" w:color="auto" w:fill="auto"/>
            <w:vAlign w:val="center"/>
          </w:tcPr>
          <w:p w:rsidR="009B3342" w:rsidRPr="009B3342" w:rsidRDefault="009B3342" w:rsidP="009B3342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9B3342">
              <w:rPr>
                <w:rFonts w:ascii="Times New Roman" w:eastAsia="仿宋_GB2312" w:hAnsi="Times New Roman" w:hint="eastAsia"/>
                <w:sz w:val="28"/>
                <w:szCs w:val="28"/>
              </w:rPr>
              <w:t>脂蛋白</w:t>
            </w:r>
            <w:r w:rsidRPr="009B3342">
              <w:rPr>
                <w:rFonts w:ascii="Times New Roman" w:eastAsia="仿宋_GB2312" w:hAnsi="Times New Roman" w:hint="eastAsia"/>
                <w:sz w:val="28"/>
                <w:szCs w:val="28"/>
              </w:rPr>
              <w:t>a</w:t>
            </w:r>
            <w:r w:rsidRPr="009B3342">
              <w:rPr>
                <w:rFonts w:ascii="Times New Roman" w:eastAsia="仿宋_GB2312" w:hAnsi="Times New Roman" w:hint="eastAsia"/>
                <w:sz w:val="28"/>
                <w:szCs w:val="28"/>
              </w:rPr>
              <w:t>检测试剂注册审查指导原则</w:t>
            </w:r>
          </w:p>
        </w:tc>
      </w:tr>
      <w:tr w:rsidR="009B3342" w:rsidRPr="009B3342" w:rsidTr="00954B99">
        <w:trPr>
          <w:trHeight w:val="567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9B3342" w:rsidRPr="009B3342" w:rsidRDefault="009B3342" w:rsidP="009B3342">
            <w:pPr>
              <w:jc w:val="center"/>
              <w:rPr>
                <w:rFonts w:ascii="Times New Roman" w:eastAsia="等线" w:hAnsi="Times New Roman"/>
                <w:color w:val="000000"/>
                <w:sz w:val="28"/>
                <w:szCs w:val="28"/>
              </w:rPr>
            </w:pPr>
            <w:r w:rsidRPr="009B3342">
              <w:rPr>
                <w:rFonts w:ascii="Times New Roman" w:eastAsia="等线" w:hAnsi="Times New Roman" w:hint="eastAsia"/>
                <w:color w:val="000000"/>
                <w:sz w:val="28"/>
                <w:szCs w:val="28"/>
              </w:rPr>
              <w:t>67</w:t>
            </w:r>
          </w:p>
        </w:tc>
        <w:tc>
          <w:tcPr>
            <w:tcW w:w="7229" w:type="dxa"/>
            <w:shd w:val="clear" w:color="auto" w:fill="auto"/>
            <w:vAlign w:val="center"/>
          </w:tcPr>
          <w:p w:rsidR="009B3342" w:rsidRPr="009B3342" w:rsidRDefault="009B3342" w:rsidP="009B3342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9B3342">
              <w:rPr>
                <w:rFonts w:ascii="Times New Roman" w:eastAsia="仿宋_GB2312" w:hAnsi="Times New Roman" w:hint="eastAsia"/>
                <w:sz w:val="28"/>
                <w:szCs w:val="28"/>
              </w:rPr>
              <w:t>血流变分析</w:t>
            </w:r>
            <w:proofErr w:type="gramStart"/>
            <w:r w:rsidRPr="009B3342">
              <w:rPr>
                <w:rFonts w:ascii="Times New Roman" w:eastAsia="仿宋_GB2312" w:hAnsi="Times New Roman" w:hint="eastAsia"/>
                <w:sz w:val="28"/>
                <w:szCs w:val="28"/>
              </w:rPr>
              <w:t>仪注册</w:t>
            </w:r>
            <w:proofErr w:type="gramEnd"/>
            <w:r w:rsidRPr="009B3342">
              <w:rPr>
                <w:rFonts w:ascii="Times New Roman" w:eastAsia="仿宋_GB2312" w:hAnsi="Times New Roman" w:hint="eastAsia"/>
                <w:sz w:val="28"/>
                <w:szCs w:val="28"/>
              </w:rPr>
              <w:t>审查指导原则</w:t>
            </w:r>
          </w:p>
        </w:tc>
      </w:tr>
      <w:tr w:rsidR="009B3342" w:rsidRPr="009B3342" w:rsidTr="00954B99">
        <w:trPr>
          <w:trHeight w:val="567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9B3342" w:rsidRPr="009B3342" w:rsidRDefault="009B3342" w:rsidP="009B3342">
            <w:pPr>
              <w:jc w:val="center"/>
              <w:rPr>
                <w:rFonts w:ascii="Times New Roman" w:eastAsia="等线" w:hAnsi="Times New Roman"/>
                <w:color w:val="000000"/>
                <w:sz w:val="28"/>
                <w:szCs w:val="28"/>
              </w:rPr>
            </w:pPr>
            <w:r w:rsidRPr="009B3342">
              <w:rPr>
                <w:rFonts w:ascii="Times New Roman" w:eastAsia="等线" w:hAnsi="Times New Roman" w:hint="eastAsia"/>
                <w:color w:val="000000"/>
                <w:sz w:val="28"/>
                <w:szCs w:val="28"/>
              </w:rPr>
              <w:t>68</w:t>
            </w:r>
          </w:p>
        </w:tc>
        <w:tc>
          <w:tcPr>
            <w:tcW w:w="7229" w:type="dxa"/>
            <w:shd w:val="clear" w:color="auto" w:fill="auto"/>
            <w:vAlign w:val="center"/>
          </w:tcPr>
          <w:p w:rsidR="009B3342" w:rsidRPr="009B3342" w:rsidRDefault="009B3342" w:rsidP="009B3342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9B3342">
              <w:rPr>
                <w:rFonts w:ascii="Times New Roman" w:eastAsia="仿宋_GB2312" w:hAnsi="Times New Roman" w:hint="eastAsia"/>
                <w:sz w:val="28"/>
                <w:szCs w:val="28"/>
              </w:rPr>
              <w:t>γ</w:t>
            </w:r>
            <w:r w:rsidRPr="009B3342">
              <w:rPr>
                <w:rFonts w:ascii="Times New Roman" w:eastAsia="仿宋_GB2312" w:hAnsi="Times New Roman" w:hint="eastAsia"/>
                <w:sz w:val="28"/>
                <w:szCs w:val="28"/>
              </w:rPr>
              <w:t>-</w:t>
            </w:r>
            <w:r w:rsidRPr="009B3342">
              <w:rPr>
                <w:rFonts w:ascii="Times New Roman" w:eastAsia="仿宋_GB2312" w:hAnsi="Times New Roman" w:hint="eastAsia"/>
                <w:sz w:val="28"/>
                <w:szCs w:val="28"/>
              </w:rPr>
              <w:t>谷氨酰基转移酶检测试剂注册审查指导原则</w:t>
            </w:r>
          </w:p>
        </w:tc>
      </w:tr>
      <w:tr w:rsidR="009B3342" w:rsidRPr="009B3342" w:rsidTr="00954B99">
        <w:trPr>
          <w:trHeight w:val="567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9B3342" w:rsidRPr="009B3342" w:rsidRDefault="009B3342" w:rsidP="009B3342">
            <w:pPr>
              <w:jc w:val="center"/>
              <w:rPr>
                <w:rFonts w:ascii="Times New Roman" w:eastAsia="等线" w:hAnsi="Times New Roman"/>
                <w:color w:val="000000"/>
                <w:sz w:val="28"/>
                <w:szCs w:val="28"/>
              </w:rPr>
            </w:pPr>
            <w:r w:rsidRPr="009B3342">
              <w:rPr>
                <w:rFonts w:ascii="Times New Roman" w:eastAsia="等线" w:hAnsi="Times New Roman" w:hint="eastAsia"/>
                <w:color w:val="000000"/>
                <w:sz w:val="28"/>
                <w:szCs w:val="28"/>
              </w:rPr>
              <w:t>69</w:t>
            </w:r>
          </w:p>
        </w:tc>
        <w:tc>
          <w:tcPr>
            <w:tcW w:w="7229" w:type="dxa"/>
            <w:shd w:val="clear" w:color="auto" w:fill="auto"/>
            <w:vAlign w:val="center"/>
          </w:tcPr>
          <w:p w:rsidR="009B3342" w:rsidRPr="009B3342" w:rsidRDefault="009B3342" w:rsidP="009B3342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 w:rsidRPr="009B3342">
              <w:rPr>
                <w:rFonts w:ascii="Times New Roman" w:eastAsia="仿宋_GB2312" w:hAnsi="Times New Roman" w:hint="eastAsia"/>
                <w:color w:val="000000"/>
                <w:sz w:val="28"/>
                <w:szCs w:val="28"/>
              </w:rPr>
              <w:t>抗甲状腺球蛋白（</w:t>
            </w:r>
            <w:r w:rsidRPr="009B3342">
              <w:rPr>
                <w:rFonts w:ascii="Times New Roman" w:eastAsia="仿宋_GB2312" w:hAnsi="Times New Roman" w:hint="eastAsia"/>
                <w:color w:val="000000"/>
                <w:sz w:val="28"/>
                <w:szCs w:val="28"/>
              </w:rPr>
              <w:t>TG</w:t>
            </w:r>
            <w:r w:rsidRPr="009B3342">
              <w:rPr>
                <w:rFonts w:ascii="Times New Roman" w:eastAsia="仿宋_GB2312" w:hAnsi="Times New Roman" w:hint="eastAsia"/>
                <w:color w:val="000000"/>
                <w:sz w:val="28"/>
                <w:szCs w:val="28"/>
              </w:rPr>
              <w:t>）抗体检测试剂注册审查指导原则</w:t>
            </w:r>
          </w:p>
        </w:tc>
      </w:tr>
      <w:tr w:rsidR="0032614C" w:rsidRPr="009B3342" w:rsidTr="00954B99">
        <w:trPr>
          <w:trHeight w:val="688"/>
          <w:jc w:val="center"/>
        </w:trPr>
        <w:tc>
          <w:tcPr>
            <w:tcW w:w="8222" w:type="dxa"/>
            <w:gridSpan w:val="2"/>
            <w:shd w:val="clear" w:color="auto" w:fill="auto"/>
            <w:vAlign w:val="center"/>
          </w:tcPr>
          <w:p w:rsidR="0032614C" w:rsidRPr="009B3342" w:rsidRDefault="0032614C" w:rsidP="0032614C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9B3342">
              <w:rPr>
                <w:rFonts w:ascii="Times New Roman" w:eastAsia="仿宋_GB2312" w:hAnsi="Times New Roman" w:cs="仿宋_GB2312" w:hint="eastAsia"/>
                <w:b/>
                <w:bCs/>
                <w:color w:val="000000"/>
                <w:kern w:val="0"/>
                <w:sz w:val="28"/>
                <w:szCs w:val="28"/>
              </w:rPr>
              <w:t>第二类医疗器械注册审查指导原则修订计划</w:t>
            </w:r>
          </w:p>
        </w:tc>
      </w:tr>
      <w:tr w:rsidR="0032614C" w:rsidRPr="009B3342" w:rsidTr="00954B99">
        <w:trPr>
          <w:trHeight w:val="698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32614C" w:rsidRPr="009B3342" w:rsidRDefault="0032614C" w:rsidP="0032614C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8"/>
                <w:szCs w:val="28"/>
                <w:lang w:bidi="ar"/>
              </w:rPr>
            </w:pPr>
            <w:r w:rsidRPr="009B3342">
              <w:rPr>
                <w:rFonts w:ascii="Times New Roman" w:eastAsia="仿宋_GB2312" w:hAnsi="Times New Roman" w:cs="仿宋_GB2312" w:hint="eastAsia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7229" w:type="dxa"/>
            <w:shd w:val="clear" w:color="auto" w:fill="auto"/>
            <w:vAlign w:val="center"/>
          </w:tcPr>
          <w:p w:rsidR="0032614C" w:rsidRPr="009B3342" w:rsidRDefault="0032614C" w:rsidP="0032614C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8"/>
                <w:szCs w:val="28"/>
                <w:lang w:bidi="ar"/>
              </w:rPr>
            </w:pPr>
            <w:r w:rsidRPr="009B3342">
              <w:rPr>
                <w:rFonts w:ascii="Times New Roman" w:eastAsia="仿宋_GB2312" w:hAnsi="Times New Roman" w:cs="仿宋_GB2312" w:hint="eastAsia"/>
                <w:b/>
                <w:bCs/>
                <w:color w:val="000000"/>
                <w:kern w:val="0"/>
                <w:sz w:val="28"/>
                <w:szCs w:val="28"/>
              </w:rPr>
              <w:t>指导原则名称</w:t>
            </w:r>
          </w:p>
        </w:tc>
      </w:tr>
      <w:tr w:rsidR="009B3342" w:rsidRPr="009B3342" w:rsidTr="00954B99">
        <w:trPr>
          <w:trHeight w:val="567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9B3342" w:rsidRPr="00954B99" w:rsidRDefault="009B3342" w:rsidP="009B3342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 w:val="28"/>
                <w:szCs w:val="28"/>
              </w:rPr>
            </w:pPr>
            <w:r w:rsidRPr="00954B99">
              <w:rPr>
                <w:rFonts w:ascii="Times New Roman" w:eastAsia="等线" w:hAnsi="Times New Roman" w:hint="eastAsia"/>
                <w:color w:val="000000"/>
                <w:sz w:val="28"/>
                <w:szCs w:val="28"/>
              </w:rPr>
              <w:t>70</w:t>
            </w:r>
          </w:p>
        </w:tc>
        <w:tc>
          <w:tcPr>
            <w:tcW w:w="7229" w:type="dxa"/>
            <w:shd w:val="clear" w:color="auto" w:fill="auto"/>
            <w:vAlign w:val="center"/>
          </w:tcPr>
          <w:p w:rsidR="009B3342" w:rsidRPr="00954B99" w:rsidRDefault="009B3342" w:rsidP="009B3342">
            <w:pPr>
              <w:spacing w:line="600" w:lineRule="exact"/>
              <w:jc w:val="center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  <w:r w:rsidRPr="00954B99"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电动牵引装置注册审查指导原则（</w:t>
            </w:r>
            <w:r w:rsidRPr="00954B99"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2024</w:t>
            </w:r>
            <w:r w:rsidRPr="00954B99"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年修订版）</w:t>
            </w:r>
          </w:p>
        </w:tc>
      </w:tr>
      <w:tr w:rsidR="009B3342" w:rsidRPr="009B3342" w:rsidTr="00954B99">
        <w:trPr>
          <w:trHeight w:val="734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9B3342" w:rsidRPr="00954B99" w:rsidRDefault="009B3342" w:rsidP="009B3342">
            <w:pPr>
              <w:jc w:val="center"/>
              <w:rPr>
                <w:rFonts w:ascii="Times New Roman" w:eastAsia="等线" w:hAnsi="Times New Roman"/>
                <w:color w:val="000000"/>
                <w:sz w:val="28"/>
                <w:szCs w:val="28"/>
              </w:rPr>
            </w:pPr>
            <w:r w:rsidRPr="00954B99">
              <w:rPr>
                <w:rFonts w:ascii="Times New Roman" w:eastAsia="等线" w:hAnsi="Times New Roman" w:hint="eastAsia"/>
                <w:color w:val="000000"/>
                <w:sz w:val="28"/>
                <w:szCs w:val="28"/>
              </w:rPr>
              <w:t>71</w:t>
            </w:r>
          </w:p>
        </w:tc>
        <w:tc>
          <w:tcPr>
            <w:tcW w:w="7229" w:type="dxa"/>
            <w:shd w:val="clear" w:color="auto" w:fill="auto"/>
            <w:vAlign w:val="center"/>
          </w:tcPr>
          <w:p w:rsidR="009B3342" w:rsidRPr="00954B99" w:rsidRDefault="009B3342" w:rsidP="009B3342">
            <w:pPr>
              <w:spacing w:line="600" w:lineRule="exact"/>
              <w:jc w:val="center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  <w:r w:rsidRPr="00954B99"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紫外治疗设备注册审查指导原则（</w:t>
            </w:r>
            <w:r w:rsidRPr="00954B99"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2024</w:t>
            </w:r>
            <w:r w:rsidRPr="00954B99"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年修订版）</w:t>
            </w:r>
          </w:p>
        </w:tc>
      </w:tr>
      <w:tr w:rsidR="009B3342" w:rsidRPr="009B3342" w:rsidTr="00954B99">
        <w:trPr>
          <w:trHeight w:val="567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9B3342" w:rsidRPr="00954B99" w:rsidRDefault="009B3342" w:rsidP="009B3342">
            <w:pPr>
              <w:jc w:val="center"/>
              <w:rPr>
                <w:rFonts w:ascii="Times New Roman" w:eastAsia="等线" w:hAnsi="Times New Roman"/>
                <w:color w:val="000000"/>
                <w:sz w:val="28"/>
                <w:szCs w:val="28"/>
              </w:rPr>
            </w:pPr>
            <w:r w:rsidRPr="00954B99">
              <w:rPr>
                <w:rFonts w:ascii="Times New Roman" w:eastAsia="等线" w:hAnsi="Times New Roman" w:hint="eastAsia"/>
                <w:color w:val="000000"/>
                <w:sz w:val="28"/>
                <w:szCs w:val="28"/>
              </w:rPr>
              <w:t>72</w:t>
            </w:r>
          </w:p>
        </w:tc>
        <w:tc>
          <w:tcPr>
            <w:tcW w:w="7229" w:type="dxa"/>
            <w:shd w:val="clear" w:color="auto" w:fill="auto"/>
            <w:vAlign w:val="center"/>
          </w:tcPr>
          <w:p w:rsidR="009B3342" w:rsidRPr="00954B99" w:rsidRDefault="009B3342" w:rsidP="009B3342">
            <w:pPr>
              <w:spacing w:line="600" w:lineRule="exact"/>
              <w:jc w:val="center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  <w:r w:rsidRPr="00954B99"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生物显微镜注册审查指导原则（</w:t>
            </w:r>
            <w:r w:rsidRPr="00954B99"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2024</w:t>
            </w:r>
            <w:r w:rsidRPr="00954B99"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年修订版）</w:t>
            </w:r>
          </w:p>
        </w:tc>
      </w:tr>
      <w:tr w:rsidR="009B3342" w:rsidRPr="009B3342" w:rsidTr="00954B99">
        <w:trPr>
          <w:trHeight w:val="567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9B3342" w:rsidRPr="00954B99" w:rsidRDefault="009B3342" w:rsidP="009B3342">
            <w:pPr>
              <w:jc w:val="center"/>
              <w:rPr>
                <w:rFonts w:ascii="Times New Roman" w:eastAsia="等线" w:hAnsi="Times New Roman"/>
                <w:color w:val="000000"/>
                <w:sz w:val="28"/>
                <w:szCs w:val="28"/>
              </w:rPr>
            </w:pPr>
            <w:r w:rsidRPr="00954B99">
              <w:rPr>
                <w:rFonts w:ascii="Times New Roman" w:eastAsia="等线" w:hAnsi="Times New Roman" w:hint="eastAsia"/>
                <w:color w:val="000000"/>
                <w:sz w:val="28"/>
                <w:szCs w:val="28"/>
              </w:rPr>
              <w:t>73</w:t>
            </w:r>
          </w:p>
        </w:tc>
        <w:tc>
          <w:tcPr>
            <w:tcW w:w="7229" w:type="dxa"/>
            <w:shd w:val="clear" w:color="auto" w:fill="auto"/>
            <w:vAlign w:val="center"/>
          </w:tcPr>
          <w:p w:rsidR="009B3342" w:rsidRPr="00954B99" w:rsidRDefault="009B3342" w:rsidP="009B3342">
            <w:pPr>
              <w:spacing w:line="600" w:lineRule="exact"/>
              <w:jc w:val="center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  <w:r w:rsidRPr="00954B99"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红外线治疗设备注册审查指导原则（</w:t>
            </w:r>
            <w:r w:rsidRPr="00954B99"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2024</w:t>
            </w:r>
            <w:r w:rsidRPr="00954B99"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年修订版）</w:t>
            </w:r>
          </w:p>
        </w:tc>
      </w:tr>
      <w:tr w:rsidR="009B3342" w:rsidRPr="009B3342" w:rsidTr="00954B99">
        <w:trPr>
          <w:trHeight w:val="699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9B3342" w:rsidRPr="00954B99" w:rsidRDefault="009B3342" w:rsidP="009B3342">
            <w:pPr>
              <w:jc w:val="center"/>
              <w:rPr>
                <w:rFonts w:ascii="Times New Roman" w:eastAsia="等线" w:hAnsi="Times New Roman"/>
                <w:color w:val="000000"/>
                <w:sz w:val="28"/>
                <w:szCs w:val="28"/>
              </w:rPr>
            </w:pPr>
            <w:r w:rsidRPr="00954B99">
              <w:rPr>
                <w:rFonts w:ascii="Times New Roman" w:eastAsia="等线" w:hAnsi="Times New Roman" w:hint="eastAsia"/>
                <w:color w:val="000000"/>
                <w:sz w:val="28"/>
                <w:szCs w:val="28"/>
              </w:rPr>
              <w:t>74</w:t>
            </w:r>
          </w:p>
        </w:tc>
        <w:tc>
          <w:tcPr>
            <w:tcW w:w="7229" w:type="dxa"/>
            <w:shd w:val="clear" w:color="auto" w:fill="auto"/>
            <w:vAlign w:val="center"/>
          </w:tcPr>
          <w:p w:rsidR="009B3342" w:rsidRPr="00954B99" w:rsidRDefault="009B3342" w:rsidP="009B3342">
            <w:pPr>
              <w:spacing w:line="600" w:lineRule="exact"/>
              <w:jc w:val="center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  <w:r w:rsidRPr="00954B99"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中频电疗产品注册审查指导原则（</w:t>
            </w:r>
            <w:r w:rsidRPr="00954B99"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2024</w:t>
            </w:r>
            <w:r w:rsidRPr="00954B99"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年修订版）</w:t>
            </w:r>
          </w:p>
        </w:tc>
      </w:tr>
      <w:tr w:rsidR="009B3342" w:rsidRPr="009B3342" w:rsidTr="00954B99">
        <w:trPr>
          <w:trHeight w:val="567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9B3342" w:rsidRPr="00954B99" w:rsidRDefault="009B3342" w:rsidP="009B3342">
            <w:pPr>
              <w:jc w:val="center"/>
              <w:rPr>
                <w:rFonts w:ascii="Times New Roman" w:eastAsia="等线" w:hAnsi="Times New Roman"/>
                <w:color w:val="000000"/>
                <w:sz w:val="28"/>
                <w:szCs w:val="28"/>
              </w:rPr>
            </w:pPr>
            <w:r w:rsidRPr="00954B99">
              <w:rPr>
                <w:rFonts w:ascii="Times New Roman" w:eastAsia="等线" w:hAnsi="Times New Roman" w:hint="eastAsia"/>
                <w:color w:val="000000"/>
                <w:sz w:val="28"/>
                <w:szCs w:val="28"/>
              </w:rPr>
              <w:t>75</w:t>
            </w:r>
          </w:p>
        </w:tc>
        <w:tc>
          <w:tcPr>
            <w:tcW w:w="7229" w:type="dxa"/>
            <w:shd w:val="clear" w:color="auto" w:fill="auto"/>
            <w:vAlign w:val="center"/>
          </w:tcPr>
          <w:p w:rsidR="009B3342" w:rsidRPr="00954B99" w:rsidRDefault="009B3342" w:rsidP="009B3342">
            <w:pPr>
              <w:spacing w:line="600" w:lineRule="exact"/>
              <w:jc w:val="center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  <w:r w:rsidRPr="00954B99"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一次性使用心电电极注册审查指导原则（</w:t>
            </w:r>
            <w:r w:rsidRPr="00954B99"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2024</w:t>
            </w:r>
            <w:r w:rsidRPr="00954B99"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年修订版）</w:t>
            </w:r>
          </w:p>
        </w:tc>
      </w:tr>
      <w:tr w:rsidR="009B3342" w:rsidRPr="009B3342" w:rsidTr="00954B99">
        <w:trPr>
          <w:trHeight w:val="567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9B3342" w:rsidRPr="00954B99" w:rsidRDefault="009B3342" w:rsidP="009B3342">
            <w:pPr>
              <w:jc w:val="center"/>
              <w:rPr>
                <w:rFonts w:ascii="Times New Roman" w:eastAsia="等线" w:hAnsi="Times New Roman"/>
                <w:color w:val="000000"/>
                <w:sz w:val="28"/>
                <w:szCs w:val="28"/>
              </w:rPr>
            </w:pPr>
            <w:r w:rsidRPr="00954B99">
              <w:rPr>
                <w:rFonts w:ascii="Times New Roman" w:eastAsia="等线" w:hAnsi="Times New Roman" w:hint="eastAsia"/>
                <w:color w:val="000000"/>
                <w:sz w:val="28"/>
                <w:szCs w:val="28"/>
              </w:rPr>
              <w:t>76</w:t>
            </w:r>
          </w:p>
        </w:tc>
        <w:tc>
          <w:tcPr>
            <w:tcW w:w="7229" w:type="dxa"/>
            <w:shd w:val="clear" w:color="auto" w:fill="auto"/>
            <w:vAlign w:val="center"/>
          </w:tcPr>
          <w:p w:rsidR="009B3342" w:rsidRPr="00954B99" w:rsidRDefault="009B3342" w:rsidP="009B3342">
            <w:pPr>
              <w:spacing w:line="600" w:lineRule="exact"/>
              <w:jc w:val="center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  <w:r w:rsidRPr="00954B99"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心电图机注册审查指导原则（</w:t>
            </w:r>
            <w:r w:rsidRPr="00954B99"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2024</w:t>
            </w:r>
            <w:r w:rsidRPr="00954B99"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年修订版）</w:t>
            </w:r>
          </w:p>
        </w:tc>
      </w:tr>
      <w:tr w:rsidR="009B3342" w:rsidRPr="009B3342" w:rsidTr="00954B99">
        <w:trPr>
          <w:trHeight w:val="567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9B3342" w:rsidRPr="00954B99" w:rsidRDefault="009B3342" w:rsidP="009B3342">
            <w:pPr>
              <w:jc w:val="center"/>
              <w:rPr>
                <w:rFonts w:ascii="Times New Roman" w:eastAsia="等线" w:hAnsi="Times New Roman"/>
                <w:color w:val="000000"/>
                <w:sz w:val="28"/>
                <w:szCs w:val="28"/>
              </w:rPr>
            </w:pPr>
            <w:r w:rsidRPr="00954B99">
              <w:rPr>
                <w:rFonts w:ascii="Times New Roman" w:eastAsia="等线" w:hAnsi="Times New Roman" w:hint="eastAsia"/>
                <w:color w:val="000000"/>
                <w:sz w:val="28"/>
                <w:szCs w:val="28"/>
              </w:rPr>
              <w:t>77</w:t>
            </w:r>
          </w:p>
        </w:tc>
        <w:tc>
          <w:tcPr>
            <w:tcW w:w="7229" w:type="dxa"/>
            <w:shd w:val="clear" w:color="auto" w:fill="auto"/>
            <w:vAlign w:val="center"/>
          </w:tcPr>
          <w:p w:rsidR="009B3342" w:rsidRPr="00954B99" w:rsidRDefault="009B3342" w:rsidP="009B3342">
            <w:pPr>
              <w:spacing w:line="600" w:lineRule="exact"/>
              <w:jc w:val="center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  <w:r w:rsidRPr="00954B99"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病人监护产品（第二类）注册审查指导原则（</w:t>
            </w:r>
            <w:r w:rsidRPr="00954B99"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2024</w:t>
            </w:r>
            <w:r w:rsidRPr="00954B99"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年修订版）</w:t>
            </w:r>
          </w:p>
        </w:tc>
      </w:tr>
      <w:tr w:rsidR="009B3342" w:rsidRPr="009B3342" w:rsidTr="00954B99">
        <w:trPr>
          <w:trHeight w:val="567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9B3342" w:rsidRPr="00954B99" w:rsidRDefault="009B3342" w:rsidP="009B3342">
            <w:pPr>
              <w:jc w:val="center"/>
              <w:rPr>
                <w:rFonts w:ascii="Times New Roman" w:eastAsia="等线" w:hAnsi="Times New Roman"/>
                <w:color w:val="000000"/>
                <w:sz w:val="28"/>
                <w:szCs w:val="28"/>
              </w:rPr>
            </w:pPr>
            <w:r w:rsidRPr="00954B99">
              <w:rPr>
                <w:rFonts w:ascii="Times New Roman" w:eastAsia="等线" w:hAnsi="Times New Roman" w:hint="eastAsia"/>
                <w:color w:val="000000"/>
                <w:sz w:val="28"/>
                <w:szCs w:val="28"/>
              </w:rPr>
              <w:t>78</w:t>
            </w:r>
          </w:p>
        </w:tc>
        <w:tc>
          <w:tcPr>
            <w:tcW w:w="7229" w:type="dxa"/>
            <w:shd w:val="clear" w:color="auto" w:fill="auto"/>
            <w:vAlign w:val="center"/>
          </w:tcPr>
          <w:p w:rsidR="009B3342" w:rsidRPr="00954B99" w:rsidRDefault="009B3342" w:rsidP="009B3342">
            <w:pPr>
              <w:spacing w:line="600" w:lineRule="exact"/>
              <w:jc w:val="center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  <w:r w:rsidRPr="00954B99"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医用吸引设备注册审查指导原则（</w:t>
            </w:r>
            <w:r w:rsidRPr="00954B99"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2024</w:t>
            </w:r>
            <w:r w:rsidRPr="00954B99"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年修订版）</w:t>
            </w:r>
          </w:p>
        </w:tc>
      </w:tr>
      <w:tr w:rsidR="009B3342" w:rsidRPr="009B3342" w:rsidTr="00954B99">
        <w:trPr>
          <w:trHeight w:val="567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9B3342" w:rsidRPr="00954B99" w:rsidRDefault="009B3342" w:rsidP="009B3342">
            <w:pPr>
              <w:jc w:val="center"/>
              <w:rPr>
                <w:rFonts w:ascii="Times New Roman" w:eastAsia="等线" w:hAnsi="Times New Roman"/>
                <w:color w:val="000000"/>
                <w:sz w:val="28"/>
                <w:szCs w:val="28"/>
              </w:rPr>
            </w:pPr>
            <w:r w:rsidRPr="00954B99">
              <w:rPr>
                <w:rFonts w:ascii="Times New Roman" w:eastAsia="等线" w:hAnsi="Times New Roman" w:hint="eastAsia"/>
                <w:color w:val="000000"/>
                <w:sz w:val="28"/>
                <w:szCs w:val="28"/>
              </w:rPr>
              <w:t>79</w:t>
            </w:r>
          </w:p>
        </w:tc>
        <w:tc>
          <w:tcPr>
            <w:tcW w:w="7229" w:type="dxa"/>
            <w:shd w:val="clear" w:color="auto" w:fill="auto"/>
            <w:vAlign w:val="center"/>
          </w:tcPr>
          <w:p w:rsidR="009B3342" w:rsidRPr="00954B99" w:rsidRDefault="009B3342" w:rsidP="009B3342">
            <w:pPr>
              <w:spacing w:line="600" w:lineRule="exact"/>
              <w:jc w:val="center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  <w:r w:rsidRPr="00954B99"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酶标</w:t>
            </w:r>
            <w:proofErr w:type="gramStart"/>
            <w:r w:rsidRPr="00954B99"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仪注册</w:t>
            </w:r>
            <w:proofErr w:type="gramEnd"/>
            <w:r w:rsidRPr="00954B99"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审查指导原则（</w:t>
            </w:r>
            <w:r w:rsidRPr="00954B99"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2024</w:t>
            </w:r>
            <w:r w:rsidRPr="00954B99"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年修订版）</w:t>
            </w:r>
          </w:p>
        </w:tc>
      </w:tr>
      <w:tr w:rsidR="009B3342" w:rsidRPr="009B3342" w:rsidTr="00954B99">
        <w:trPr>
          <w:trHeight w:val="567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9B3342" w:rsidRPr="00954B99" w:rsidRDefault="009B3342" w:rsidP="009B3342">
            <w:pPr>
              <w:jc w:val="center"/>
              <w:rPr>
                <w:rFonts w:ascii="Times New Roman" w:eastAsia="等线" w:hAnsi="Times New Roman"/>
                <w:color w:val="000000"/>
                <w:sz w:val="28"/>
                <w:szCs w:val="28"/>
              </w:rPr>
            </w:pPr>
            <w:r w:rsidRPr="00954B99">
              <w:rPr>
                <w:rFonts w:ascii="Times New Roman" w:eastAsia="等线" w:hAnsi="Times New Roman" w:hint="eastAsia"/>
                <w:color w:val="000000"/>
                <w:sz w:val="28"/>
                <w:szCs w:val="28"/>
              </w:rPr>
              <w:t>80</w:t>
            </w:r>
          </w:p>
        </w:tc>
        <w:tc>
          <w:tcPr>
            <w:tcW w:w="7229" w:type="dxa"/>
            <w:shd w:val="clear" w:color="auto" w:fill="auto"/>
            <w:vAlign w:val="center"/>
          </w:tcPr>
          <w:p w:rsidR="009B3342" w:rsidRPr="00954B99" w:rsidRDefault="009B3342" w:rsidP="009B3342">
            <w:pPr>
              <w:spacing w:line="600" w:lineRule="exact"/>
              <w:jc w:val="center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  <w:r w:rsidRPr="00954B99"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腹腔镜手术器械注册审查指导原则（</w:t>
            </w:r>
            <w:r w:rsidRPr="00954B99"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2024</w:t>
            </w:r>
            <w:r w:rsidRPr="00954B99"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年修订版）</w:t>
            </w:r>
          </w:p>
        </w:tc>
      </w:tr>
      <w:tr w:rsidR="009B3342" w:rsidRPr="009B3342" w:rsidTr="00954B99">
        <w:trPr>
          <w:trHeight w:val="567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9B3342" w:rsidRPr="00954B99" w:rsidRDefault="009B3342" w:rsidP="009B3342">
            <w:pPr>
              <w:jc w:val="center"/>
              <w:rPr>
                <w:rFonts w:ascii="Times New Roman" w:eastAsia="等线" w:hAnsi="Times New Roman"/>
                <w:color w:val="000000"/>
                <w:sz w:val="28"/>
                <w:szCs w:val="28"/>
              </w:rPr>
            </w:pPr>
            <w:r w:rsidRPr="00954B99">
              <w:rPr>
                <w:rFonts w:ascii="Times New Roman" w:eastAsia="等线" w:hAnsi="Times New Roman" w:hint="eastAsia"/>
                <w:color w:val="000000"/>
                <w:sz w:val="28"/>
                <w:szCs w:val="28"/>
              </w:rPr>
              <w:t>81</w:t>
            </w:r>
          </w:p>
        </w:tc>
        <w:tc>
          <w:tcPr>
            <w:tcW w:w="7229" w:type="dxa"/>
            <w:shd w:val="clear" w:color="auto" w:fill="auto"/>
            <w:vAlign w:val="center"/>
          </w:tcPr>
          <w:p w:rsidR="009B3342" w:rsidRPr="00954B99" w:rsidRDefault="009B3342" w:rsidP="009B3342">
            <w:pPr>
              <w:spacing w:line="600" w:lineRule="exact"/>
              <w:jc w:val="center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  <w:r w:rsidRPr="00954B99"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硬管内窥镜（第二类）注册审查指导原则（</w:t>
            </w:r>
            <w:r w:rsidRPr="00954B99"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2024</w:t>
            </w:r>
            <w:r w:rsidRPr="00954B99"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年修订版）</w:t>
            </w:r>
          </w:p>
        </w:tc>
      </w:tr>
      <w:tr w:rsidR="009B3342" w:rsidRPr="009B3342" w:rsidTr="00954B99">
        <w:trPr>
          <w:trHeight w:val="567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9B3342" w:rsidRPr="00954B99" w:rsidRDefault="009B3342" w:rsidP="009B3342">
            <w:pPr>
              <w:jc w:val="center"/>
              <w:rPr>
                <w:rFonts w:ascii="Times New Roman" w:eastAsia="等线" w:hAnsi="Times New Roman"/>
                <w:color w:val="000000"/>
                <w:sz w:val="28"/>
                <w:szCs w:val="28"/>
              </w:rPr>
            </w:pPr>
            <w:r w:rsidRPr="00954B99">
              <w:rPr>
                <w:rFonts w:ascii="Times New Roman" w:eastAsia="等线" w:hAnsi="Times New Roman" w:hint="eastAsia"/>
                <w:color w:val="000000"/>
                <w:sz w:val="28"/>
                <w:szCs w:val="28"/>
              </w:rPr>
              <w:lastRenderedPageBreak/>
              <w:t>82</w:t>
            </w:r>
          </w:p>
        </w:tc>
        <w:tc>
          <w:tcPr>
            <w:tcW w:w="7229" w:type="dxa"/>
            <w:shd w:val="clear" w:color="auto" w:fill="auto"/>
            <w:vAlign w:val="center"/>
          </w:tcPr>
          <w:p w:rsidR="009B3342" w:rsidRPr="00954B99" w:rsidRDefault="009B3342" w:rsidP="009B3342">
            <w:pPr>
              <w:spacing w:line="600" w:lineRule="exact"/>
              <w:jc w:val="center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  <w:r w:rsidRPr="00954B99"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视野计注册审查指导原则（</w:t>
            </w:r>
            <w:r w:rsidRPr="00954B99"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2024</w:t>
            </w:r>
            <w:r w:rsidRPr="00954B99"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年修订版）</w:t>
            </w:r>
          </w:p>
        </w:tc>
      </w:tr>
      <w:tr w:rsidR="009B3342" w:rsidRPr="009B3342" w:rsidTr="00954B99">
        <w:trPr>
          <w:trHeight w:val="567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9B3342" w:rsidRPr="00954B99" w:rsidRDefault="009B3342" w:rsidP="009B3342">
            <w:pPr>
              <w:jc w:val="center"/>
              <w:rPr>
                <w:rFonts w:ascii="Times New Roman" w:eastAsia="等线" w:hAnsi="Times New Roman"/>
                <w:color w:val="000000"/>
                <w:sz w:val="28"/>
                <w:szCs w:val="28"/>
              </w:rPr>
            </w:pPr>
            <w:r w:rsidRPr="00954B99">
              <w:rPr>
                <w:rFonts w:ascii="Times New Roman" w:eastAsia="等线" w:hAnsi="Times New Roman" w:hint="eastAsia"/>
                <w:color w:val="000000"/>
                <w:sz w:val="28"/>
                <w:szCs w:val="28"/>
              </w:rPr>
              <w:t>83</w:t>
            </w:r>
          </w:p>
        </w:tc>
        <w:tc>
          <w:tcPr>
            <w:tcW w:w="7229" w:type="dxa"/>
            <w:shd w:val="clear" w:color="auto" w:fill="auto"/>
            <w:vAlign w:val="center"/>
          </w:tcPr>
          <w:p w:rsidR="009B3342" w:rsidRPr="00954B99" w:rsidRDefault="009B3342" w:rsidP="009B3342">
            <w:pPr>
              <w:spacing w:line="600" w:lineRule="exact"/>
              <w:jc w:val="center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  <w:r w:rsidRPr="00954B99"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可见光谱治疗</w:t>
            </w:r>
            <w:proofErr w:type="gramStart"/>
            <w:r w:rsidRPr="00954B99"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仪注册</w:t>
            </w:r>
            <w:proofErr w:type="gramEnd"/>
            <w:r w:rsidRPr="00954B99"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审查指导原则（</w:t>
            </w:r>
            <w:r w:rsidRPr="00954B99"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2024</w:t>
            </w:r>
            <w:r w:rsidRPr="00954B99"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年修订版）</w:t>
            </w:r>
          </w:p>
        </w:tc>
      </w:tr>
      <w:tr w:rsidR="009B3342" w:rsidRPr="009B3342" w:rsidTr="00954B99">
        <w:trPr>
          <w:trHeight w:val="567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9B3342" w:rsidRPr="00954B99" w:rsidRDefault="009B3342" w:rsidP="009B3342">
            <w:pPr>
              <w:jc w:val="center"/>
              <w:rPr>
                <w:rFonts w:ascii="Times New Roman" w:eastAsia="等线" w:hAnsi="Times New Roman"/>
                <w:color w:val="000000"/>
                <w:sz w:val="28"/>
                <w:szCs w:val="28"/>
              </w:rPr>
            </w:pPr>
            <w:r w:rsidRPr="00954B99">
              <w:rPr>
                <w:rFonts w:ascii="Times New Roman" w:eastAsia="等线" w:hAnsi="Times New Roman" w:hint="eastAsia"/>
                <w:color w:val="000000"/>
                <w:sz w:val="28"/>
                <w:szCs w:val="28"/>
              </w:rPr>
              <w:t>84</w:t>
            </w:r>
          </w:p>
        </w:tc>
        <w:tc>
          <w:tcPr>
            <w:tcW w:w="7229" w:type="dxa"/>
            <w:shd w:val="clear" w:color="auto" w:fill="auto"/>
            <w:vAlign w:val="center"/>
          </w:tcPr>
          <w:p w:rsidR="009B3342" w:rsidRPr="00954B99" w:rsidRDefault="009B3342" w:rsidP="009B3342">
            <w:pPr>
              <w:spacing w:line="600" w:lineRule="exact"/>
              <w:jc w:val="center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  <w:r w:rsidRPr="00954B99"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裂隙灯显微镜注册审查指导原则（</w:t>
            </w:r>
            <w:r w:rsidRPr="00954B99"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2024</w:t>
            </w:r>
            <w:r w:rsidRPr="00954B99"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年修订版）</w:t>
            </w:r>
          </w:p>
        </w:tc>
      </w:tr>
      <w:tr w:rsidR="009B3342" w:rsidRPr="009B3342" w:rsidTr="00954B99">
        <w:trPr>
          <w:trHeight w:val="567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9B3342" w:rsidRPr="00954B99" w:rsidRDefault="009B3342" w:rsidP="009B3342">
            <w:pPr>
              <w:jc w:val="center"/>
              <w:rPr>
                <w:rFonts w:ascii="Times New Roman" w:eastAsia="等线" w:hAnsi="Times New Roman"/>
                <w:color w:val="000000"/>
                <w:sz w:val="28"/>
                <w:szCs w:val="28"/>
              </w:rPr>
            </w:pPr>
            <w:r w:rsidRPr="00954B99">
              <w:rPr>
                <w:rFonts w:ascii="Times New Roman" w:eastAsia="等线" w:hAnsi="Times New Roman" w:hint="eastAsia"/>
                <w:color w:val="000000"/>
                <w:sz w:val="28"/>
                <w:szCs w:val="28"/>
              </w:rPr>
              <w:t>85</w:t>
            </w:r>
          </w:p>
        </w:tc>
        <w:tc>
          <w:tcPr>
            <w:tcW w:w="7229" w:type="dxa"/>
            <w:shd w:val="clear" w:color="auto" w:fill="auto"/>
            <w:vAlign w:val="center"/>
          </w:tcPr>
          <w:p w:rsidR="009B3342" w:rsidRPr="00954B99" w:rsidRDefault="009B3342" w:rsidP="009B3342">
            <w:pPr>
              <w:spacing w:line="600" w:lineRule="exact"/>
              <w:jc w:val="center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  <w:r w:rsidRPr="00954B99"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动态血压测量仪注册审查指导原则（</w:t>
            </w:r>
            <w:r w:rsidRPr="00954B99"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2024</w:t>
            </w:r>
            <w:r w:rsidRPr="00954B99"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年修订版）</w:t>
            </w:r>
          </w:p>
        </w:tc>
      </w:tr>
      <w:tr w:rsidR="009B3342" w:rsidRPr="009B3342" w:rsidTr="00954B99">
        <w:trPr>
          <w:trHeight w:val="567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9B3342" w:rsidRPr="00954B99" w:rsidRDefault="009B3342" w:rsidP="009B3342">
            <w:pPr>
              <w:jc w:val="center"/>
              <w:rPr>
                <w:rFonts w:ascii="Times New Roman" w:eastAsia="等线" w:hAnsi="Times New Roman"/>
                <w:color w:val="000000"/>
                <w:sz w:val="28"/>
                <w:szCs w:val="28"/>
              </w:rPr>
            </w:pPr>
            <w:r w:rsidRPr="00954B99">
              <w:rPr>
                <w:rFonts w:ascii="Times New Roman" w:eastAsia="等线" w:hAnsi="Times New Roman" w:hint="eastAsia"/>
                <w:color w:val="000000"/>
                <w:sz w:val="28"/>
                <w:szCs w:val="28"/>
              </w:rPr>
              <w:t>86</w:t>
            </w:r>
          </w:p>
        </w:tc>
        <w:tc>
          <w:tcPr>
            <w:tcW w:w="7229" w:type="dxa"/>
            <w:shd w:val="clear" w:color="auto" w:fill="auto"/>
            <w:vAlign w:val="center"/>
          </w:tcPr>
          <w:p w:rsidR="009B3342" w:rsidRPr="00954B99" w:rsidRDefault="009B3342" w:rsidP="009B3342">
            <w:pPr>
              <w:spacing w:line="600" w:lineRule="exact"/>
              <w:jc w:val="center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  <w:r w:rsidRPr="00954B99"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动态心电图系统注册审查指导原则（</w:t>
            </w:r>
            <w:r w:rsidRPr="00954B99"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2024</w:t>
            </w:r>
            <w:r w:rsidRPr="00954B99"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年修订版）</w:t>
            </w:r>
          </w:p>
        </w:tc>
      </w:tr>
      <w:tr w:rsidR="009B3342" w:rsidRPr="009B3342" w:rsidTr="00954B99">
        <w:trPr>
          <w:trHeight w:val="567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9B3342" w:rsidRPr="00954B99" w:rsidRDefault="009B3342" w:rsidP="009B3342">
            <w:pPr>
              <w:jc w:val="center"/>
              <w:rPr>
                <w:rFonts w:ascii="Times New Roman" w:eastAsia="等线" w:hAnsi="Times New Roman"/>
                <w:color w:val="000000"/>
                <w:sz w:val="28"/>
                <w:szCs w:val="28"/>
              </w:rPr>
            </w:pPr>
            <w:r w:rsidRPr="00954B99">
              <w:rPr>
                <w:rFonts w:ascii="Times New Roman" w:eastAsia="等线" w:hAnsi="Times New Roman" w:hint="eastAsia"/>
                <w:color w:val="000000"/>
                <w:sz w:val="28"/>
                <w:szCs w:val="28"/>
              </w:rPr>
              <w:t>87</w:t>
            </w:r>
          </w:p>
        </w:tc>
        <w:tc>
          <w:tcPr>
            <w:tcW w:w="7229" w:type="dxa"/>
            <w:shd w:val="clear" w:color="auto" w:fill="auto"/>
            <w:vAlign w:val="center"/>
          </w:tcPr>
          <w:p w:rsidR="009B3342" w:rsidRPr="00954B99" w:rsidRDefault="009B3342" w:rsidP="009B3342">
            <w:pPr>
              <w:spacing w:line="600" w:lineRule="exact"/>
              <w:jc w:val="center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  <w:r w:rsidRPr="00954B99"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手术无影灯注册审查指导原则（</w:t>
            </w:r>
            <w:r w:rsidRPr="00954B99"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2024</w:t>
            </w:r>
            <w:r w:rsidRPr="00954B99"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年修订版）</w:t>
            </w:r>
          </w:p>
        </w:tc>
      </w:tr>
      <w:tr w:rsidR="009B3342" w:rsidRPr="009B3342" w:rsidTr="00954B99">
        <w:trPr>
          <w:trHeight w:val="567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9B3342" w:rsidRPr="00954B99" w:rsidRDefault="009B3342" w:rsidP="009B3342">
            <w:pPr>
              <w:jc w:val="center"/>
              <w:rPr>
                <w:rFonts w:ascii="Times New Roman" w:eastAsia="等线" w:hAnsi="Times New Roman"/>
                <w:color w:val="000000"/>
                <w:sz w:val="28"/>
                <w:szCs w:val="28"/>
              </w:rPr>
            </w:pPr>
            <w:r w:rsidRPr="00954B99">
              <w:rPr>
                <w:rFonts w:ascii="Times New Roman" w:eastAsia="等线" w:hAnsi="Times New Roman" w:hint="eastAsia"/>
                <w:color w:val="000000"/>
                <w:sz w:val="28"/>
                <w:szCs w:val="28"/>
              </w:rPr>
              <w:t>88</w:t>
            </w:r>
          </w:p>
        </w:tc>
        <w:tc>
          <w:tcPr>
            <w:tcW w:w="7229" w:type="dxa"/>
            <w:shd w:val="clear" w:color="auto" w:fill="auto"/>
            <w:vAlign w:val="center"/>
          </w:tcPr>
          <w:p w:rsidR="009B3342" w:rsidRPr="00954B99" w:rsidRDefault="009B3342" w:rsidP="009B3342">
            <w:pPr>
              <w:spacing w:line="600" w:lineRule="exact"/>
              <w:jc w:val="center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  <w:r w:rsidRPr="00954B99"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红外乳腺检查</w:t>
            </w:r>
            <w:proofErr w:type="gramStart"/>
            <w:r w:rsidRPr="00954B99"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仪注册</w:t>
            </w:r>
            <w:proofErr w:type="gramEnd"/>
            <w:r w:rsidRPr="00954B99"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审查指导原则（</w:t>
            </w:r>
            <w:r w:rsidRPr="00954B99"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2024</w:t>
            </w:r>
            <w:r w:rsidRPr="00954B99"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年修订版）</w:t>
            </w:r>
          </w:p>
        </w:tc>
      </w:tr>
      <w:tr w:rsidR="009B3342" w:rsidRPr="009B3342" w:rsidTr="00954B99">
        <w:trPr>
          <w:trHeight w:val="567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9B3342" w:rsidRPr="00954B99" w:rsidRDefault="009B3342" w:rsidP="009B3342">
            <w:pPr>
              <w:jc w:val="center"/>
              <w:rPr>
                <w:rFonts w:ascii="Times New Roman" w:eastAsia="等线" w:hAnsi="Times New Roman"/>
                <w:color w:val="000000"/>
                <w:sz w:val="28"/>
                <w:szCs w:val="28"/>
              </w:rPr>
            </w:pPr>
            <w:r w:rsidRPr="00954B99">
              <w:rPr>
                <w:rFonts w:ascii="Times New Roman" w:eastAsia="等线" w:hAnsi="Times New Roman" w:hint="eastAsia"/>
                <w:color w:val="000000"/>
                <w:sz w:val="28"/>
                <w:szCs w:val="28"/>
              </w:rPr>
              <w:t>89</w:t>
            </w:r>
          </w:p>
        </w:tc>
        <w:tc>
          <w:tcPr>
            <w:tcW w:w="7229" w:type="dxa"/>
            <w:shd w:val="clear" w:color="auto" w:fill="auto"/>
            <w:vAlign w:val="center"/>
          </w:tcPr>
          <w:p w:rsidR="009B3342" w:rsidRPr="00954B99" w:rsidRDefault="009B3342" w:rsidP="009B3342">
            <w:pPr>
              <w:spacing w:line="600" w:lineRule="exact"/>
              <w:jc w:val="center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  <w:r w:rsidRPr="00954B99"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电动轮椅</w:t>
            </w:r>
            <w:proofErr w:type="gramStart"/>
            <w:r w:rsidRPr="00954B99"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车注册</w:t>
            </w:r>
            <w:proofErr w:type="gramEnd"/>
            <w:r w:rsidRPr="00954B99"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审查指导原则（</w:t>
            </w:r>
            <w:r w:rsidRPr="00954B99"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2024</w:t>
            </w:r>
            <w:r w:rsidRPr="00954B99"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年修订版）</w:t>
            </w:r>
          </w:p>
        </w:tc>
      </w:tr>
      <w:tr w:rsidR="009B3342" w:rsidRPr="009B3342" w:rsidTr="00954B99">
        <w:trPr>
          <w:trHeight w:val="567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9B3342" w:rsidRPr="00954B99" w:rsidRDefault="009B3342" w:rsidP="009B3342">
            <w:pPr>
              <w:jc w:val="center"/>
              <w:rPr>
                <w:rFonts w:ascii="Times New Roman" w:eastAsia="等线" w:hAnsi="Times New Roman"/>
                <w:color w:val="000000"/>
                <w:sz w:val="28"/>
                <w:szCs w:val="28"/>
              </w:rPr>
            </w:pPr>
            <w:r w:rsidRPr="00954B99">
              <w:rPr>
                <w:rFonts w:ascii="Times New Roman" w:eastAsia="等线" w:hAnsi="Times New Roman" w:hint="eastAsia"/>
                <w:color w:val="000000"/>
                <w:sz w:val="28"/>
                <w:szCs w:val="28"/>
              </w:rPr>
              <w:t>90</w:t>
            </w:r>
          </w:p>
        </w:tc>
        <w:tc>
          <w:tcPr>
            <w:tcW w:w="7229" w:type="dxa"/>
            <w:shd w:val="clear" w:color="auto" w:fill="auto"/>
            <w:vAlign w:val="center"/>
          </w:tcPr>
          <w:p w:rsidR="009B3342" w:rsidRPr="00954B99" w:rsidRDefault="009B3342" w:rsidP="009B3342">
            <w:pPr>
              <w:spacing w:line="600" w:lineRule="exact"/>
              <w:jc w:val="center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  <w:r w:rsidRPr="00954B99"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耳腔式医用红外体温计注册审查指导原则（</w:t>
            </w:r>
            <w:r w:rsidRPr="00954B99"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2024</w:t>
            </w:r>
            <w:r w:rsidRPr="00954B99"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年修订版）</w:t>
            </w:r>
          </w:p>
        </w:tc>
      </w:tr>
      <w:tr w:rsidR="009B3342" w:rsidRPr="009B3342" w:rsidTr="00954B99">
        <w:trPr>
          <w:trHeight w:val="567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9B3342" w:rsidRPr="00954B99" w:rsidRDefault="009B3342" w:rsidP="009B3342">
            <w:pPr>
              <w:jc w:val="center"/>
              <w:rPr>
                <w:rFonts w:ascii="Times New Roman" w:eastAsia="等线" w:hAnsi="Times New Roman"/>
                <w:color w:val="000000"/>
                <w:sz w:val="28"/>
                <w:szCs w:val="28"/>
              </w:rPr>
            </w:pPr>
            <w:r w:rsidRPr="00954B99">
              <w:rPr>
                <w:rFonts w:ascii="Times New Roman" w:eastAsia="等线" w:hAnsi="Times New Roman" w:hint="eastAsia"/>
                <w:color w:val="000000"/>
                <w:sz w:val="28"/>
                <w:szCs w:val="28"/>
              </w:rPr>
              <w:t>91</w:t>
            </w:r>
          </w:p>
        </w:tc>
        <w:tc>
          <w:tcPr>
            <w:tcW w:w="7229" w:type="dxa"/>
            <w:shd w:val="clear" w:color="auto" w:fill="auto"/>
            <w:vAlign w:val="center"/>
          </w:tcPr>
          <w:p w:rsidR="009B3342" w:rsidRPr="00954B99" w:rsidRDefault="009B3342" w:rsidP="009B3342">
            <w:pPr>
              <w:spacing w:line="600" w:lineRule="exact"/>
              <w:jc w:val="center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  <w:r w:rsidRPr="00954B99"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小型蒸汽灭菌</w:t>
            </w:r>
            <w:proofErr w:type="gramStart"/>
            <w:r w:rsidRPr="00954B99"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器注册</w:t>
            </w:r>
            <w:proofErr w:type="gramEnd"/>
            <w:r w:rsidRPr="00954B99"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审查指导原则（</w:t>
            </w:r>
            <w:r w:rsidRPr="00954B99"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2024</w:t>
            </w:r>
            <w:r w:rsidRPr="00954B99"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年修订版）</w:t>
            </w:r>
          </w:p>
        </w:tc>
      </w:tr>
      <w:tr w:rsidR="009B3342" w:rsidRPr="009B3342" w:rsidTr="00954B99">
        <w:trPr>
          <w:trHeight w:val="567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9B3342" w:rsidRPr="00954B99" w:rsidRDefault="009B3342" w:rsidP="009B3342">
            <w:pPr>
              <w:jc w:val="center"/>
              <w:rPr>
                <w:rFonts w:ascii="Times New Roman" w:eastAsia="等线" w:hAnsi="Times New Roman"/>
                <w:color w:val="000000"/>
                <w:sz w:val="28"/>
                <w:szCs w:val="28"/>
              </w:rPr>
            </w:pPr>
            <w:r w:rsidRPr="00954B99">
              <w:rPr>
                <w:rFonts w:ascii="Times New Roman" w:eastAsia="等线" w:hAnsi="Times New Roman" w:hint="eastAsia"/>
                <w:color w:val="000000"/>
                <w:sz w:val="28"/>
                <w:szCs w:val="28"/>
              </w:rPr>
              <w:t>92</w:t>
            </w:r>
          </w:p>
        </w:tc>
        <w:tc>
          <w:tcPr>
            <w:tcW w:w="7229" w:type="dxa"/>
            <w:shd w:val="clear" w:color="auto" w:fill="auto"/>
            <w:vAlign w:val="center"/>
          </w:tcPr>
          <w:p w:rsidR="009B3342" w:rsidRPr="00954B99" w:rsidRDefault="009B3342" w:rsidP="000F3E1F">
            <w:pPr>
              <w:spacing w:line="600" w:lineRule="exact"/>
              <w:jc w:val="center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  <w:r w:rsidRPr="00954B99"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输液泵注册审查指导原则（</w:t>
            </w:r>
            <w:r w:rsidRPr="00954B99"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2024</w:t>
            </w:r>
            <w:r w:rsidRPr="00954B99"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年修订版）</w:t>
            </w:r>
          </w:p>
        </w:tc>
      </w:tr>
      <w:tr w:rsidR="009B3342" w:rsidRPr="009B3342" w:rsidTr="00954B99">
        <w:trPr>
          <w:trHeight w:val="567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9B3342" w:rsidRPr="00954B99" w:rsidRDefault="009B3342" w:rsidP="009B3342">
            <w:pPr>
              <w:jc w:val="center"/>
              <w:rPr>
                <w:rFonts w:ascii="Times New Roman" w:eastAsia="等线" w:hAnsi="Times New Roman"/>
                <w:color w:val="000000"/>
                <w:sz w:val="28"/>
                <w:szCs w:val="28"/>
              </w:rPr>
            </w:pPr>
            <w:r w:rsidRPr="00954B99">
              <w:rPr>
                <w:rFonts w:ascii="Times New Roman" w:eastAsia="等线" w:hAnsi="Times New Roman" w:hint="eastAsia"/>
                <w:color w:val="000000"/>
                <w:sz w:val="28"/>
                <w:szCs w:val="28"/>
              </w:rPr>
              <w:t>93</w:t>
            </w:r>
          </w:p>
        </w:tc>
        <w:tc>
          <w:tcPr>
            <w:tcW w:w="7229" w:type="dxa"/>
            <w:shd w:val="clear" w:color="auto" w:fill="auto"/>
            <w:vAlign w:val="center"/>
          </w:tcPr>
          <w:p w:rsidR="009B3342" w:rsidRPr="00954B99" w:rsidRDefault="009B3342" w:rsidP="009B3342">
            <w:pPr>
              <w:spacing w:line="600" w:lineRule="exact"/>
              <w:jc w:val="center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  <w:r w:rsidRPr="00954B99"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中央监护软件注册审查指导原则（</w:t>
            </w:r>
            <w:r w:rsidRPr="00954B99"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2024</w:t>
            </w:r>
            <w:r w:rsidRPr="00954B99"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年修订版）</w:t>
            </w:r>
          </w:p>
        </w:tc>
      </w:tr>
      <w:tr w:rsidR="009B3342" w:rsidRPr="009B3342" w:rsidTr="00954B99">
        <w:trPr>
          <w:trHeight w:val="567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9B3342" w:rsidRPr="00954B99" w:rsidRDefault="009B3342" w:rsidP="009B3342">
            <w:pPr>
              <w:jc w:val="center"/>
              <w:rPr>
                <w:rFonts w:ascii="Times New Roman" w:eastAsia="等线" w:hAnsi="Times New Roman"/>
                <w:color w:val="000000"/>
                <w:sz w:val="28"/>
                <w:szCs w:val="28"/>
              </w:rPr>
            </w:pPr>
            <w:r w:rsidRPr="00954B99">
              <w:rPr>
                <w:rFonts w:ascii="Times New Roman" w:eastAsia="等线" w:hAnsi="Times New Roman" w:hint="eastAsia"/>
                <w:color w:val="000000"/>
                <w:sz w:val="28"/>
                <w:szCs w:val="28"/>
              </w:rPr>
              <w:t>94</w:t>
            </w:r>
          </w:p>
        </w:tc>
        <w:tc>
          <w:tcPr>
            <w:tcW w:w="7229" w:type="dxa"/>
            <w:shd w:val="clear" w:color="auto" w:fill="auto"/>
            <w:vAlign w:val="center"/>
          </w:tcPr>
          <w:p w:rsidR="009B3342" w:rsidRPr="00954B99" w:rsidRDefault="009B3342" w:rsidP="009B3342">
            <w:pPr>
              <w:spacing w:line="600" w:lineRule="exact"/>
              <w:jc w:val="center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  <w:r w:rsidRPr="00954B99"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半导体激光治疗机（第二类）注册审查指导原则（</w:t>
            </w:r>
            <w:r w:rsidRPr="00954B99"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2024</w:t>
            </w:r>
            <w:r w:rsidRPr="00954B99"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年修订版）</w:t>
            </w:r>
          </w:p>
        </w:tc>
      </w:tr>
      <w:tr w:rsidR="009B3342" w:rsidRPr="009B3342" w:rsidTr="00954B99">
        <w:trPr>
          <w:trHeight w:val="567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9B3342" w:rsidRPr="00954B99" w:rsidRDefault="009B3342" w:rsidP="009B3342">
            <w:pPr>
              <w:jc w:val="center"/>
              <w:rPr>
                <w:rFonts w:ascii="Times New Roman" w:eastAsia="等线" w:hAnsi="Times New Roman"/>
                <w:color w:val="000000"/>
                <w:sz w:val="28"/>
                <w:szCs w:val="28"/>
              </w:rPr>
            </w:pPr>
            <w:r w:rsidRPr="00954B99">
              <w:rPr>
                <w:rFonts w:ascii="Times New Roman" w:eastAsia="等线" w:hAnsi="Times New Roman" w:hint="eastAsia"/>
                <w:color w:val="000000"/>
                <w:sz w:val="28"/>
                <w:szCs w:val="28"/>
              </w:rPr>
              <w:t>95</w:t>
            </w:r>
          </w:p>
        </w:tc>
        <w:tc>
          <w:tcPr>
            <w:tcW w:w="7229" w:type="dxa"/>
            <w:shd w:val="clear" w:color="auto" w:fill="auto"/>
            <w:vAlign w:val="center"/>
          </w:tcPr>
          <w:p w:rsidR="009B3342" w:rsidRPr="00954B99" w:rsidRDefault="009B3342" w:rsidP="009B3342">
            <w:pPr>
              <w:spacing w:line="600" w:lineRule="exact"/>
              <w:jc w:val="center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  <w:r w:rsidRPr="00954B99"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超声多普勒胎儿监护仪注册审查指导原则（</w:t>
            </w:r>
            <w:r w:rsidRPr="00954B99"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2024</w:t>
            </w:r>
            <w:r w:rsidRPr="00954B99"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年修订版）</w:t>
            </w:r>
          </w:p>
        </w:tc>
      </w:tr>
      <w:tr w:rsidR="009B3342" w:rsidRPr="009B3342" w:rsidTr="00954B99">
        <w:trPr>
          <w:trHeight w:val="567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9B3342" w:rsidRPr="00954B99" w:rsidRDefault="009B3342" w:rsidP="009B3342">
            <w:pPr>
              <w:jc w:val="center"/>
              <w:rPr>
                <w:rFonts w:ascii="Times New Roman" w:eastAsia="等线" w:hAnsi="Times New Roman"/>
                <w:color w:val="000000"/>
                <w:sz w:val="28"/>
                <w:szCs w:val="28"/>
              </w:rPr>
            </w:pPr>
            <w:r w:rsidRPr="00954B99">
              <w:rPr>
                <w:rFonts w:ascii="Times New Roman" w:eastAsia="等线" w:hAnsi="Times New Roman" w:hint="eastAsia"/>
                <w:color w:val="000000"/>
                <w:sz w:val="28"/>
                <w:szCs w:val="28"/>
              </w:rPr>
              <w:t>96</w:t>
            </w:r>
          </w:p>
        </w:tc>
        <w:tc>
          <w:tcPr>
            <w:tcW w:w="7229" w:type="dxa"/>
            <w:shd w:val="clear" w:color="auto" w:fill="auto"/>
            <w:vAlign w:val="center"/>
          </w:tcPr>
          <w:p w:rsidR="009B3342" w:rsidRPr="00954B99" w:rsidRDefault="009B3342" w:rsidP="009B3342">
            <w:pPr>
              <w:spacing w:line="600" w:lineRule="exact"/>
              <w:jc w:val="center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  <w:r w:rsidRPr="00954B99"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超声理疗设备注册审查指导原则（</w:t>
            </w:r>
            <w:r w:rsidRPr="00954B99"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2024</w:t>
            </w:r>
            <w:r w:rsidRPr="00954B99"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年修订版）</w:t>
            </w:r>
          </w:p>
        </w:tc>
      </w:tr>
      <w:tr w:rsidR="009B3342" w:rsidRPr="009B3342" w:rsidTr="00954B99">
        <w:trPr>
          <w:trHeight w:val="567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9B3342" w:rsidRPr="00954B99" w:rsidRDefault="009B3342" w:rsidP="009B3342">
            <w:pPr>
              <w:jc w:val="center"/>
              <w:rPr>
                <w:rFonts w:ascii="Times New Roman" w:eastAsia="等线" w:hAnsi="Times New Roman"/>
                <w:color w:val="000000"/>
                <w:sz w:val="28"/>
                <w:szCs w:val="28"/>
              </w:rPr>
            </w:pPr>
            <w:r w:rsidRPr="00954B99">
              <w:rPr>
                <w:rFonts w:ascii="Times New Roman" w:eastAsia="等线" w:hAnsi="Times New Roman" w:hint="eastAsia"/>
                <w:color w:val="000000"/>
                <w:sz w:val="28"/>
                <w:szCs w:val="28"/>
              </w:rPr>
              <w:t>97</w:t>
            </w:r>
          </w:p>
        </w:tc>
        <w:tc>
          <w:tcPr>
            <w:tcW w:w="7229" w:type="dxa"/>
            <w:shd w:val="clear" w:color="auto" w:fill="auto"/>
            <w:vAlign w:val="center"/>
          </w:tcPr>
          <w:p w:rsidR="009B3342" w:rsidRPr="00954B99" w:rsidRDefault="009B3342" w:rsidP="009B3342">
            <w:pPr>
              <w:spacing w:line="600" w:lineRule="exact"/>
              <w:jc w:val="center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  <w:r w:rsidRPr="00954B99"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超声多普勒胎儿心率</w:t>
            </w:r>
            <w:proofErr w:type="gramStart"/>
            <w:r w:rsidRPr="00954B99"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仪注册</w:t>
            </w:r>
            <w:proofErr w:type="gramEnd"/>
            <w:r w:rsidRPr="00954B99"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审查指导原则（</w:t>
            </w:r>
            <w:r w:rsidRPr="00954B99"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2024</w:t>
            </w:r>
            <w:r w:rsidRPr="00954B99"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年修订版）</w:t>
            </w:r>
          </w:p>
        </w:tc>
      </w:tr>
      <w:tr w:rsidR="009B3342" w:rsidRPr="009B3342" w:rsidTr="00954B99">
        <w:trPr>
          <w:trHeight w:val="567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9B3342" w:rsidRPr="00954B99" w:rsidRDefault="009B3342" w:rsidP="009B3342">
            <w:pPr>
              <w:jc w:val="center"/>
              <w:rPr>
                <w:rFonts w:ascii="Times New Roman" w:eastAsia="等线" w:hAnsi="Times New Roman"/>
                <w:color w:val="000000"/>
                <w:sz w:val="28"/>
                <w:szCs w:val="28"/>
              </w:rPr>
            </w:pPr>
            <w:r w:rsidRPr="00954B99">
              <w:rPr>
                <w:rFonts w:ascii="Times New Roman" w:eastAsia="等线" w:hAnsi="Times New Roman" w:hint="eastAsia"/>
                <w:color w:val="000000"/>
                <w:sz w:val="28"/>
                <w:szCs w:val="28"/>
              </w:rPr>
              <w:t>98</w:t>
            </w:r>
          </w:p>
        </w:tc>
        <w:tc>
          <w:tcPr>
            <w:tcW w:w="7229" w:type="dxa"/>
            <w:shd w:val="clear" w:color="auto" w:fill="auto"/>
            <w:vAlign w:val="center"/>
          </w:tcPr>
          <w:p w:rsidR="009B3342" w:rsidRPr="00954B99" w:rsidRDefault="009B3342" w:rsidP="009B3342">
            <w:pPr>
              <w:spacing w:line="600" w:lineRule="exact"/>
              <w:jc w:val="center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  <w:r w:rsidRPr="00954B99"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超声洁</w:t>
            </w:r>
            <w:proofErr w:type="gramStart"/>
            <w:r w:rsidRPr="00954B99"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牙设备</w:t>
            </w:r>
            <w:proofErr w:type="gramEnd"/>
            <w:r w:rsidRPr="00954B99"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注册审查指导原则（</w:t>
            </w:r>
            <w:r w:rsidRPr="00954B99"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2024</w:t>
            </w:r>
            <w:r w:rsidRPr="00954B99"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年修订版）</w:t>
            </w:r>
          </w:p>
        </w:tc>
      </w:tr>
      <w:tr w:rsidR="009B3342" w:rsidRPr="009B3342" w:rsidTr="00954B99">
        <w:trPr>
          <w:trHeight w:val="567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9B3342" w:rsidRPr="00954B99" w:rsidRDefault="009B3342" w:rsidP="009B3342">
            <w:pPr>
              <w:jc w:val="center"/>
              <w:rPr>
                <w:rFonts w:ascii="Times New Roman" w:eastAsia="等线" w:hAnsi="Times New Roman"/>
                <w:color w:val="000000"/>
                <w:sz w:val="28"/>
                <w:szCs w:val="28"/>
              </w:rPr>
            </w:pPr>
            <w:r w:rsidRPr="00954B99">
              <w:rPr>
                <w:rFonts w:ascii="Times New Roman" w:eastAsia="等线" w:hAnsi="Times New Roman" w:hint="eastAsia"/>
                <w:color w:val="000000"/>
                <w:sz w:val="28"/>
                <w:szCs w:val="28"/>
              </w:rPr>
              <w:t>99</w:t>
            </w:r>
          </w:p>
        </w:tc>
        <w:tc>
          <w:tcPr>
            <w:tcW w:w="7229" w:type="dxa"/>
            <w:shd w:val="clear" w:color="auto" w:fill="auto"/>
            <w:vAlign w:val="center"/>
          </w:tcPr>
          <w:p w:rsidR="009B3342" w:rsidRPr="00954B99" w:rsidRDefault="000F3E1F" w:rsidP="009B3342">
            <w:pPr>
              <w:spacing w:line="600" w:lineRule="exact"/>
              <w:jc w:val="center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血管内球囊扩张导管用球囊充压装置注册</w:t>
            </w:r>
            <w:r w:rsidR="009B3342" w:rsidRPr="00954B99"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审查指导原则</w:t>
            </w:r>
            <w:r w:rsidR="009B3342" w:rsidRPr="00954B99"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lastRenderedPageBreak/>
              <w:t>（</w:t>
            </w:r>
            <w:r w:rsidR="009B3342" w:rsidRPr="00954B99"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2024</w:t>
            </w:r>
            <w:r w:rsidR="009B3342" w:rsidRPr="00954B99"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年修订版）</w:t>
            </w:r>
          </w:p>
        </w:tc>
      </w:tr>
      <w:tr w:rsidR="009B3342" w:rsidRPr="009B3342" w:rsidTr="00954B99">
        <w:trPr>
          <w:trHeight w:val="567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9B3342" w:rsidRPr="00954B99" w:rsidRDefault="009B3342" w:rsidP="009B3342">
            <w:pPr>
              <w:jc w:val="center"/>
              <w:rPr>
                <w:rFonts w:ascii="Times New Roman" w:eastAsia="等线" w:hAnsi="Times New Roman"/>
                <w:color w:val="000000"/>
                <w:sz w:val="28"/>
                <w:szCs w:val="28"/>
              </w:rPr>
            </w:pPr>
            <w:r w:rsidRPr="00954B99">
              <w:rPr>
                <w:rFonts w:ascii="Times New Roman" w:eastAsia="等线" w:hAnsi="Times New Roman" w:hint="eastAsia"/>
                <w:color w:val="000000"/>
                <w:sz w:val="28"/>
                <w:szCs w:val="28"/>
              </w:rPr>
              <w:lastRenderedPageBreak/>
              <w:t>100</w:t>
            </w:r>
          </w:p>
        </w:tc>
        <w:tc>
          <w:tcPr>
            <w:tcW w:w="7229" w:type="dxa"/>
            <w:shd w:val="clear" w:color="auto" w:fill="auto"/>
            <w:vAlign w:val="center"/>
          </w:tcPr>
          <w:p w:rsidR="009B3342" w:rsidRPr="00954B99" w:rsidRDefault="009B3342" w:rsidP="009B3342">
            <w:pPr>
              <w:spacing w:line="600" w:lineRule="exact"/>
              <w:jc w:val="center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  <w:r w:rsidRPr="00954B99"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子宫输卵管造影球囊导管注册审查指导原则（</w:t>
            </w:r>
            <w:r w:rsidRPr="00954B99"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2024</w:t>
            </w:r>
            <w:r w:rsidRPr="00954B99"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年修订版）</w:t>
            </w:r>
          </w:p>
        </w:tc>
      </w:tr>
      <w:tr w:rsidR="009B3342" w:rsidRPr="009B3342" w:rsidTr="00954B99">
        <w:trPr>
          <w:trHeight w:val="567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9B3342" w:rsidRPr="00954B99" w:rsidRDefault="009B3342" w:rsidP="009B3342">
            <w:pPr>
              <w:jc w:val="center"/>
              <w:rPr>
                <w:rFonts w:ascii="Times New Roman" w:eastAsia="等线" w:hAnsi="Times New Roman"/>
                <w:color w:val="000000"/>
                <w:sz w:val="28"/>
                <w:szCs w:val="28"/>
              </w:rPr>
            </w:pPr>
            <w:r w:rsidRPr="00954B99">
              <w:rPr>
                <w:rFonts w:ascii="Times New Roman" w:eastAsia="等线" w:hAnsi="Times New Roman" w:hint="eastAsia"/>
                <w:color w:val="000000"/>
                <w:sz w:val="28"/>
                <w:szCs w:val="28"/>
              </w:rPr>
              <w:t>101</w:t>
            </w:r>
          </w:p>
        </w:tc>
        <w:tc>
          <w:tcPr>
            <w:tcW w:w="7229" w:type="dxa"/>
            <w:shd w:val="clear" w:color="auto" w:fill="auto"/>
            <w:vAlign w:val="center"/>
          </w:tcPr>
          <w:p w:rsidR="009B3342" w:rsidRPr="00954B99" w:rsidRDefault="009B3342" w:rsidP="009B3342">
            <w:pPr>
              <w:spacing w:line="600" w:lineRule="exact"/>
              <w:jc w:val="center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  <w:r w:rsidRPr="00954B99"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促黄体生成素检测试剂（胶体金免疫层析法）注册审查指导原则（</w:t>
            </w:r>
            <w:r w:rsidRPr="00954B99"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2024</w:t>
            </w:r>
            <w:r w:rsidRPr="00954B99"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年修订版）</w:t>
            </w:r>
          </w:p>
        </w:tc>
      </w:tr>
      <w:tr w:rsidR="009B3342" w:rsidRPr="009B3342" w:rsidTr="00954B99">
        <w:trPr>
          <w:trHeight w:val="567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9B3342" w:rsidRPr="00954B99" w:rsidRDefault="009B3342" w:rsidP="009B3342">
            <w:pPr>
              <w:jc w:val="center"/>
              <w:rPr>
                <w:rFonts w:ascii="Times New Roman" w:eastAsia="等线" w:hAnsi="Times New Roman"/>
                <w:color w:val="000000"/>
                <w:sz w:val="28"/>
                <w:szCs w:val="28"/>
              </w:rPr>
            </w:pPr>
            <w:r w:rsidRPr="00954B99">
              <w:rPr>
                <w:rFonts w:ascii="Times New Roman" w:eastAsia="等线" w:hAnsi="Times New Roman" w:hint="eastAsia"/>
                <w:color w:val="000000"/>
                <w:sz w:val="28"/>
                <w:szCs w:val="28"/>
              </w:rPr>
              <w:t>102</w:t>
            </w:r>
          </w:p>
        </w:tc>
        <w:tc>
          <w:tcPr>
            <w:tcW w:w="7229" w:type="dxa"/>
            <w:shd w:val="clear" w:color="auto" w:fill="auto"/>
            <w:vAlign w:val="center"/>
          </w:tcPr>
          <w:p w:rsidR="009B3342" w:rsidRPr="00954B99" w:rsidRDefault="009B3342" w:rsidP="009B3342">
            <w:pPr>
              <w:spacing w:line="600" w:lineRule="exact"/>
              <w:jc w:val="center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  <w:r w:rsidRPr="00954B99"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心肌肌钙蛋白</w:t>
            </w:r>
            <w:r w:rsidRPr="00954B99"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I/</w:t>
            </w:r>
            <w:r w:rsidRPr="00954B99"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肌红蛋白</w:t>
            </w:r>
            <w:r w:rsidRPr="00954B99"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/</w:t>
            </w:r>
            <w:r w:rsidRPr="00954B99"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肌酸激酶同工酶</w:t>
            </w:r>
            <w:r w:rsidRPr="00954B99"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MB</w:t>
            </w:r>
            <w:r w:rsidRPr="00954B99"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检测试剂（胶体金免疫层析法）注册审查指导原则（</w:t>
            </w:r>
            <w:r w:rsidRPr="00954B99"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2024</w:t>
            </w:r>
            <w:r w:rsidRPr="00954B99"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年修订版）</w:t>
            </w:r>
          </w:p>
        </w:tc>
      </w:tr>
      <w:tr w:rsidR="009B3342" w:rsidRPr="009B3342" w:rsidTr="00954B99">
        <w:trPr>
          <w:trHeight w:val="567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9B3342" w:rsidRPr="00954B99" w:rsidRDefault="009B3342" w:rsidP="009B3342">
            <w:pPr>
              <w:jc w:val="center"/>
              <w:rPr>
                <w:rFonts w:ascii="Times New Roman" w:eastAsia="等线" w:hAnsi="Times New Roman"/>
                <w:color w:val="000000"/>
                <w:sz w:val="28"/>
                <w:szCs w:val="28"/>
              </w:rPr>
            </w:pPr>
            <w:r w:rsidRPr="00954B99">
              <w:rPr>
                <w:rFonts w:ascii="Times New Roman" w:eastAsia="等线" w:hAnsi="Times New Roman" w:hint="eastAsia"/>
                <w:color w:val="000000"/>
                <w:sz w:val="28"/>
                <w:szCs w:val="28"/>
              </w:rPr>
              <w:t>103</w:t>
            </w:r>
          </w:p>
        </w:tc>
        <w:tc>
          <w:tcPr>
            <w:tcW w:w="7229" w:type="dxa"/>
            <w:shd w:val="clear" w:color="auto" w:fill="auto"/>
            <w:vAlign w:val="center"/>
          </w:tcPr>
          <w:p w:rsidR="009B3342" w:rsidRPr="00954B99" w:rsidRDefault="009B3342" w:rsidP="009B3342">
            <w:pPr>
              <w:spacing w:line="600" w:lineRule="exact"/>
              <w:jc w:val="center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  <w:r w:rsidRPr="00954B99"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电解质钾、钠、氯、钙测定试剂注册审查指导原则（</w:t>
            </w:r>
            <w:r w:rsidRPr="00954B99"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2024</w:t>
            </w:r>
            <w:r w:rsidRPr="00954B99"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年修订版）</w:t>
            </w:r>
          </w:p>
        </w:tc>
      </w:tr>
      <w:tr w:rsidR="009B3342" w:rsidRPr="009B3342" w:rsidTr="00954B99">
        <w:trPr>
          <w:trHeight w:val="567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9B3342" w:rsidRPr="00954B99" w:rsidRDefault="009B3342" w:rsidP="009B3342">
            <w:pPr>
              <w:jc w:val="center"/>
              <w:rPr>
                <w:rFonts w:ascii="Times New Roman" w:eastAsia="等线" w:hAnsi="Times New Roman"/>
                <w:color w:val="000000"/>
                <w:sz w:val="28"/>
                <w:szCs w:val="28"/>
              </w:rPr>
            </w:pPr>
            <w:r w:rsidRPr="00954B99">
              <w:rPr>
                <w:rFonts w:ascii="Times New Roman" w:eastAsia="等线" w:hAnsi="Times New Roman" w:hint="eastAsia"/>
                <w:color w:val="000000"/>
                <w:sz w:val="28"/>
                <w:szCs w:val="28"/>
              </w:rPr>
              <w:t>104</w:t>
            </w:r>
          </w:p>
        </w:tc>
        <w:tc>
          <w:tcPr>
            <w:tcW w:w="7229" w:type="dxa"/>
            <w:shd w:val="clear" w:color="auto" w:fill="auto"/>
            <w:vAlign w:val="center"/>
          </w:tcPr>
          <w:p w:rsidR="009B3342" w:rsidRPr="00954B99" w:rsidRDefault="009B3342" w:rsidP="009B3342">
            <w:pPr>
              <w:spacing w:line="600" w:lineRule="exact"/>
              <w:jc w:val="center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  <w:proofErr w:type="gramStart"/>
            <w:r w:rsidRPr="00954B99"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胱</w:t>
            </w:r>
            <w:proofErr w:type="gramEnd"/>
            <w:r w:rsidRPr="00954B99"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抑素</w:t>
            </w:r>
            <w:r w:rsidRPr="00954B99"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C</w:t>
            </w:r>
            <w:r w:rsidRPr="00954B99"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测定试剂（胶乳透射免疫比浊法）注册审查指导原则（</w:t>
            </w:r>
            <w:r w:rsidRPr="00954B99"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2024</w:t>
            </w:r>
            <w:r w:rsidRPr="00954B99"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年修订版）</w:t>
            </w:r>
          </w:p>
        </w:tc>
      </w:tr>
      <w:tr w:rsidR="009B3342" w:rsidRPr="009B3342" w:rsidTr="00954B99">
        <w:trPr>
          <w:trHeight w:val="567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9B3342" w:rsidRPr="00954B99" w:rsidRDefault="009B3342" w:rsidP="009B3342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 w:val="28"/>
                <w:szCs w:val="28"/>
              </w:rPr>
            </w:pPr>
            <w:r w:rsidRPr="00954B99">
              <w:rPr>
                <w:rFonts w:ascii="Times New Roman" w:eastAsia="等线" w:hAnsi="Times New Roman" w:hint="eastAsia"/>
                <w:color w:val="000000"/>
                <w:sz w:val="28"/>
                <w:szCs w:val="28"/>
              </w:rPr>
              <w:t>105</w:t>
            </w:r>
          </w:p>
        </w:tc>
        <w:tc>
          <w:tcPr>
            <w:tcW w:w="7229" w:type="dxa"/>
            <w:shd w:val="clear" w:color="auto" w:fill="auto"/>
            <w:vAlign w:val="center"/>
          </w:tcPr>
          <w:p w:rsidR="009B3342" w:rsidRPr="00954B99" w:rsidRDefault="009B3342" w:rsidP="009B3342">
            <w:pPr>
              <w:spacing w:line="600" w:lineRule="exact"/>
              <w:jc w:val="center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  <w:r w:rsidRPr="00954B99"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验光</w:t>
            </w:r>
            <w:proofErr w:type="gramStart"/>
            <w:r w:rsidRPr="00954B99"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仪注册</w:t>
            </w:r>
            <w:proofErr w:type="gramEnd"/>
            <w:r w:rsidRPr="00954B99"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审查指导原则（</w:t>
            </w:r>
            <w:r w:rsidRPr="00954B99"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2024</w:t>
            </w:r>
            <w:r w:rsidRPr="00954B99"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年修订版）</w:t>
            </w:r>
          </w:p>
        </w:tc>
      </w:tr>
      <w:tr w:rsidR="009B3342" w:rsidRPr="009B3342" w:rsidTr="00954B99">
        <w:trPr>
          <w:trHeight w:val="567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9B3342" w:rsidRPr="00954B99" w:rsidRDefault="009B3342" w:rsidP="009B3342">
            <w:pPr>
              <w:jc w:val="center"/>
              <w:rPr>
                <w:rFonts w:ascii="Times New Roman" w:eastAsia="等线" w:hAnsi="Times New Roman"/>
                <w:color w:val="000000"/>
                <w:sz w:val="28"/>
                <w:szCs w:val="28"/>
              </w:rPr>
            </w:pPr>
            <w:r w:rsidRPr="00954B99">
              <w:rPr>
                <w:rFonts w:ascii="Times New Roman" w:eastAsia="等线" w:hAnsi="Times New Roman" w:hint="eastAsia"/>
                <w:color w:val="000000"/>
                <w:sz w:val="28"/>
                <w:szCs w:val="28"/>
              </w:rPr>
              <w:t>106</w:t>
            </w:r>
          </w:p>
        </w:tc>
        <w:tc>
          <w:tcPr>
            <w:tcW w:w="7229" w:type="dxa"/>
            <w:shd w:val="clear" w:color="auto" w:fill="auto"/>
            <w:vAlign w:val="center"/>
          </w:tcPr>
          <w:p w:rsidR="009B3342" w:rsidRPr="00954B99" w:rsidRDefault="009B3342" w:rsidP="009B3342">
            <w:pPr>
              <w:spacing w:line="600" w:lineRule="exact"/>
              <w:jc w:val="center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  <w:r w:rsidRPr="00954B99"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软性纤维内窥镜（第二类）注册指导原则（</w:t>
            </w:r>
            <w:r w:rsidRPr="00954B99"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2024</w:t>
            </w:r>
            <w:r w:rsidRPr="00954B99"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年修订版）</w:t>
            </w:r>
          </w:p>
        </w:tc>
      </w:tr>
      <w:tr w:rsidR="009B3342" w:rsidRPr="009B3342" w:rsidTr="00954B99">
        <w:trPr>
          <w:trHeight w:val="567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9B3342" w:rsidRPr="00954B99" w:rsidRDefault="009B3342" w:rsidP="009B3342">
            <w:pPr>
              <w:jc w:val="center"/>
              <w:rPr>
                <w:rFonts w:ascii="Times New Roman" w:eastAsia="等线" w:hAnsi="Times New Roman"/>
                <w:color w:val="000000"/>
                <w:sz w:val="28"/>
                <w:szCs w:val="28"/>
              </w:rPr>
            </w:pPr>
            <w:r w:rsidRPr="00954B99">
              <w:rPr>
                <w:rFonts w:ascii="Times New Roman" w:eastAsia="等线" w:hAnsi="Times New Roman" w:hint="eastAsia"/>
                <w:color w:val="000000"/>
                <w:sz w:val="28"/>
                <w:szCs w:val="28"/>
              </w:rPr>
              <w:t>107</w:t>
            </w:r>
          </w:p>
        </w:tc>
        <w:tc>
          <w:tcPr>
            <w:tcW w:w="7229" w:type="dxa"/>
            <w:shd w:val="clear" w:color="auto" w:fill="auto"/>
            <w:vAlign w:val="center"/>
          </w:tcPr>
          <w:p w:rsidR="009B3342" w:rsidRPr="00954B99" w:rsidRDefault="009B3342" w:rsidP="009B3342">
            <w:pPr>
              <w:spacing w:line="600" w:lineRule="exact"/>
              <w:jc w:val="center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  <w:r w:rsidRPr="00954B99"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医用臭氧妇科治疗</w:t>
            </w:r>
            <w:proofErr w:type="gramStart"/>
            <w:r w:rsidRPr="00954B99"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仪注册</w:t>
            </w:r>
            <w:proofErr w:type="gramEnd"/>
            <w:r w:rsidRPr="00954B99"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审查指导原则（</w:t>
            </w:r>
            <w:r w:rsidRPr="00954B99"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2024</w:t>
            </w:r>
            <w:r w:rsidRPr="00954B99"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年修订版）</w:t>
            </w:r>
          </w:p>
        </w:tc>
      </w:tr>
      <w:tr w:rsidR="009B3342" w:rsidRPr="009B3342" w:rsidTr="00954B99">
        <w:trPr>
          <w:trHeight w:val="567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9B3342" w:rsidRPr="00954B99" w:rsidRDefault="009B3342" w:rsidP="009B3342">
            <w:pPr>
              <w:jc w:val="center"/>
              <w:rPr>
                <w:rFonts w:ascii="Times New Roman" w:eastAsia="等线" w:hAnsi="Times New Roman"/>
                <w:color w:val="000000"/>
                <w:sz w:val="28"/>
                <w:szCs w:val="28"/>
              </w:rPr>
            </w:pPr>
            <w:r w:rsidRPr="00954B99">
              <w:rPr>
                <w:rFonts w:ascii="Times New Roman" w:eastAsia="等线" w:hAnsi="Times New Roman" w:hint="eastAsia"/>
                <w:color w:val="000000"/>
                <w:sz w:val="28"/>
                <w:szCs w:val="28"/>
              </w:rPr>
              <w:t>108</w:t>
            </w:r>
          </w:p>
        </w:tc>
        <w:tc>
          <w:tcPr>
            <w:tcW w:w="7229" w:type="dxa"/>
            <w:shd w:val="clear" w:color="auto" w:fill="auto"/>
            <w:vAlign w:val="center"/>
          </w:tcPr>
          <w:p w:rsidR="009B3342" w:rsidRPr="00954B99" w:rsidRDefault="009B3342" w:rsidP="009B3342">
            <w:pPr>
              <w:spacing w:line="600" w:lineRule="exact"/>
              <w:jc w:val="center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  <w:r w:rsidRPr="00954B99"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超声骨密度</w:t>
            </w:r>
            <w:proofErr w:type="gramStart"/>
            <w:r w:rsidRPr="00954B99"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仪注册</w:t>
            </w:r>
            <w:proofErr w:type="gramEnd"/>
            <w:r w:rsidRPr="00954B99"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审查指导原则（</w:t>
            </w:r>
            <w:r w:rsidRPr="00954B99"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2024</w:t>
            </w:r>
            <w:r w:rsidRPr="00954B99"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年修订版）</w:t>
            </w:r>
          </w:p>
        </w:tc>
      </w:tr>
      <w:tr w:rsidR="009B3342" w:rsidRPr="009B3342" w:rsidTr="00954B99">
        <w:trPr>
          <w:trHeight w:val="567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9B3342" w:rsidRPr="00954B99" w:rsidRDefault="009B3342" w:rsidP="009B3342">
            <w:pPr>
              <w:jc w:val="center"/>
              <w:rPr>
                <w:rFonts w:ascii="Times New Roman" w:eastAsia="等线" w:hAnsi="Times New Roman"/>
                <w:color w:val="000000"/>
                <w:sz w:val="28"/>
                <w:szCs w:val="28"/>
              </w:rPr>
            </w:pPr>
            <w:r w:rsidRPr="00954B99">
              <w:rPr>
                <w:rFonts w:ascii="Times New Roman" w:eastAsia="等线" w:hAnsi="Times New Roman" w:hint="eastAsia"/>
                <w:color w:val="000000"/>
                <w:sz w:val="28"/>
                <w:szCs w:val="28"/>
              </w:rPr>
              <w:t>109</w:t>
            </w:r>
          </w:p>
        </w:tc>
        <w:tc>
          <w:tcPr>
            <w:tcW w:w="7229" w:type="dxa"/>
            <w:shd w:val="clear" w:color="auto" w:fill="auto"/>
            <w:vAlign w:val="center"/>
          </w:tcPr>
          <w:p w:rsidR="009B3342" w:rsidRPr="00954B99" w:rsidRDefault="009B3342" w:rsidP="009B3342">
            <w:pPr>
              <w:spacing w:line="600" w:lineRule="exact"/>
              <w:jc w:val="center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  <w:r w:rsidRPr="00954B99"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高密度脂蛋白胆固醇测定试剂注册审查指导原则（</w:t>
            </w:r>
            <w:r w:rsidRPr="00954B99"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2024</w:t>
            </w:r>
            <w:r w:rsidRPr="00954B99"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年修订版）</w:t>
            </w:r>
          </w:p>
        </w:tc>
      </w:tr>
    </w:tbl>
    <w:p w:rsidR="00221786" w:rsidRPr="009B3342" w:rsidRDefault="00221786" w:rsidP="001502F3">
      <w:pPr>
        <w:spacing w:line="400" w:lineRule="exact"/>
        <w:jc w:val="center"/>
        <w:rPr>
          <w:rFonts w:ascii="Times New Roman" w:eastAsia="仿宋_GB2312" w:hAnsi="Times New Roman" w:cs="Times New Roman"/>
          <w:sz w:val="28"/>
          <w:szCs w:val="44"/>
        </w:rPr>
      </w:pPr>
    </w:p>
    <w:p w:rsidR="00221786" w:rsidRPr="009B3342" w:rsidRDefault="00587CA6" w:rsidP="001502F3">
      <w:pPr>
        <w:spacing w:line="400" w:lineRule="exact"/>
        <w:jc w:val="center"/>
        <w:rPr>
          <w:rFonts w:ascii="Times New Roman" w:eastAsia="仿宋_GB2312" w:hAnsi="Times New Roman" w:cs="Times New Roman"/>
          <w:sz w:val="28"/>
          <w:szCs w:val="44"/>
        </w:rPr>
      </w:pPr>
      <w:r w:rsidRPr="009B3342">
        <w:rPr>
          <w:rFonts w:ascii="Times New Roman" w:eastAsia="仿宋_GB2312" w:hAnsi="Times New Roman" w:cs="Times New Roman"/>
          <w:sz w:val="28"/>
          <w:szCs w:val="44"/>
        </w:rPr>
        <w:t xml:space="preserve"> </w:t>
      </w:r>
    </w:p>
    <w:p w:rsidR="00221786" w:rsidRPr="00954B99" w:rsidRDefault="00587CA6" w:rsidP="00954B99">
      <w:pPr>
        <w:spacing w:line="600" w:lineRule="exact"/>
        <w:jc w:val="center"/>
        <w:rPr>
          <w:rFonts w:ascii="Times New Roman" w:eastAsia="仿宋_GB2312" w:hAnsi="Times New Roman" w:cs="Times New Roman"/>
          <w:sz w:val="28"/>
          <w:szCs w:val="44"/>
        </w:rPr>
      </w:pPr>
      <w:r w:rsidRPr="009B3342">
        <w:rPr>
          <w:rFonts w:ascii="Times New Roman" w:eastAsia="仿宋_GB2312" w:hAnsi="Times New Roman" w:cs="Times New Roman"/>
          <w:sz w:val="28"/>
          <w:szCs w:val="44"/>
        </w:rPr>
        <w:t xml:space="preserve"> </w:t>
      </w:r>
    </w:p>
    <w:sectPr w:rsidR="00221786" w:rsidRPr="00954B99" w:rsidSect="002F6CB6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72A8" w:rsidRDefault="00A172A8" w:rsidP="0055198D">
      <w:r>
        <w:separator/>
      </w:r>
    </w:p>
  </w:endnote>
  <w:endnote w:type="continuationSeparator" w:id="0">
    <w:p w:rsidR="00A172A8" w:rsidRDefault="00A172A8" w:rsidP="005519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32126907"/>
      <w:docPartObj>
        <w:docPartGallery w:val="Page Numbers (Bottom of Page)"/>
        <w:docPartUnique/>
      </w:docPartObj>
    </w:sdtPr>
    <w:sdtEndPr/>
    <w:sdtContent>
      <w:p w:rsidR="001502F3" w:rsidRDefault="001502F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3E1F" w:rsidRPr="000F3E1F">
          <w:rPr>
            <w:noProof/>
            <w:lang w:val="zh-CN"/>
          </w:rPr>
          <w:t>7</w:t>
        </w:r>
        <w:r>
          <w:fldChar w:fldCharType="end"/>
        </w:r>
      </w:p>
    </w:sdtContent>
  </w:sdt>
  <w:p w:rsidR="001502F3" w:rsidRDefault="001502F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72A8" w:rsidRDefault="00A172A8" w:rsidP="0055198D">
      <w:r>
        <w:separator/>
      </w:r>
    </w:p>
  </w:footnote>
  <w:footnote w:type="continuationSeparator" w:id="0">
    <w:p w:rsidR="00A172A8" w:rsidRDefault="00A172A8" w:rsidP="005519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A3ZDQwMmNiOWFlYzZjYTcwOWJiZGQ0YTA5ODBmZGUifQ=="/>
  </w:docVars>
  <w:rsids>
    <w:rsidRoot w:val="00824514"/>
    <w:rsid w:val="00001055"/>
    <w:rsid w:val="000F3E1F"/>
    <w:rsid w:val="001502F3"/>
    <w:rsid w:val="00175F74"/>
    <w:rsid w:val="001A275D"/>
    <w:rsid w:val="00221786"/>
    <w:rsid w:val="002F6CB6"/>
    <w:rsid w:val="0032614C"/>
    <w:rsid w:val="00330236"/>
    <w:rsid w:val="0055198D"/>
    <w:rsid w:val="00551D5B"/>
    <w:rsid w:val="00587CA6"/>
    <w:rsid w:val="00590FD3"/>
    <w:rsid w:val="0076150C"/>
    <w:rsid w:val="00824514"/>
    <w:rsid w:val="00831362"/>
    <w:rsid w:val="00844DA2"/>
    <w:rsid w:val="008B0FCB"/>
    <w:rsid w:val="00954B99"/>
    <w:rsid w:val="0097651C"/>
    <w:rsid w:val="0099085F"/>
    <w:rsid w:val="009B3342"/>
    <w:rsid w:val="00A172A8"/>
    <w:rsid w:val="00A876E9"/>
    <w:rsid w:val="00BC2B7C"/>
    <w:rsid w:val="00BF3672"/>
    <w:rsid w:val="00C86C44"/>
    <w:rsid w:val="00C95BA8"/>
    <w:rsid w:val="00F5778E"/>
    <w:rsid w:val="00FB7F54"/>
    <w:rsid w:val="2F533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7C10ED"/>
  <w15:docId w15:val="{3704C33B-4EDE-4A29-B229-2D382FA7D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宋体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customStyle="1" w:styleId="font21">
    <w:name w:val="font21"/>
    <w:basedOn w:val="a0"/>
    <w:rPr>
      <w:rFonts w:ascii="宋体" w:eastAsia="宋体" w:hAnsi="宋体" w:cs="宋体" w:hint="eastAsia"/>
      <w:color w:val="000000"/>
      <w:sz w:val="32"/>
      <w:szCs w:val="32"/>
      <w:u w:val="none"/>
    </w:rPr>
  </w:style>
  <w:style w:type="paragraph" w:styleId="a4">
    <w:name w:val="header"/>
    <w:basedOn w:val="a"/>
    <w:link w:val="a5"/>
    <w:uiPriority w:val="99"/>
    <w:unhideWhenUsed/>
    <w:rsid w:val="005519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55198D"/>
    <w:rPr>
      <w:rFonts w:ascii="Calibri" w:hAnsi="Calibri" w:cs="宋体"/>
      <w:kern w:val="2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5519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55198D"/>
    <w:rPr>
      <w:rFonts w:ascii="Calibri" w:hAnsi="Calibri" w:cs="宋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2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7</Pages>
  <Words>464</Words>
  <Characters>2646</Characters>
  <Application>Microsoft Office Word</Application>
  <DocSecurity>0</DocSecurity>
  <Lines>22</Lines>
  <Paragraphs>6</Paragraphs>
  <ScaleCrop>false</ScaleCrop>
  <Company>神州网信技术有限公司</Company>
  <LinksUpToDate>false</LinksUpToDate>
  <CharactersWithSpaces>3104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李冬冬</dc:creator>
  <cp:lastModifiedBy>高田</cp:lastModifiedBy>
  <cp:revision>6</cp:revision>
  <dcterms:created xsi:type="dcterms:W3CDTF">2024-04-10T03:36:00Z</dcterms:created>
  <dcterms:modified xsi:type="dcterms:W3CDTF">2024-04-10T08:18:00Z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C386454822164A568C9D540AFF55C4DC</vt:lpwstr>
  </property>
</Properties>
</file>