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ED74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BD9DB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806825F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再注册恢复生产申报资料要求</w:t>
      </w:r>
    </w:p>
    <w:p w14:paraId="4206681B">
      <w:pPr>
        <w:spacing w:line="560" w:lineRule="exact"/>
      </w:pPr>
    </w:p>
    <w:p w14:paraId="1A41AD08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完成三批工艺验证后提交以下资料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并加盖公章</w:t>
      </w:r>
      <w:r>
        <w:rPr>
          <w:rFonts w:hint="eastAsia" w:ascii="仿宋_GB2312" w:hAnsi="仿宋" w:eastAsia="仿宋_GB2312" w:cs="Times New Roman"/>
          <w:sz w:val="32"/>
        </w:rPr>
        <w:t>：</w:t>
      </w:r>
    </w:p>
    <w:p w14:paraId="3B370FDC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1.药品再注册恢复生产申请</w:t>
      </w:r>
    </w:p>
    <w:p w14:paraId="33505B07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2.药品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注册</w:t>
      </w:r>
      <w:r>
        <w:rPr>
          <w:rFonts w:hint="eastAsia" w:ascii="仿宋_GB2312" w:hAnsi="仿宋" w:eastAsia="仿宋_GB2312" w:cs="Times New Roman"/>
          <w:sz w:val="32"/>
        </w:rPr>
        <w:t>生产现场检查申请表</w:t>
      </w:r>
    </w:p>
    <w:p w14:paraId="05F8807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</w:rPr>
        <w:t>3.药品再注册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批准通知书</w:t>
      </w:r>
    </w:p>
    <w:p w14:paraId="6E299645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4.企业有效证明文件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原件扫描件</w:t>
      </w:r>
      <w:r>
        <w:rPr>
          <w:rFonts w:hint="eastAsia" w:ascii="仿宋_GB2312" w:hAnsi="仿宋" w:eastAsia="仿宋_GB2312" w:cs="Times New Roman"/>
          <w:sz w:val="32"/>
        </w:rPr>
        <w:t>（营业执照，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药品</w:t>
      </w:r>
      <w:r>
        <w:rPr>
          <w:rFonts w:hint="eastAsia" w:ascii="仿宋_GB2312" w:hAnsi="仿宋" w:eastAsia="仿宋_GB2312" w:cs="Times New Roman"/>
          <w:sz w:val="32"/>
        </w:rPr>
        <w:t>生产许可证，药品GMP符合性检查告知书等）</w:t>
      </w:r>
    </w:p>
    <w:p w14:paraId="7F967C32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5.药品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批准证明文件及附件</w:t>
      </w:r>
      <w:r>
        <w:rPr>
          <w:rFonts w:hint="eastAsia" w:ascii="仿宋_GB2312" w:hAnsi="仿宋" w:eastAsia="仿宋_GB2312" w:cs="Times New Roman"/>
          <w:sz w:val="32"/>
        </w:rPr>
        <w:t>载明需后续完成相关工作的，应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当</w:t>
      </w:r>
      <w:r>
        <w:rPr>
          <w:rFonts w:hint="eastAsia" w:ascii="仿宋_GB2312" w:hAnsi="仿宋" w:eastAsia="仿宋_GB2312" w:cs="Times New Roman"/>
          <w:sz w:val="32"/>
        </w:rPr>
        <w:t>提交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相关</w:t>
      </w:r>
      <w:r>
        <w:rPr>
          <w:rFonts w:hint="eastAsia" w:ascii="仿宋_GB2312" w:hAnsi="仿宋" w:eastAsia="仿宋_GB2312" w:cs="Times New Roman"/>
          <w:sz w:val="32"/>
        </w:rPr>
        <w:t>工作完成情况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sz w:val="32"/>
        </w:rPr>
        <w:t>资料</w:t>
      </w:r>
    </w:p>
    <w:p w14:paraId="055C3C5F"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</w:rPr>
      </w:pPr>
      <w:r>
        <w:rPr>
          <w:rFonts w:hint="eastAsia" w:ascii="仿宋_GB2312" w:hAnsi="仿宋" w:eastAsia="仿宋_GB2312" w:cs="Times New Roman"/>
          <w:sz w:val="32"/>
        </w:rPr>
        <w:t>6.</w:t>
      </w:r>
      <w:r>
        <w:rPr>
          <w:rFonts w:hint="eastAsia" w:ascii="仿宋_GB2312" w:hAnsi="仿宋" w:eastAsia="仿宋_GB2312" w:cs="Times New Roman"/>
          <w:sz w:val="32"/>
          <w:lang w:val="en-US" w:eastAsia="zh-CN"/>
        </w:rPr>
        <w:t>核定的</w:t>
      </w:r>
      <w:r>
        <w:rPr>
          <w:rFonts w:hint="eastAsia" w:ascii="仿宋_GB2312" w:hAnsi="仿宋" w:eastAsia="仿宋_GB2312" w:cs="Times New Roman"/>
          <w:sz w:val="32"/>
        </w:rPr>
        <w:t>处方工艺及真实性承诺书</w:t>
      </w:r>
    </w:p>
    <w:p w14:paraId="559627F1">
      <w:pPr>
        <w:pStyle w:val="2"/>
        <w:ind w:firstLine="632"/>
        <w:rPr>
          <w:rFonts w:ascii="仿宋_GB2312" w:hAnsi="仿宋" w:cs="Times New Roman"/>
          <w:spacing w:val="0"/>
          <w:kern w:val="2"/>
          <w:szCs w:val="24"/>
        </w:rPr>
      </w:pPr>
      <w:r>
        <w:rPr>
          <w:rFonts w:hint="eastAsia" w:ascii="仿宋_GB2312" w:hAnsi="仿宋" w:cs="Times New Roman"/>
          <w:spacing w:val="0"/>
          <w:kern w:val="2"/>
          <w:szCs w:val="24"/>
        </w:rPr>
        <w:t xml:space="preserve">              </w:t>
      </w:r>
    </w:p>
    <w:p w14:paraId="568F5E9C">
      <w:pPr>
        <w:rPr>
          <w:rFonts w:ascii="仿宋" w:hAnsi="仿宋" w:eastAsia="仿宋"/>
        </w:rPr>
      </w:pPr>
    </w:p>
    <w:p w14:paraId="1F6ED924">
      <w:pPr>
        <w:rPr>
          <w:rFonts w:ascii="仿宋" w:hAnsi="仿宋" w:eastAsia="仿宋"/>
        </w:rPr>
      </w:pPr>
    </w:p>
    <w:p w14:paraId="2AEECB0F">
      <w:pPr>
        <w:rPr>
          <w:rFonts w:ascii="仿宋" w:hAnsi="仿宋" w:eastAsia="仿宋"/>
        </w:rPr>
      </w:pPr>
    </w:p>
    <w:p w14:paraId="015BCCE4">
      <w:pPr>
        <w:rPr>
          <w:rFonts w:ascii="仿宋_GB2312" w:hAnsi="仿宋"/>
        </w:rPr>
      </w:pPr>
    </w:p>
    <w:p w14:paraId="6296111D">
      <w:pPr>
        <w:rPr>
          <w:rFonts w:ascii="仿宋_GB2312" w:hAnsi="仿宋"/>
        </w:rPr>
      </w:pPr>
    </w:p>
    <w:p w14:paraId="34221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B9BEF-AF32-4846-8A75-65BC1E5D0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7625A5-36E8-4608-9E76-9A711BFE35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275C42-8167-42A3-8672-05598E571AA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273B63B-9D9D-4B44-8168-CFA57B524F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C700035-2FBF-4B6E-BC45-A47E3EAB2C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4624"/>
    <w:rsid w:val="08BB245F"/>
    <w:rsid w:val="24B11268"/>
    <w:rsid w:val="3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179</Characters>
  <Lines>0</Lines>
  <Paragraphs>0</Paragraphs>
  <TotalTime>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2026-06-29T14:08:00Z</dcterms:created>
  <dc:creator>时间都去煮雨了～</dc:creator>
  <cp:lastModifiedBy>时间都去煮雨了～</cp:lastModifiedBy>
  <dcterms:modified xsi:type="dcterms:W3CDTF">2026-06-29T14:24:06Z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817AA72FBAF84A09B7B42AEA502880B1_13</vt:lpwstr>
  </property>
  <property fmtid="{D5CDD505-2E9C-101B-9397-08002B2CF9AE}" pid="4" name="KSOTemplateDocerSaveRecord">
    <vt:lpwstr>eyJoZGlkIjoiYWY5YjVlOWMxNmVlYzEyMDAxNjBlZGM5ZmUzNDczYmIiLCJ1c2VySWQiOiIyOTE1OTEzMjUifQ==</vt:lpwstr>
  </property>
</Properties>
</file>