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57BBB">
      <w:pPr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A57BBB">
      <w:pPr>
        <w:rPr>
          <w:rFonts w:ascii="黑体" w:eastAsia="黑体" w:hAnsi="黑体" w:hint="eastAsia"/>
          <w:sz w:val="32"/>
          <w:szCs w:val="32"/>
        </w:rPr>
      </w:pPr>
    </w:p>
    <w:p w:rsidR="00000000" w:rsidRDefault="00A57BBB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化学仿制药参比制剂目录（第七十八批）</w:t>
      </w:r>
    </w:p>
    <w:p w:rsidR="00000000" w:rsidRDefault="00A57BBB">
      <w:pPr>
        <w:snapToGrid w:val="0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43"/>
        <w:gridCol w:w="1701"/>
        <w:gridCol w:w="2464"/>
        <w:gridCol w:w="2553"/>
        <w:gridCol w:w="2268"/>
        <w:gridCol w:w="2116"/>
        <w:gridCol w:w="2268"/>
      </w:tblGrid>
      <w:tr w:rsidR="00000000">
        <w:trPr>
          <w:cantSplit/>
          <w:trHeight w:val="408"/>
          <w:tblHeader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药品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通用名称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英文名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持证商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snapToGrid w:val="0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2 </w:t>
            </w:r>
          </w:p>
        </w:tc>
      </w:tr>
      <w:tr w:rsidR="00000000">
        <w:trPr>
          <w:cantSplit/>
          <w:trHeight w:val="1149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硫酸沙丁胺醇吸入粉雾剂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Salbutamol Sulfate Inhalation Powder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200μg/</w:t>
            </w:r>
            <w:r>
              <w:rPr>
                <w:rFonts w:eastAsia="仿宋_GB2312" w:hint="eastAsia"/>
                <w:color w:val="000000"/>
                <w:sz w:val="24"/>
              </w:rPr>
              <w:t>吸（按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13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21</w:t>
            </w:r>
            <w:r>
              <w:rPr>
                <w:rFonts w:eastAsia="仿宋_GB2312"/>
                <w:color w:val="000000"/>
                <w:sz w:val="24"/>
              </w:rPr>
              <w:t>NO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计），</w:t>
            </w:r>
            <w:r>
              <w:rPr>
                <w:rFonts w:eastAsia="仿宋_GB2312"/>
                <w:color w:val="000000"/>
                <w:sz w:val="24"/>
              </w:rPr>
              <w:t>200</w:t>
            </w:r>
            <w:r>
              <w:rPr>
                <w:rFonts w:eastAsia="仿宋_GB2312" w:hint="eastAsia"/>
                <w:color w:val="000000"/>
                <w:sz w:val="24"/>
              </w:rPr>
              <w:t>吸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Orion Corporation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37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乳酸钠林格冲洗液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LACTATED RINGER'S IN PLASTIC CONTAINER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mg</w:t>
            </w:r>
            <w:r>
              <w:rPr>
                <w:rFonts w:eastAsia="仿宋_GB2312"/>
                <w:color w:val="000000"/>
                <w:sz w:val="24"/>
              </w:rPr>
              <w:t>/100</w:t>
            </w:r>
            <w:r>
              <w:rPr>
                <w:rFonts w:eastAsia="仿宋_GB2312"/>
                <w:color w:val="000000"/>
                <w:sz w:val="24"/>
              </w:rPr>
              <w:t>ml</w:t>
            </w:r>
            <w:r>
              <w:rPr>
                <w:rFonts w:eastAsia="仿宋_GB2312"/>
                <w:color w:val="000000"/>
                <w:sz w:val="24"/>
              </w:rPr>
              <w:t>; 30</w:t>
            </w:r>
            <w:r>
              <w:rPr>
                <w:rFonts w:eastAsia="仿宋_GB2312"/>
                <w:color w:val="000000"/>
                <w:sz w:val="24"/>
              </w:rPr>
              <w:t>mg</w:t>
            </w:r>
            <w:r>
              <w:rPr>
                <w:rFonts w:eastAsia="仿宋_GB2312"/>
                <w:color w:val="000000"/>
                <w:sz w:val="24"/>
              </w:rPr>
              <w:t>/100</w:t>
            </w:r>
            <w:r>
              <w:rPr>
                <w:rFonts w:eastAsia="仿宋_GB2312"/>
                <w:color w:val="000000"/>
                <w:sz w:val="24"/>
              </w:rPr>
              <w:t>ml</w:t>
            </w:r>
            <w:r>
              <w:rPr>
                <w:rFonts w:eastAsia="仿宋_GB2312"/>
                <w:color w:val="000000"/>
                <w:sz w:val="24"/>
              </w:rPr>
              <w:t>; 600</w:t>
            </w:r>
            <w:r>
              <w:rPr>
                <w:rFonts w:eastAsia="仿宋_GB2312"/>
                <w:color w:val="000000"/>
                <w:sz w:val="24"/>
              </w:rPr>
              <w:t>mg</w:t>
            </w:r>
            <w:r>
              <w:rPr>
                <w:rFonts w:eastAsia="仿宋_GB2312"/>
                <w:color w:val="000000"/>
                <w:sz w:val="24"/>
              </w:rPr>
              <w:t>/100</w:t>
            </w:r>
            <w:r>
              <w:rPr>
                <w:rFonts w:eastAsia="仿宋_GB2312"/>
                <w:color w:val="000000"/>
                <w:sz w:val="24"/>
              </w:rPr>
              <w:t>ml</w:t>
            </w:r>
            <w:r>
              <w:rPr>
                <w:rFonts w:eastAsia="仿宋_GB2312"/>
                <w:color w:val="000000"/>
                <w:sz w:val="24"/>
              </w:rPr>
              <w:t>; 310</w:t>
            </w:r>
            <w:r>
              <w:rPr>
                <w:rFonts w:eastAsia="仿宋_GB2312"/>
                <w:color w:val="000000"/>
                <w:sz w:val="24"/>
              </w:rPr>
              <w:t>mg</w:t>
            </w:r>
            <w:r>
              <w:rPr>
                <w:rFonts w:eastAsia="仿宋_GB2312"/>
                <w:color w:val="000000"/>
                <w:sz w:val="24"/>
              </w:rPr>
              <w:t>/100</w:t>
            </w:r>
            <w:r>
              <w:rPr>
                <w:rFonts w:eastAsia="仿宋_GB2312"/>
                <w:color w:val="000000"/>
                <w:sz w:val="24"/>
              </w:rPr>
              <w:t>ml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 BRAUN MEDICAL INC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61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盐酸特泊替尼片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Tepotinib Hydrochloride Tablets /Tepmetko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225mg</w:t>
            </w:r>
            <w:r>
              <w:rPr>
                <w:rFonts w:eastAsia="仿宋_GB2312" w:hint="eastAsia"/>
                <w:color w:val="000000"/>
                <w:sz w:val="24"/>
              </w:rPr>
              <w:t>（以特泊替尼计）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Europe B.V.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369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盐酸奥洛他定口崩片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Olopatadine Hydrochloride OD Tablets/ALLELOCK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OD Tablets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微软雅黑" w:hint="eastAsia"/>
                <w:color w:val="000000"/>
                <w:sz w:val="24"/>
              </w:rPr>
              <w:t>協</w:t>
            </w:r>
            <w:r>
              <w:rPr>
                <w:rFonts w:eastAsia="仿宋_GB2312" w:hint="eastAsia"/>
                <w:color w:val="000000"/>
                <w:sz w:val="24"/>
              </w:rPr>
              <w:t>和キリン株式会社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03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注射用丝裂霉素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Mitomycin for Injection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微软雅黑" w:hint="eastAsia"/>
                <w:color w:val="000000"/>
                <w:sz w:val="24"/>
              </w:rPr>
              <w:t>協</w:t>
            </w:r>
            <w:r>
              <w:rPr>
                <w:rFonts w:eastAsia="仿宋_GB2312" w:hint="eastAsia"/>
                <w:color w:val="000000"/>
                <w:sz w:val="24"/>
              </w:rPr>
              <w:t>和キリン株式会</w:t>
            </w:r>
            <w:r>
              <w:rPr>
                <w:rFonts w:eastAsia="仿宋_GB2312" w:hint="eastAsia"/>
                <w:color w:val="000000"/>
                <w:sz w:val="24"/>
              </w:rPr>
              <w:t>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阿替卡因肾上腺素注射液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Articaine Hydrochloride and Epinephrine Tartrate Injection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1.7ml</w:t>
            </w:r>
            <w:r>
              <w:rPr>
                <w:rFonts w:eastAsia="仿宋_GB2312" w:hint="eastAsia"/>
                <w:color w:val="000000"/>
                <w:sz w:val="24"/>
              </w:rPr>
              <w:t>：盐酸阿替卡因</w:t>
            </w:r>
            <w:r>
              <w:rPr>
                <w:rFonts w:eastAsia="仿宋_GB2312"/>
                <w:color w:val="000000"/>
                <w:sz w:val="24"/>
              </w:rPr>
              <w:t xml:space="preserve">68mg </w:t>
            </w:r>
            <w:r>
              <w:rPr>
                <w:rFonts w:eastAsia="仿宋_GB2312" w:hint="eastAsia"/>
                <w:color w:val="000000"/>
                <w:sz w:val="24"/>
              </w:rPr>
              <w:t>与酒石酸肾上腺素</w:t>
            </w:r>
            <w:r>
              <w:rPr>
                <w:rFonts w:eastAsia="仿宋_GB2312"/>
                <w:color w:val="000000"/>
                <w:sz w:val="24"/>
              </w:rPr>
              <w:t>17μg</w:t>
            </w:r>
            <w:r>
              <w:rPr>
                <w:rFonts w:eastAsia="仿宋_GB2312" w:hint="eastAsia"/>
                <w:color w:val="000000"/>
                <w:sz w:val="24"/>
              </w:rPr>
              <w:t>（按肾上腺素计）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SEPTODONT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Sustained-release Tablets 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₂₁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₅</w:t>
            </w:r>
            <w:r>
              <w:rPr>
                <w:rFonts w:eastAsia="仿宋_GB2312"/>
                <w:color w:val="000000"/>
                <w:sz w:val="24"/>
              </w:rPr>
              <w:t>ClO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₆</w:t>
            </w:r>
            <w:r>
              <w:rPr>
                <w:rFonts w:eastAsia="仿宋_GB2312" w:hint="eastAsia"/>
                <w:color w:val="000000"/>
                <w:sz w:val="24"/>
              </w:rPr>
              <w:t>计）和盐酸二甲双胍</w:t>
            </w:r>
            <w:r>
              <w:rPr>
                <w:rFonts w:eastAsia="仿宋_GB2312"/>
                <w:color w:val="000000"/>
                <w:sz w:val="24"/>
              </w:rPr>
              <w:t>1000mg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Sustained-release Tablets 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</w:t>
            </w: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₂₁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₅</w:t>
            </w:r>
            <w:r>
              <w:rPr>
                <w:rFonts w:eastAsia="仿宋_GB2312"/>
                <w:color w:val="000000"/>
                <w:sz w:val="24"/>
              </w:rPr>
              <w:t>ClO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₆</w:t>
            </w:r>
            <w:r>
              <w:rPr>
                <w:rFonts w:eastAsia="仿宋_GB2312" w:hint="eastAsia"/>
                <w:color w:val="000000"/>
                <w:sz w:val="24"/>
              </w:rPr>
              <w:t>计）和盐酸二甲双胍</w:t>
            </w: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</w:t>
            </w:r>
            <w:r>
              <w:rPr>
                <w:rFonts w:eastAsia="仿宋_GB2312"/>
                <w:color w:val="000000"/>
                <w:sz w:val="24"/>
              </w:rPr>
              <w:t>loride Sustained-release Tablets 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</w:t>
            </w:r>
            <w:r>
              <w:rPr>
                <w:rFonts w:eastAsia="仿宋_GB2312"/>
                <w:color w:val="000000"/>
                <w:sz w:val="24"/>
              </w:rPr>
              <w:t>2.5 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₂₁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₅</w:t>
            </w:r>
            <w:r>
              <w:rPr>
                <w:rFonts w:eastAsia="仿宋_GB2312"/>
                <w:color w:val="000000"/>
                <w:sz w:val="24"/>
              </w:rPr>
              <w:t>ClO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₆</w:t>
            </w:r>
            <w:r>
              <w:rPr>
                <w:rFonts w:eastAsia="仿宋_GB2312" w:hint="eastAsia"/>
                <w:color w:val="000000"/>
                <w:sz w:val="24"/>
              </w:rPr>
              <w:t>计）和盐酸二甲双胍</w:t>
            </w:r>
            <w:r>
              <w:rPr>
                <w:rFonts w:eastAsia="仿宋_GB2312"/>
                <w:color w:val="000000"/>
                <w:sz w:val="24"/>
              </w:rPr>
              <w:t>1000 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Ⅲ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Sustained-release Tablets 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Ⅲ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</w:t>
            </w: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₂₁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₅</w:t>
            </w:r>
            <w:r>
              <w:rPr>
                <w:rFonts w:eastAsia="仿宋_GB2312"/>
                <w:color w:val="000000"/>
                <w:sz w:val="24"/>
              </w:rPr>
              <w:t>ClO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₆</w:t>
            </w:r>
            <w:r>
              <w:rPr>
                <w:rFonts w:eastAsia="仿宋_GB2312" w:hint="eastAsia"/>
                <w:color w:val="000000"/>
                <w:sz w:val="24"/>
              </w:rPr>
              <w:t>计）和盐酸二甲双胍</w:t>
            </w:r>
            <w:r>
              <w:rPr>
                <w:rFonts w:eastAsia="仿宋_GB2312"/>
                <w:color w:val="000000"/>
                <w:sz w:val="24"/>
              </w:rPr>
              <w:t>1000mg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</w:t>
            </w:r>
            <w:r>
              <w:rPr>
                <w:rFonts w:eastAsia="仿宋_GB2312" w:hint="eastAsia"/>
                <w:color w:val="000000"/>
                <w:sz w:val="24"/>
              </w:rPr>
              <w:t>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Ⅳ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Sustained-release Tablets 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Ⅳ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₂₁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₅</w:t>
            </w:r>
            <w:r>
              <w:rPr>
                <w:rFonts w:eastAsia="仿宋_GB2312"/>
                <w:color w:val="000000"/>
                <w:sz w:val="24"/>
              </w:rPr>
              <w:t>ClO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₆</w:t>
            </w:r>
            <w:r>
              <w:rPr>
                <w:rFonts w:eastAsia="仿宋_GB2312" w:hint="eastAsia"/>
                <w:color w:val="000000"/>
                <w:sz w:val="24"/>
              </w:rPr>
              <w:t>计）和盐酸二甲双胍</w:t>
            </w: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44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氢溴酸替格列汀片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Teneligliptin Hydrobromide Tablets /Tenelia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 w:hint="eastAsia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22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30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6</w:t>
            </w:r>
            <w:r>
              <w:rPr>
                <w:rFonts w:eastAsia="仿宋_GB2312"/>
                <w:color w:val="000000"/>
                <w:sz w:val="24"/>
              </w:rPr>
              <w:t>OS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Mitsubishi Tanabe Pharm</w:t>
            </w:r>
            <w:r>
              <w:rPr>
                <w:rFonts w:eastAsia="仿宋_GB2312"/>
                <w:color w:val="000000"/>
                <w:sz w:val="24"/>
              </w:rPr>
              <w:t>a Corporation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65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碘美普尔注射液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Iomeprol Injection/Iomeron</w:t>
            </w:r>
            <w:r>
              <w:rPr>
                <w:rFonts w:eastAsia="仿宋_GB2312" w:hint="eastAsia"/>
                <w:color w:val="000000"/>
                <w:sz w:val="24"/>
              </w:rPr>
              <w:t>（典迈伦）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500ml:175g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Bracco Imaging Italia S.r.L.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15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碘美普尔注射液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Iomeprol Injection/Iomeron</w:t>
            </w:r>
            <w:r>
              <w:rPr>
                <w:rFonts w:eastAsia="仿宋_GB2312" w:hint="eastAsia"/>
                <w:color w:val="000000"/>
                <w:sz w:val="24"/>
              </w:rPr>
              <w:t>（典迈伦）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500ml:200g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Bracco Imaging Italia S.r.L.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甘油磷酸钠注射液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Sodium Glyceroph</w:t>
            </w:r>
            <w:r>
              <w:rPr>
                <w:rFonts w:eastAsia="等线"/>
                <w:color w:val="000000"/>
                <w:kern w:val="0"/>
                <w:sz w:val="24"/>
              </w:rPr>
              <w:t>osphate Injection /Glycophos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（格利福斯）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10ml : 2.16g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费森尤斯卡比华瑞制药有限公司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经审核确定的国外原研企业在中国境内生产的药品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艾司唑仑片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Estazolam Tablets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Dr Reddys Laboratories SA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碘佛醇注射液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Ioversol Injection/OPTIRAY 350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350 mg iodine/mL (ioversol 74%)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LIEBEL-FLARSHEIM CO </w:t>
            </w:r>
            <w:r>
              <w:rPr>
                <w:rFonts w:eastAsia="仿宋_GB2312"/>
                <w:color w:val="000000"/>
                <w:sz w:val="24"/>
              </w:rPr>
              <w:t>LLC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碘佛醇注射液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Ioversol Injection/OPTIRAY 320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320 mg iodine/mL (ioversol 68%)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LIEBEL-FLARSHEIM CO LLC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盐酸特比萘芬片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Terbinafine Hydrochloride Tablets/Lamisil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0.125g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Poland Sp. z o.o.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7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甲巯咪唑片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ThiamazoleTablets/Thy</w:t>
            </w:r>
            <w:r>
              <w:rPr>
                <w:rFonts w:eastAsia="仿宋_GB2312"/>
                <w:color w:val="000000"/>
                <w:sz w:val="24"/>
              </w:rPr>
              <w:t>rozol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HealthcareGermany GmbH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盐酸赛庚啶片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Cyproheptadine Hydrochloride Tablets/Periactin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Alfasigma S.p.A/Alfasigma España, S.L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利伐沙班干混悬剂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Rivaroxaban for suspension/ Xarelto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51.7mg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AG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利伐沙班干混悬剂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Rivaro</w:t>
            </w:r>
            <w:r>
              <w:rPr>
                <w:rFonts w:eastAsia="仿宋_GB2312"/>
                <w:color w:val="000000"/>
                <w:sz w:val="24"/>
              </w:rPr>
              <w:t>xaban for suspension/ Xarelto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103.4mg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AG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乙酰半胱氨酸片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Acetylcysteine Tablets/Fluimucil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Zambon Svizzera SA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瑞士上市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利培酮口服溶液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Risperidone Oral Solution/Risperdal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0.5ml:0.5mg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ヤンセンファ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利培酮口服溶液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Risperidone Ora</w:t>
            </w:r>
            <w:r>
              <w:rPr>
                <w:rFonts w:eastAsia="仿宋_GB2312"/>
                <w:color w:val="000000"/>
                <w:sz w:val="24"/>
              </w:rPr>
              <w:t>l Solution/Risperdal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1ml:1mg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ヤンセンファ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利培酮口服溶液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Risperidone Oral Solution/Risperdal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2ml:2mg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ヤンセンファ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89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利培酮口服溶液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Risperidone Oral Solution/Risperdal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3ml:3mg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ヤンセンファ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6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8-202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西格列汀二甲双胍片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Sit</w:t>
            </w:r>
            <w:r>
              <w:rPr>
                <w:rFonts w:eastAsia="仿宋_GB2312"/>
                <w:color w:val="000000"/>
                <w:sz w:val="24"/>
              </w:rPr>
              <w:t>agliptin Phosphate/metformin Hydrochloride Tablets/JANUMET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磷酸西格列汀</w:t>
            </w:r>
            <w:r>
              <w:rPr>
                <w:rFonts w:eastAsia="仿宋_GB2312"/>
                <w:color w:val="000000"/>
                <w:sz w:val="24"/>
              </w:rPr>
              <w:t>50mg</w:t>
            </w:r>
            <w:r>
              <w:rPr>
                <w:rFonts w:eastAsia="仿宋_GB2312" w:hint="eastAsia"/>
                <w:color w:val="000000"/>
                <w:sz w:val="24"/>
              </w:rPr>
              <w:t>（以游离碱计）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盐酸二甲双胍</w:t>
            </w: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MSD Pharma (Singapore) Pte.Ltd/MSD Merck Sharp &amp; Dohme AG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MSD Merck Sharp &amp; Dohme AG</w:t>
            </w:r>
          </w:p>
        </w:tc>
      </w:tr>
      <w:tr w:rsidR="00000000">
        <w:trPr>
          <w:cantSplit/>
          <w:trHeight w:val="139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西格列汀二甲双胍片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Sitagliptin Phosphate/metformin Hydrochloride</w:t>
            </w:r>
            <w:r>
              <w:rPr>
                <w:rFonts w:eastAsia="仿宋_GB2312"/>
                <w:color w:val="000000"/>
                <w:sz w:val="24"/>
              </w:rPr>
              <w:t xml:space="preserve"> Tablets/JANUMET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磷酸西格列汀</w:t>
            </w:r>
            <w:r>
              <w:rPr>
                <w:rFonts w:eastAsia="仿宋_GB2312"/>
                <w:color w:val="000000"/>
                <w:sz w:val="24"/>
              </w:rPr>
              <w:t>50mg</w:t>
            </w:r>
            <w:r>
              <w:rPr>
                <w:rFonts w:eastAsia="仿宋_GB2312" w:hint="eastAsia"/>
                <w:color w:val="000000"/>
                <w:sz w:val="24"/>
              </w:rPr>
              <w:t>（以游离碱计）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盐酸二甲双胍</w:t>
            </w:r>
            <w:r>
              <w:rPr>
                <w:rFonts w:eastAsia="仿宋_GB2312"/>
                <w:color w:val="000000"/>
                <w:sz w:val="24"/>
              </w:rPr>
              <w:t>850mg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MSD Pharma (Singapore) Pte.Ltd/MSD Merck Sharp &amp; Dohme AG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MSD Merck Sharp &amp; Dohme AG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10-15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巴氯芬片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Baclofen Tablets/Lioresal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Schweiz AG/Future Health Pharma GmbH/Hemony Phar</w:t>
            </w:r>
            <w:r>
              <w:rPr>
                <w:rFonts w:eastAsia="仿宋_GB2312"/>
                <w:color w:val="000000"/>
                <w:sz w:val="24"/>
              </w:rPr>
              <w:t>maceutical Switzerland GmbH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Future Health Pharma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10-23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单硝酸异山梨酯缓释片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Isosorbide Mononitrate Sustained-release Tablets/Ismo retard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Riemser Pharma GmbH/Esteve Pharmaceuticals Gmbh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欧盟上市（上市国家：德国；产地：西班牙）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Esteve Pharmaceutica</w:t>
            </w:r>
            <w:r>
              <w:rPr>
                <w:rFonts w:eastAsia="仿宋_GB2312"/>
                <w:color w:val="000000"/>
                <w:sz w:val="24"/>
              </w:rPr>
              <w:t>ls Gmbh</w:t>
            </w:r>
          </w:p>
        </w:tc>
      </w:tr>
      <w:tr w:rsidR="00000000">
        <w:trPr>
          <w:cantSplit/>
          <w:trHeight w:val="7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10-281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枸橼酸坦度螺酮片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Tandospirone Citrate Tablets/Sediel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Sumitomo Dainippon Pharma Co., Ltd./ Sumitomo Pharma Co., Ltd.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Sumitomo Pharma Co., Ltd.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枸橼酸坦度螺酮片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Tandospirone Citrate Tablets/Sediel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Sumitomo Dainippon Pharma C</w:t>
            </w:r>
            <w:r>
              <w:rPr>
                <w:rFonts w:eastAsia="仿宋_GB2312"/>
                <w:color w:val="000000"/>
                <w:sz w:val="24"/>
              </w:rPr>
              <w:t>o., Ltd./ Sumitomo Pharma Co., Ltd.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Sumitomo Pharma Co., Ltd.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21-157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注射用美罗培南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Meropenem For Injection/Mepem</w:t>
            </w:r>
            <w:r>
              <w:rPr>
                <w:rFonts w:eastAsia="仿宋_GB2312" w:hint="eastAsia"/>
                <w:color w:val="000000"/>
                <w:sz w:val="24"/>
              </w:rPr>
              <w:t>（美平）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Sumitomo Dainippon Pharma Co.</w:t>
            </w:r>
            <w:r>
              <w:rPr>
                <w:rFonts w:eastAsia="仿宋_GB2312" w:hint="eastAsia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Ltd./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Sumitomo Pharma Co., Ltd.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Sumitomo Pharma Co., Ltd.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23-169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罗库溴铵</w:t>
            </w:r>
            <w:r>
              <w:rPr>
                <w:rFonts w:eastAsia="仿宋_GB2312" w:hint="eastAsia"/>
                <w:color w:val="000000"/>
                <w:sz w:val="24"/>
              </w:rPr>
              <w:t>注射液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Rocuronium Bromide Injection/Esmeron</w:t>
            </w:r>
            <w:r>
              <w:rPr>
                <w:rFonts w:eastAsia="仿宋_GB2312" w:hint="eastAsia"/>
                <w:color w:val="000000"/>
                <w:sz w:val="24"/>
              </w:rPr>
              <w:t>（爱可松）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5ml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N.V. Organon/Merck Sharp &amp; Dohme B.V.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23-264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注射用头孢呋辛钠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Cefuroxime Sodium For Injection/CUROXIM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1g </w:t>
            </w:r>
            <w:r>
              <w:rPr>
                <w:rFonts w:eastAsia="仿宋_GB2312" w:hint="eastAsia"/>
                <w:color w:val="000000"/>
                <w:sz w:val="24"/>
              </w:rPr>
              <w:t>（以头孢呋辛计）（静脉注射，溶剂为注射用水）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 S.P.A./Sandoz S.p</w:t>
            </w:r>
            <w:r>
              <w:rPr>
                <w:rFonts w:eastAsia="仿宋_GB2312"/>
                <w:color w:val="000000"/>
                <w:sz w:val="24"/>
              </w:rPr>
              <w:t>.A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Sandoz S.p.A</w:t>
            </w:r>
          </w:p>
        </w:tc>
      </w:tr>
      <w:tr w:rsidR="00000000">
        <w:trPr>
          <w:cantSplit/>
          <w:trHeight w:val="1308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25-30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注射用亚胺培南西司他丁钠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Imipenem and Cilastatin Sodium for Injection/Tienam</w:t>
            </w:r>
            <w:r>
              <w:rPr>
                <w:rFonts w:eastAsia="仿宋_GB2312" w:hint="eastAsia"/>
                <w:color w:val="000000"/>
                <w:sz w:val="24"/>
              </w:rPr>
              <w:t>（泰能）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亚胺培南</w:t>
            </w:r>
            <w:r>
              <w:rPr>
                <w:rFonts w:eastAsia="仿宋_GB2312"/>
                <w:color w:val="000000"/>
                <w:sz w:val="24"/>
              </w:rPr>
              <w:t>500mg</w:t>
            </w:r>
            <w:r>
              <w:rPr>
                <w:rFonts w:eastAsia="仿宋_GB2312" w:hint="eastAsia"/>
                <w:color w:val="000000"/>
                <w:sz w:val="24"/>
              </w:rPr>
              <w:t>和西司他丁</w:t>
            </w: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 Corp./Merck Sharp &amp; Dohme LLC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Merck Sharp &amp; Dohme LLC</w:t>
            </w:r>
          </w:p>
        </w:tc>
      </w:tr>
      <w:tr w:rsidR="00000000">
        <w:trPr>
          <w:cantSplit/>
          <w:trHeight w:val="1843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26-218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依折麦布片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Ezetimibe Tab</w:t>
            </w:r>
            <w:r>
              <w:rPr>
                <w:rFonts w:eastAsia="仿宋_GB2312"/>
                <w:color w:val="000000"/>
                <w:sz w:val="24"/>
              </w:rPr>
              <w:t>lets/Zetia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MSP Distribution Services (C) LLC/ORGANON LLC, A SUB OF ORGANON AND CO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ORGANON LLC, A SUB OF ORGANON AND CO</w:t>
            </w:r>
          </w:p>
        </w:tc>
      </w:tr>
      <w:tr w:rsidR="00000000">
        <w:trPr>
          <w:cantSplit/>
          <w:trHeight w:val="1253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27-426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氨氯地平贝那普利胶囊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Amlodipine and Benazepril Hydrochloride Capsules /Lotrel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氨氯地平</w:t>
            </w:r>
            <w:r>
              <w:rPr>
                <w:rFonts w:eastAsia="仿宋_GB2312"/>
                <w:color w:val="000000"/>
                <w:sz w:val="24"/>
              </w:rPr>
              <w:t>5mg;</w:t>
            </w:r>
            <w:r>
              <w:rPr>
                <w:rFonts w:eastAsia="仿宋_GB2312" w:hint="eastAsia"/>
                <w:color w:val="000000"/>
                <w:sz w:val="24"/>
              </w:rPr>
              <w:t>盐酸贝那普利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</w:t>
            </w:r>
            <w:r>
              <w:rPr>
                <w:rFonts w:eastAsia="仿宋_GB2312"/>
                <w:color w:val="000000"/>
                <w:sz w:val="24"/>
              </w:rPr>
              <w:t>ceuticals Corp/SANDOZ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SANDOZ INC</w:t>
            </w:r>
          </w:p>
        </w:tc>
      </w:tr>
      <w:tr w:rsidR="00000000">
        <w:trPr>
          <w:cantSplit/>
          <w:trHeight w:val="1287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30-40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氨氯地平阿托伐他汀钙片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Amlodipine Besylate and Atorvastatin Calcium Tablets/Caduet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氨氯地平</w:t>
            </w: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 w:hint="eastAsia"/>
                <w:color w:val="000000"/>
                <w:sz w:val="24"/>
              </w:rPr>
              <w:t>和阿托伐他汀</w:t>
            </w: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INC/Pharmacia And Upjohn Co LLC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Pharmacia And Upjohn Co LLC</w:t>
            </w:r>
          </w:p>
        </w:tc>
      </w:tr>
      <w:tr w:rsidR="00000000">
        <w:trPr>
          <w:cantSplit/>
          <w:trHeight w:val="1546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34-23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盐酸特比萘芬片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Terbinafine Hydrochloride Tablets/Lamisil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0.25g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Novatis Farma</w:t>
            </w:r>
            <w:r>
              <w:rPr>
                <w:rFonts w:eastAsia="微软雅黑"/>
                <w:color w:val="000000"/>
                <w:sz w:val="24"/>
              </w:rPr>
              <w:t>–</w:t>
            </w:r>
            <w:r>
              <w:rPr>
                <w:rFonts w:eastAsia="仿宋_GB2312"/>
                <w:color w:val="000000"/>
                <w:sz w:val="24"/>
              </w:rPr>
              <w:t>Produtos Farmacêeuticos,S.A/Novartis Poland Sp. z o.o.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Novartis Poland Sp. z o.o. </w:t>
            </w:r>
          </w:p>
        </w:tc>
      </w:tr>
      <w:tr w:rsidR="00000000">
        <w:trPr>
          <w:cantSplit/>
          <w:trHeight w:val="1286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38-13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盐酸环丙沙星滴眼液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Ciprofloxacin ophthalmic solution/CILOXAN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0.30%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  <w:r>
              <w:rPr>
                <w:rFonts w:eastAsia="仿宋_GB2312"/>
                <w:color w:val="000000"/>
                <w:sz w:val="24"/>
              </w:rPr>
              <w:t xml:space="preserve"> / SANDOZ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SANDOZ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39-5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盐酸美金刚多奈哌齐缓释胶囊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Memantine Hydrochloride Extended-release and Donepezil Hydrochloride Capsules/Namzaric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7mg/10mg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Sales LLC/ABBVIE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39-6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盐酸美金刚多奈哌齐缓释胶囊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Memantine Hydr</w:t>
            </w:r>
            <w:r>
              <w:rPr>
                <w:rFonts w:eastAsia="仿宋_GB2312"/>
                <w:color w:val="000000"/>
                <w:sz w:val="24"/>
              </w:rPr>
              <w:t>ochloride Extended-release and Donepezil Hydrochloride Capsules/Namzaric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14mg/10mg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Sales LLC/ABBVIE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39-7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盐酸美金刚多奈哌齐缓释胶囊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Memantine Hydrochloride Extended-release and Donepezil Hydrochloride Capsules/Namzaric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21mg/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Sales LLC/ABBVIE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39-8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盐酸美金刚多奈哌齐缓释胶囊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Memantine Hydrochloride Extended-release and Donepezil Hydrochloride Capsules / Namzaric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28mg/10mg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Sales LLC/ABBVIE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41-14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盐酸达</w:t>
            </w:r>
            <w:r>
              <w:rPr>
                <w:rFonts w:eastAsia="仿宋_GB2312" w:hint="eastAsia"/>
                <w:color w:val="000000"/>
                <w:sz w:val="24"/>
              </w:rPr>
              <w:t>克罗宁局部溶液剂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Dyclonine Topical Solution/Dyclopro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Novocol Inc/SEPTODONT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SEPTODONT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41-15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盐酸达克罗宁局部溶液剂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Dyclonine Topical Solution/Dyclopro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Novocol Inc/SEPTODONT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SEPTODONT INC</w:t>
            </w:r>
          </w:p>
        </w:tc>
      </w:tr>
      <w:tr w:rsidR="00000000">
        <w:trPr>
          <w:cantSplit/>
          <w:trHeight w:val="1838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41-54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盐酸昂丹司琼片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Ondanset</w:t>
            </w:r>
            <w:r>
              <w:rPr>
                <w:rFonts w:eastAsia="仿宋_GB2312"/>
                <w:color w:val="000000"/>
                <w:sz w:val="24"/>
              </w:rPr>
              <w:t>ron Hydrochloride Tablets/Zofran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Corp/Novartis Pharma GmbH/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/>
                <w:color w:val="000000"/>
                <w:sz w:val="24"/>
              </w:rPr>
              <w:t>Novartis FARMA S.P.A/Hexal AG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Novartis FARMA S.P.A/ Hexal AG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41-55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盐酸昂丹司琼片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Ondansetron Hydrochloride Tablets/Zofran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  <w:r>
              <w:rPr>
                <w:rFonts w:eastAsia="仿宋_GB2312"/>
                <w:color w:val="000000"/>
                <w:sz w:val="24"/>
              </w:rPr>
              <w:t>/Novartis Pharma GmbH/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/>
                <w:color w:val="000000"/>
                <w:sz w:val="24"/>
              </w:rPr>
              <w:t>Novartis FARMA S.P.A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Novartis FARMA S.P.A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60-23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非那雄胺他达拉非胶囊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Finasteride and Tadalafil Capsules / Entadfi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5mg/5mg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Veru Inc/BLUE WATER BIOTECH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:BLUE WATER BIOTECH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60-68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碳酸司维拉姆干混悬剂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Sevelame</w:t>
            </w:r>
            <w:r>
              <w:rPr>
                <w:rFonts w:eastAsia="仿宋_GB2312"/>
                <w:color w:val="000000"/>
                <w:sz w:val="24"/>
              </w:rPr>
              <w:t>r Carbonate Powder for oral suspension/Renvela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0.8g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Genzyme Europe B.V./Sanofi B.V.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Sanofi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63-19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氨氯地平贝那普利胶囊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Amlodipine besylate and benazepril hydrochloride capsules/Lotrel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氨氯地平</w:t>
            </w:r>
            <w:r>
              <w:rPr>
                <w:rFonts w:eastAsia="仿宋_GB2312"/>
                <w:color w:val="000000"/>
                <w:sz w:val="24"/>
              </w:rPr>
              <w:t>2.5mg;</w:t>
            </w:r>
            <w:r>
              <w:rPr>
                <w:rFonts w:eastAsia="仿宋_GB2312" w:hint="eastAsia"/>
                <w:color w:val="000000"/>
                <w:sz w:val="24"/>
              </w:rPr>
              <w:t>盐酸贝那普利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Corp/SANDOZ</w:t>
            </w:r>
            <w:r>
              <w:rPr>
                <w:rFonts w:eastAsia="仿宋_GB2312"/>
                <w:color w:val="000000"/>
                <w:sz w:val="24"/>
              </w:rPr>
              <w:t xml:space="preserve"> INC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SANDOZ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64-50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培哚普利氨氯地平片（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Perindopril arginine and amlodipine besylate tablets/COVERAM/COVERLAM/Procoversyl/Prestance/Presteram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每片含精氨酸培哚普利</w:t>
            </w: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 w:hint="eastAsia"/>
                <w:color w:val="000000"/>
                <w:sz w:val="24"/>
              </w:rPr>
              <w:t>和苯磺酸氨氯地平（以氨氯地平计）</w:t>
            </w:r>
            <w:r>
              <w:rPr>
                <w:rFonts w:eastAsia="仿宋_GB2312"/>
                <w:color w:val="000000"/>
                <w:sz w:val="24"/>
              </w:rPr>
              <w:t xml:space="preserve">5mg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Les Laboratoires Servier/Servier Pharma d.o.o.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</w:t>
            </w:r>
            <w:r>
              <w:rPr>
                <w:rFonts w:eastAsia="仿宋_GB2312" w:hint="eastAsia"/>
                <w:color w:val="000000"/>
                <w:sz w:val="24"/>
              </w:rPr>
              <w:t>人</w:t>
            </w:r>
            <w:r>
              <w:rPr>
                <w:rFonts w:eastAsia="仿宋_GB2312"/>
                <w:color w:val="000000"/>
                <w:sz w:val="24"/>
              </w:rPr>
              <w:t>Servier Pharma d.o.o.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64-51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培哚普利氨氯地平片（</w:t>
            </w:r>
            <w:r>
              <w:rPr>
                <w:rFonts w:eastAsia="仿宋_GB2312"/>
                <w:color w:val="000000"/>
                <w:sz w:val="24"/>
              </w:rPr>
              <w:t>III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Perindopril arginine and amlodipine besylate tablets/COVERAM/COVERLAM/Procoversyl/Prestance/Presteram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每片含精氨酸培哚普利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和苯磺酸氨氯地平（以氨氯地平计）</w:t>
            </w: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Les Laboratoires Servier/Servier Pharma d.o.o.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Servier Pha</w:t>
            </w:r>
            <w:r>
              <w:rPr>
                <w:rFonts w:eastAsia="仿宋_GB2312"/>
                <w:color w:val="000000"/>
                <w:sz w:val="24"/>
              </w:rPr>
              <w:t>rma d.o.o.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A57BBB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13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57BBB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A57BBB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A57BBB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A57BBB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A57BBB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</w:t>
            </w:r>
            <w:r>
              <w:rPr>
                <w:rFonts w:eastAsia="仿宋_GB2312" w:hint="eastAsia"/>
                <w:color w:val="000000"/>
                <w:sz w:val="24"/>
              </w:rPr>
              <w:t>性进行研究。</w:t>
            </w:r>
          </w:p>
        </w:tc>
      </w:tr>
    </w:tbl>
    <w:p w:rsidR="00A57BBB" w:rsidRDefault="00A57BBB" w:rsidP="00FC5630">
      <w:pPr>
        <w:rPr>
          <w:rFonts w:ascii="方正仿宋简体" w:eastAsia="方正仿宋简体" w:hAnsi="仿宋" w:hint="eastAsia"/>
          <w:sz w:val="28"/>
          <w:szCs w:val="28"/>
        </w:rPr>
      </w:pPr>
    </w:p>
    <w:sectPr w:rsidR="00A57BBB" w:rsidSect="00FC5630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BB" w:rsidRDefault="00A57BBB">
      <w:r>
        <w:separator/>
      </w:r>
    </w:p>
  </w:endnote>
  <w:endnote w:type="continuationSeparator" w:id="0">
    <w:p w:rsidR="00A57BBB" w:rsidRDefault="00A5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57BBB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A57BB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57BBB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FC5630" w:rsidRPr="00FC5630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BB" w:rsidRDefault="00A57BBB">
      <w:r>
        <w:separator/>
      </w:r>
    </w:p>
  </w:footnote>
  <w:footnote w:type="continuationSeparator" w:id="0">
    <w:p w:rsidR="00A57BBB" w:rsidRDefault="00A5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1B1"/>
    <w:multiLevelType w:val="multilevel"/>
    <w:tmpl w:val="0C3171B1"/>
    <w:lvl w:ilvl="0">
      <w:start w:val="1"/>
      <w:numFmt w:val="decimal"/>
      <w:suff w:val="space"/>
      <w:lvlText w:val=" 78-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57BBB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22724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C5630"/>
    <w:rsid w:val="00FD22E5"/>
    <w:rsid w:val="00FD443E"/>
    <w:rsid w:val="00FD754D"/>
    <w:rsid w:val="00FF6452"/>
    <w:rsid w:val="06E4493B"/>
    <w:rsid w:val="12681CD2"/>
    <w:rsid w:val="136E6E3B"/>
    <w:rsid w:val="1616507C"/>
    <w:rsid w:val="18FDD8FB"/>
    <w:rsid w:val="2CFF8FD0"/>
    <w:rsid w:val="3FFFE4AC"/>
    <w:rsid w:val="45386969"/>
    <w:rsid w:val="45492E01"/>
    <w:rsid w:val="466F7F34"/>
    <w:rsid w:val="57F4C527"/>
    <w:rsid w:val="57F78A60"/>
    <w:rsid w:val="5F8C32F3"/>
    <w:rsid w:val="677DF799"/>
    <w:rsid w:val="6DB3350F"/>
    <w:rsid w:val="6F6F202D"/>
    <w:rsid w:val="72FE5EDE"/>
    <w:rsid w:val="758F27DE"/>
    <w:rsid w:val="79F3F92D"/>
    <w:rsid w:val="7B7DF08F"/>
    <w:rsid w:val="7BCF2076"/>
    <w:rsid w:val="7BF970F0"/>
    <w:rsid w:val="7DFF9B80"/>
    <w:rsid w:val="7FDEFAC0"/>
    <w:rsid w:val="7FFFBE26"/>
    <w:rsid w:val="8B212616"/>
    <w:rsid w:val="AF3B4221"/>
    <w:rsid w:val="BDFF0779"/>
    <w:rsid w:val="CF7EBEC9"/>
    <w:rsid w:val="DE7B38B1"/>
    <w:rsid w:val="DEEB4F99"/>
    <w:rsid w:val="EBBF5E17"/>
    <w:rsid w:val="ECE77D2A"/>
    <w:rsid w:val="EFF58A3D"/>
    <w:rsid w:val="EFF7E75F"/>
    <w:rsid w:val="F72F2DBA"/>
    <w:rsid w:val="F9FF8C8A"/>
    <w:rsid w:val="FDDE8F0F"/>
    <w:rsid w:val="FF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95654-08F0-4511-B0BB-7232EA88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1228</Words>
  <Characters>7002</Characters>
  <Application>Microsoft Office Word</Application>
  <DocSecurity>0</DocSecurity>
  <Lines>58</Lines>
  <Paragraphs>16</Paragraphs>
  <ScaleCrop>false</ScaleCrop>
  <Company>Xtzj.Com</Company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2024-03-12T21:27:00Z</cp:lastPrinted>
  <dcterms:created xsi:type="dcterms:W3CDTF">2024-03-12T08:33:00Z</dcterms:created>
  <dcterms:modified xsi:type="dcterms:W3CDTF">2024-03-12T08:33:00Z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B7759EA425B1B5C6B6F8EF653140A2C0</vt:lpwstr>
  </property>
</Properties>
</file>