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E3" w:rsidRDefault="00676AE3" w:rsidP="00676AE3">
      <w:pPr>
        <w:widowControl/>
        <w:spacing w:line="560" w:lineRule="exact"/>
        <w:rPr>
          <w:rFonts w:ascii="Times New Roman" w:eastAsia="黑体" w:hAnsi="Times New Roman"/>
          <w:sz w:val="32"/>
          <w:szCs w:val="32"/>
          <w:lang w:val="zh-TW"/>
        </w:rPr>
      </w:pPr>
      <w:r>
        <w:rPr>
          <w:rFonts w:ascii="Times New Roman" w:eastAsia="黑体" w:hAnsi="Times New Roman"/>
          <w:sz w:val="32"/>
          <w:szCs w:val="32"/>
          <w:lang w:val="zh-TW"/>
        </w:rPr>
        <w:t>附件</w:t>
      </w:r>
      <w:bookmarkStart w:id="0" w:name="_GoBack"/>
      <w:bookmarkEnd w:id="0"/>
    </w:p>
    <w:p w:rsidR="00676AE3" w:rsidRDefault="00676AE3" w:rsidP="00676AE3">
      <w:pPr>
        <w:spacing w:line="560" w:lineRule="exact"/>
        <w:jc w:val="center"/>
        <w:rPr>
          <w:rFonts w:ascii="Times New Roman" w:eastAsia="黑体" w:hAnsi="Times New Roman"/>
          <w:szCs w:val="21"/>
        </w:rPr>
      </w:pPr>
      <w:r>
        <w:rPr>
          <w:rFonts w:ascii="Times New Roman" w:eastAsia="方正小标宋_GBK" w:hAnsi="Times New Roman"/>
          <w:sz w:val="44"/>
          <w:szCs w:val="44"/>
        </w:rPr>
        <w:t>省局监管职责划分示意表</w:t>
      </w:r>
    </w:p>
    <w:p w:rsidR="00676AE3" w:rsidRDefault="00676AE3" w:rsidP="00676AE3">
      <w:pPr>
        <w:spacing w:line="560" w:lineRule="exact"/>
        <w:jc w:val="center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346075</wp:posOffset>
                </wp:positionV>
                <wp:extent cx="2562225" cy="520700"/>
                <wp:effectExtent l="0" t="0" r="28575" b="3175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62225" cy="520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82B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-3.75pt;margin-top:27.25pt;width:201.75pt;height:41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">
                <w10:wrap anchorx="margin"/>
              </v:shape>
            </w:pict>
          </mc:Fallback>
        </mc:AlternateContent>
      </w:r>
      <w:r>
        <w:rPr>
          <w:rFonts w:ascii="Times New Roman" w:eastAsia="黑体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365125</wp:posOffset>
                </wp:positionV>
                <wp:extent cx="828675" cy="501650"/>
                <wp:effectExtent l="0" t="0" r="28575" b="317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8675" cy="501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B8C5" id="直接箭头连接符 4" o:spid="_x0000_s1026" type="#_x0000_t32" style="position:absolute;left:0;text-align:left;margin-left:132.75pt;margin-top:28.75pt;width:65.25pt;height:39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"/>
            </w:pict>
          </mc:Fallback>
        </mc:AlternateContent>
      </w:r>
    </w:p>
    <w:tbl>
      <w:tblPr>
        <w:tblW w:w="140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2503"/>
        <w:gridCol w:w="4674"/>
        <w:gridCol w:w="5364"/>
      </w:tblGrid>
      <w:tr w:rsidR="00676AE3" w:rsidTr="00676AE3">
        <w:trPr>
          <w:trHeight w:val="804"/>
          <w:jc w:val="center"/>
        </w:trPr>
        <w:tc>
          <w:tcPr>
            <w:tcW w:w="4041" w:type="dxa"/>
            <w:gridSpan w:val="2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napToGrid w:val="0"/>
              <w:spacing w:line="26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635</wp:posOffset>
                      </wp:positionV>
                      <wp:extent cx="466725" cy="266700"/>
                      <wp:effectExtent l="0" t="0" r="0" b="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76AE3" w:rsidRPr="001E271B" w:rsidRDefault="00676AE3" w:rsidP="00676AE3">
                                  <w:pPr>
                                    <w:rPr>
                                      <w:b/>
                                    </w:rPr>
                                  </w:pPr>
                                  <w:r w:rsidRPr="001E271B">
                                    <w:rPr>
                                      <w:rFonts w:hint="eastAsia"/>
                                      <w:b/>
                                    </w:rPr>
                                    <w:t>省局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150.3pt;margin-top:.05pt;width:36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" filled="f" stroked="f">
                      <v:textbox>
                        <w:txbxContent>
                          <w:p w:rsidR="00676AE3" w:rsidRPr="001E271B" w:rsidRDefault="00676AE3" w:rsidP="00676AE3">
                            <w:pPr>
                              <w:rPr>
                                <w:b/>
                              </w:rPr>
                            </w:pPr>
                            <w:r w:rsidRPr="001E271B">
                              <w:rPr>
                                <w:rFonts w:hint="eastAsia"/>
                                <w:b/>
                              </w:rPr>
                              <w:t>省局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黑体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-13335</wp:posOffset>
                      </wp:positionV>
                      <wp:extent cx="485775" cy="266700"/>
                      <wp:effectExtent l="0" t="0" r="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76AE3" w:rsidRPr="001E271B" w:rsidRDefault="00676AE3" w:rsidP="00676AE3">
                                  <w:pPr>
                                    <w:rPr>
                                      <w:b/>
                                    </w:rPr>
                                  </w:pPr>
                                  <w:r w:rsidRPr="001E271B">
                                    <w:rPr>
                                      <w:rFonts w:hint="eastAsia"/>
                                      <w:b/>
                                    </w:rPr>
                                    <w:t>职责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2" o:spid="_x0000_s1027" type="#_x0000_t202" style="position:absolute;left:0;text-align:left;margin-left:84.3pt;margin-top:-1.05pt;width:38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" filled="f" stroked="f">
                      <v:textbox>
                        <w:txbxContent>
                          <w:p w:rsidR="00676AE3" w:rsidRPr="001E271B" w:rsidRDefault="00676AE3" w:rsidP="00676AE3">
                            <w:pPr>
                              <w:rPr>
                                <w:b/>
                              </w:rPr>
                            </w:pPr>
                            <w:r w:rsidRPr="001E271B">
                              <w:rPr>
                                <w:rFonts w:hint="eastAsia"/>
                                <w:b/>
                              </w:rPr>
                              <w:t>职责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76AE3" w:rsidRDefault="00676AE3" w:rsidP="00095D27">
            <w:pPr>
              <w:spacing w:line="260" w:lineRule="exact"/>
              <w:rPr>
                <w:rFonts w:ascii="Times New Roman" w:eastAsia="黑体" w:hAnsi="Times New Roman" w:hint="eastAsia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45085</wp:posOffset>
                      </wp:positionV>
                      <wp:extent cx="612775" cy="267970"/>
                      <wp:effectExtent l="0" t="0" r="0" b="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6AE3" w:rsidRPr="001E271B" w:rsidRDefault="00676AE3" w:rsidP="00676AE3">
                                  <w:pPr>
                                    <w:rPr>
                                      <w:b/>
                                    </w:rPr>
                                  </w:pPr>
                                  <w:r w:rsidRPr="001E271B">
                                    <w:rPr>
                                      <w:rFonts w:hint="eastAsia"/>
                                      <w:b/>
                                    </w:rPr>
                                    <w:t>事项</w:t>
                                  </w:r>
                                </w:p>
                                <w:p w:rsidR="00676AE3" w:rsidRPr="001E271B" w:rsidRDefault="00676AE3" w:rsidP="00676AE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8" type="#_x0000_t202" style="position:absolute;left:0;text-align:left;margin-left:3.2pt;margin-top:3.55pt;width:48.25pt;height:21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" stroked="f">
                      <v:textbox>
                        <w:txbxContent>
                          <w:p w:rsidR="00676AE3" w:rsidRPr="001E271B" w:rsidRDefault="00676AE3" w:rsidP="00676AE3">
                            <w:pPr>
                              <w:rPr>
                                <w:b/>
                              </w:rPr>
                            </w:pPr>
                            <w:r w:rsidRPr="001E271B">
                              <w:rPr>
                                <w:rFonts w:hint="eastAsia"/>
                                <w:b/>
                              </w:rPr>
                              <w:t>事项</w:t>
                            </w:r>
                          </w:p>
                          <w:p w:rsidR="00676AE3" w:rsidRPr="001E271B" w:rsidRDefault="00676AE3" w:rsidP="00676AE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注册</w:t>
            </w:r>
            <w:r>
              <w:rPr>
                <w:rFonts w:ascii="Times New Roman" w:eastAsia="黑体" w:hAnsi="Times New Roman"/>
                <w:sz w:val="24"/>
                <w:lang w:val="en"/>
              </w:rPr>
              <w:t>（申请）</w:t>
            </w:r>
            <w:r>
              <w:rPr>
                <w:rFonts w:ascii="Times New Roman" w:eastAsia="黑体" w:hAnsi="Times New Roman"/>
                <w:sz w:val="24"/>
              </w:rPr>
              <w:t>人所在地省局</w:t>
            </w:r>
          </w:p>
        </w:tc>
        <w:tc>
          <w:tcPr>
            <w:tcW w:w="536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受托生产企业所在地省局</w:t>
            </w:r>
          </w:p>
        </w:tc>
      </w:tr>
      <w:tr w:rsidR="00676AE3" w:rsidTr="00676AE3">
        <w:trPr>
          <w:trHeight w:val="258"/>
          <w:jc w:val="center"/>
        </w:trPr>
        <w:tc>
          <w:tcPr>
            <w:tcW w:w="4041" w:type="dxa"/>
            <w:gridSpan w:val="2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注册质量体系核查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</w:t>
            </w:r>
          </w:p>
        </w:tc>
        <w:tc>
          <w:tcPr>
            <w:tcW w:w="536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支持配合</w:t>
            </w:r>
          </w:p>
        </w:tc>
      </w:tr>
      <w:tr w:rsidR="00676AE3" w:rsidTr="00676AE3">
        <w:trPr>
          <w:trHeight w:val="258"/>
          <w:jc w:val="center"/>
        </w:trPr>
        <w:tc>
          <w:tcPr>
            <w:tcW w:w="1538" w:type="dxa"/>
            <w:vMerge w:val="restart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医疗器械生产活动监督检查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对注册人进行检查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负责（检查内容参照《医疗器械生产监督管理办法》第五十一条或第五十二条规定）</w:t>
            </w:r>
          </w:p>
        </w:tc>
        <w:tc>
          <w:tcPr>
            <w:tcW w:w="536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/</w:t>
            </w:r>
          </w:p>
        </w:tc>
      </w:tr>
      <w:tr w:rsidR="00676AE3" w:rsidTr="00676AE3">
        <w:trPr>
          <w:trHeight w:val="258"/>
          <w:jc w:val="center"/>
        </w:trPr>
        <w:tc>
          <w:tcPr>
            <w:tcW w:w="1538" w:type="dxa"/>
            <w:vMerge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对受托生产企业受托生产活动进行检查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</w:t>
            </w:r>
          </w:p>
        </w:tc>
        <w:tc>
          <w:tcPr>
            <w:tcW w:w="536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配合开展联合检查、委托检查</w:t>
            </w:r>
          </w:p>
        </w:tc>
      </w:tr>
      <w:tr w:rsidR="00676AE3" w:rsidTr="00676AE3">
        <w:trPr>
          <w:trHeight w:val="258"/>
          <w:jc w:val="center"/>
        </w:trPr>
        <w:tc>
          <w:tcPr>
            <w:tcW w:w="1538" w:type="dxa"/>
            <w:vMerge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受托生产企业生产活动日常监督检查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/</w:t>
            </w:r>
          </w:p>
        </w:tc>
        <w:tc>
          <w:tcPr>
            <w:tcW w:w="536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负责（检查内容参照《医疗器械生产监督管理办法》第五十三条规定）</w:t>
            </w:r>
          </w:p>
        </w:tc>
      </w:tr>
      <w:tr w:rsidR="00676AE3" w:rsidTr="00676AE3">
        <w:trPr>
          <w:trHeight w:val="258"/>
          <w:jc w:val="center"/>
        </w:trPr>
        <w:tc>
          <w:tcPr>
            <w:tcW w:w="1538" w:type="dxa"/>
            <w:vMerge w:val="restart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生产环节质量抽检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抽样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</w:t>
            </w:r>
          </w:p>
        </w:tc>
        <w:tc>
          <w:tcPr>
            <w:tcW w:w="536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受委托进行抽样</w:t>
            </w:r>
          </w:p>
        </w:tc>
      </w:tr>
      <w:tr w:rsidR="00676AE3" w:rsidTr="00676AE3">
        <w:trPr>
          <w:trHeight w:val="258"/>
          <w:jc w:val="center"/>
        </w:trPr>
        <w:tc>
          <w:tcPr>
            <w:tcW w:w="1538" w:type="dxa"/>
            <w:vMerge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发现不符合规定要求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负责处置</w:t>
            </w:r>
          </w:p>
        </w:tc>
        <w:tc>
          <w:tcPr>
            <w:tcW w:w="536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/</w:t>
            </w:r>
          </w:p>
        </w:tc>
      </w:tr>
      <w:tr w:rsidR="00676AE3" w:rsidTr="00676AE3">
        <w:trPr>
          <w:trHeight w:val="258"/>
          <w:jc w:val="center"/>
        </w:trPr>
        <w:tc>
          <w:tcPr>
            <w:tcW w:w="1538" w:type="dxa"/>
            <w:vMerge w:val="restart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不良事件监测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注册人监测主体责任落实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</w:t>
            </w:r>
          </w:p>
        </w:tc>
        <w:tc>
          <w:tcPr>
            <w:tcW w:w="536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/</w:t>
            </w:r>
          </w:p>
        </w:tc>
      </w:tr>
      <w:tr w:rsidR="00676AE3" w:rsidTr="00676AE3">
        <w:trPr>
          <w:trHeight w:val="258"/>
          <w:jc w:val="center"/>
        </w:trPr>
        <w:tc>
          <w:tcPr>
            <w:tcW w:w="1538" w:type="dxa"/>
            <w:vMerge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对涉嫌重大质量安全风险不良事件的核实、调查、评估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numPr>
                <w:ilvl w:val="0"/>
                <w:numId w:val="1"/>
              </w:numPr>
              <w:tabs>
                <w:tab w:val="left" w:pos="312"/>
              </w:tabs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调查、评估。</w:t>
            </w:r>
          </w:p>
          <w:p w:rsidR="00676AE3" w:rsidRDefault="00676AE3" w:rsidP="00095D27">
            <w:pPr>
              <w:numPr>
                <w:ilvl w:val="0"/>
                <w:numId w:val="1"/>
              </w:numPr>
              <w:tabs>
                <w:tab w:val="left" w:pos="312"/>
              </w:tabs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监督注册人采取风险控制措施并依法处置。</w:t>
            </w:r>
          </w:p>
          <w:p w:rsidR="00676AE3" w:rsidRDefault="00676AE3" w:rsidP="00095D27">
            <w:pPr>
              <w:numPr>
                <w:ilvl w:val="0"/>
                <w:numId w:val="1"/>
              </w:numPr>
              <w:tabs>
                <w:tab w:val="left" w:pos="312"/>
              </w:tabs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通报受托企业所在地省局评估结论和风险控制措施</w:t>
            </w:r>
          </w:p>
        </w:tc>
        <w:tc>
          <w:tcPr>
            <w:tcW w:w="536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/</w:t>
            </w:r>
          </w:p>
        </w:tc>
      </w:tr>
      <w:tr w:rsidR="00676AE3" w:rsidTr="00676AE3">
        <w:trPr>
          <w:trHeight w:val="258"/>
          <w:jc w:val="center"/>
        </w:trPr>
        <w:tc>
          <w:tcPr>
            <w:tcW w:w="1538" w:type="dxa"/>
            <w:vMerge w:val="restart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违法违规行为处置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注册人违法违规行为处置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</w:t>
            </w:r>
          </w:p>
        </w:tc>
        <w:tc>
          <w:tcPr>
            <w:tcW w:w="536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/</w:t>
            </w:r>
          </w:p>
        </w:tc>
      </w:tr>
      <w:tr w:rsidR="00676AE3" w:rsidTr="00676AE3">
        <w:trPr>
          <w:trHeight w:val="258"/>
          <w:jc w:val="center"/>
        </w:trPr>
        <w:tc>
          <w:tcPr>
            <w:tcW w:w="1538" w:type="dxa"/>
            <w:vMerge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受托生产企业违法违规行为处置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/</w:t>
            </w:r>
          </w:p>
        </w:tc>
        <w:tc>
          <w:tcPr>
            <w:tcW w:w="5364" w:type="dxa"/>
            <w:tcBorders>
              <w:tl2br w:val="nil"/>
              <w:tr2bl w:val="nil"/>
            </w:tcBorders>
            <w:vAlign w:val="center"/>
          </w:tcPr>
          <w:p w:rsidR="00676AE3" w:rsidRDefault="00676AE3" w:rsidP="00095D27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</w:t>
            </w:r>
          </w:p>
        </w:tc>
      </w:tr>
    </w:tbl>
    <w:p w:rsidR="002E3D2E" w:rsidRDefault="002E3D2E" w:rsidP="00676AE3">
      <w:pPr>
        <w:rPr>
          <w:rFonts w:hint="eastAsia"/>
        </w:rPr>
      </w:pPr>
    </w:p>
    <w:sectPr w:rsidR="002E3D2E" w:rsidSect="00676A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3DE" w:rsidRDefault="008353DE" w:rsidP="00676AE3">
      <w:r>
        <w:separator/>
      </w:r>
    </w:p>
  </w:endnote>
  <w:endnote w:type="continuationSeparator" w:id="0">
    <w:p w:rsidR="008353DE" w:rsidRDefault="008353DE" w:rsidP="0067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3DE" w:rsidRDefault="008353DE" w:rsidP="00676AE3">
      <w:r>
        <w:separator/>
      </w:r>
    </w:p>
  </w:footnote>
  <w:footnote w:type="continuationSeparator" w:id="0">
    <w:p w:rsidR="008353DE" w:rsidRDefault="008353DE" w:rsidP="0067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37F4E3"/>
    <w:multiLevelType w:val="singleLevel"/>
    <w:tmpl w:val="9237F4E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E4"/>
    <w:rsid w:val="002E3D2E"/>
    <w:rsid w:val="00676AE3"/>
    <w:rsid w:val="008353DE"/>
    <w:rsid w:val="00F3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82E51E-3F7F-412C-8210-CD7AACF7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A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2022-04-02T09:47:00Z</dcterms:created>
  <dcterms:modified xsi:type="dcterms:W3CDTF">2022-04-02T09:50:00Z</dcterms:modified>
</cp:coreProperties>
</file>