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41" w:rsidRDefault="00FE09D4">
      <w:pPr>
        <w:tabs>
          <w:tab w:val="left" w:pos="7200"/>
          <w:tab w:val="left" w:pos="7380"/>
          <w:tab w:val="left" w:pos="7560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15D41" w:rsidRDefault="00115D41">
      <w:pPr>
        <w:tabs>
          <w:tab w:val="left" w:pos="7200"/>
          <w:tab w:val="left" w:pos="7380"/>
          <w:tab w:val="left" w:pos="7560"/>
        </w:tabs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115D41" w:rsidRDefault="00FE09D4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批次不符合规定药品名单</w:t>
      </w:r>
    </w:p>
    <w:p w:rsidR="00115D41" w:rsidRDefault="00115D41">
      <w:pPr>
        <w:spacing w:line="440" w:lineRule="exact"/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3018"/>
        <w:gridCol w:w="1238"/>
        <w:gridCol w:w="963"/>
        <w:gridCol w:w="844"/>
        <w:gridCol w:w="3169"/>
        <w:gridCol w:w="1669"/>
        <w:gridCol w:w="900"/>
        <w:gridCol w:w="1207"/>
        <w:gridCol w:w="1134"/>
      </w:tblGrid>
      <w:tr w:rsidR="00115D41">
        <w:trPr>
          <w:trHeight w:val="455"/>
          <w:tblHeader/>
          <w:jc w:val="center"/>
        </w:trPr>
        <w:tc>
          <w:tcPr>
            <w:tcW w:w="938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品种</w:t>
            </w:r>
          </w:p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963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669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00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207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规定项目</w:t>
            </w:r>
          </w:p>
        </w:tc>
        <w:tc>
          <w:tcPr>
            <w:tcW w:w="1134" w:type="dxa"/>
            <w:vAlign w:val="center"/>
          </w:tcPr>
          <w:p w:rsidR="00115D41" w:rsidRDefault="00FE09D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乙酰半胱氨酸注射液</w:t>
            </w:r>
          </w:p>
        </w:tc>
        <w:tc>
          <w:tcPr>
            <w:tcW w:w="301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山西国润制药有限公司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210915</w:t>
            </w:r>
          </w:p>
        </w:tc>
        <w:tc>
          <w:tcPr>
            <w:tcW w:w="963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20ml:4g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山西国润制药有限公司</w:t>
            </w:r>
          </w:p>
        </w:tc>
        <w:tc>
          <w:tcPr>
            <w:tcW w:w="1669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国家药品监督管理局标准</w:t>
            </w:r>
            <w:r>
              <w:rPr>
                <w:color w:val="000000"/>
                <w:kern w:val="0"/>
                <w:sz w:val="20"/>
                <w:szCs w:val="20"/>
              </w:rPr>
              <w:t>YBH02572018</w:t>
            </w:r>
          </w:p>
        </w:tc>
        <w:tc>
          <w:tcPr>
            <w:tcW w:w="900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207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（硫化氢）</w:t>
            </w:r>
          </w:p>
        </w:tc>
        <w:tc>
          <w:tcPr>
            <w:tcW w:w="1134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湖北省药品监督检验研究院</w:t>
            </w: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210508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四川省瑞海医药有限公司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藿香正气水</w:t>
            </w:r>
          </w:p>
        </w:tc>
        <w:tc>
          <w:tcPr>
            <w:tcW w:w="301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湖北同德堂药业有限公司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210603</w:t>
            </w:r>
          </w:p>
        </w:tc>
        <w:tc>
          <w:tcPr>
            <w:tcW w:w="963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每支装</w:t>
            </w:r>
            <w:r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3169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湖北同德堂药业有限公司</w:t>
            </w:r>
          </w:p>
        </w:tc>
        <w:tc>
          <w:tcPr>
            <w:tcW w:w="1669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900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207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（甲醇量）</w:t>
            </w:r>
          </w:p>
        </w:tc>
        <w:tc>
          <w:tcPr>
            <w:tcW w:w="1134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江西省药品检验检测研究院</w:t>
            </w: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210604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31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420"/>
          <w:jc w:val="center"/>
        </w:trPr>
        <w:tc>
          <w:tcPr>
            <w:tcW w:w="93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菊花</w:t>
            </w: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河北安国振宇药业有限公司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211101</w:t>
            </w:r>
          </w:p>
        </w:tc>
        <w:tc>
          <w:tcPr>
            <w:tcW w:w="963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内蒙古协利药业有限责任公司</w:t>
            </w:r>
          </w:p>
        </w:tc>
        <w:tc>
          <w:tcPr>
            <w:tcW w:w="1669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年版一部、四部</w:t>
            </w:r>
          </w:p>
        </w:tc>
        <w:tc>
          <w:tcPr>
            <w:tcW w:w="900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207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（禁用农药残留量）</w:t>
            </w:r>
          </w:p>
        </w:tc>
        <w:tc>
          <w:tcPr>
            <w:tcW w:w="1134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115D41">
        <w:trPr>
          <w:trHeight w:hRule="exact" w:val="700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上海万仕诚药业有限公司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20210506-1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上海医药嘉定大药房连锁有限公司西大中西药店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绍兴震元中药饮片有限公司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220114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浙江震元股份有限公司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安徽同泰佗祖堂药业有限公司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21100101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福建心正药业有限公司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亳州市圣海中药饮片有限公司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210301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拉萨阳光医院有限公司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江西众康中药饮片有限公司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211201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湖北药商通药业有限公司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广东时珍制药有限公司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211101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广东满山红医药有限公司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53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甘肃省国草药业有限公司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220101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贵州省贵和天诚药业有限公司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val="23"/>
          <w:jc w:val="center"/>
        </w:trPr>
        <w:tc>
          <w:tcPr>
            <w:tcW w:w="9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茜草</w:t>
            </w: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四川原上草中药饮片有限公司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210101</w:t>
            </w:r>
          </w:p>
        </w:tc>
        <w:tc>
          <w:tcPr>
            <w:tcW w:w="963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四川天伦药业有限公司</w:t>
            </w:r>
          </w:p>
        </w:tc>
        <w:tc>
          <w:tcPr>
            <w:tcW w:w="16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900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207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(1)</w:t>
            </w:r>
            <w:r>
              <w:rPr>
                <w:color w:val="000000"/>
                <w:kern w:val="0"/>
                <w:sz w:val="20"/>
                <w:szCs w:val="20"/>
              </w:rPr>
              <w:t>显微鉴别）</w:t>
            </w:r>
          </w:p>
        </w:tc>
        <w:tc>
          <w:tcPr>
            <w:tcW w:w="113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甘肃省药品检验研究院</w:t>
            </w: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紫草</w:t>
            </w: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河北弘汉药业有限公司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201003</w:t>
            </w:r>
          </w:p>
        </w:tc>
        <w:tc>
          <w:tcPr>
            <w:tcW w:w="963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青海中藏药业有限公司</w:t>
            </w:r>
          </w:p>
        </w:tc>
        <w:tc>
          <w:tcPr>
            <w:tcW w:w="1669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900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</w:t>
            </w:r>
          </w:p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规定</w:t>
            </w:r>
          </w:p>
        </w:tc>
        <w:tc>
          <w:tcPr>
            <w:tcW w:w="1207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134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新疆恩泽中药饮片有限公司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2006001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新疆恩泽中药饮片有限公司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hRule="exact" w:val="476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 w:val="restart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化州市华逸中药饮片有限公司中药饮片厂</w:t>
            </w: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广西天下康药业有限责任公司</w:t>
            </w:r>
          </w:p>
        </w:tc>
        <w:tc>
          <w:tcPr>
            <w:tcW w:w="1669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15D41">
        <w:trPr>
          <w:trHeight w:val="23"/>
          <w:jc w:val="center"/>
        </w:trPr>
        <w:tc>
          <w:tcPr>
            <w:tcW w:w="93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210401</w:t>
            </w:r>
          </w:p>
        </w:tc>
        <w:tc>
          <w:tcPr>
            <w:tcW w:w="963" w:type="dxa"/>
            <w:vMerge/>
            <w:vAlign w:val="center"/>
          </w:tcPr>
          <w:p w:rsidR="00115D41" w:rsidRDefault="00115D4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31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广州御珠药业有限公司</w:t>
            </w:r>
          </w:p>
        </w:tc>
        <w:tc>
          <w:tcPr>
            <w:tcW w:w="1669" w:type="dxa"/>
            <w:vAlign w:val="center"/>
          </w:tcPr>
          <w:p w:rsidR="00115D41" w:rsidRDefault="00FE09D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《中华人民共和国药典》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lang w:val="en"/>
              </w:rPr>
              <w:t>20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900" w:type="dxa"/>
            <w:vMerge/>
            <w:vAlign w:val="center"/>
          </w:tcPr>
          <w:p w:rsidR="00115D41" w:rsidRDefault="00115D4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15D41" w:rsidRDefault="00115D4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5D41" w:rsidRDefault="00115D4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FE09D4" w:rsidRDefault="00FE09D4" w:rsidP="00A65956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FE09D4" w:rsidSect="00A65956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FF" w:rsidRDefault="005823FF">
      <w:r>
        <w:separator/>
      </w:r>
    </w:p>
  </w:endnote>
  <w:endnote w:type="continuationSeparator" w:id="0">
    <w:p w:rsidR="005823FF" w:rsidRDefault="0058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41" w:rsidRDefault="00FE09D4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115D41" w:rsidRDefault="00115D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41" w:rsidRDefault="00FD4E37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1270" r="63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15D41" w:rsidRDefault="00FE09D4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5956" w:rsidRPr="00A6595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Rs+A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mJVGz4&#10;AgAAcwYAAA4AAAAAAAAAAAAAAAAALgIAAGRycy9lMm9Eb2MueG1sUEsBAi0AFAAGAAgAAAAhAJLa&#10;q4HZAAAABAEAAA8AAAAAAAAAAAAAAAAAUgUAAGRycy9kb3ducmV2LnhtbFBLBQYAAAAABAAEAPMA&#10;AABYBgAAAAA=&#10;" filled="f" stroked="f">
              <v:textbox style="mso-fit-shape-to-text:t" inset="0,0,0,0">
                <w:txbxContent>
                  <w:p w:rsidR="00115D41" w:rsidRDefault="00FE09D4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65956" w:rsidRPr="00A65956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41" w:rsidRDefault="00FD4E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15D41" w:rsidRDefault="00FE09D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4E3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QU+wIAAHo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" filled="f" stroked="f">
              <v:textbox style="mso-fit-shape-to-text:t" inset="0,0,0,0">
                <w:txbxContent>
                  <w:p w:rsidR="00000000" w:rsidRDefault="00FE09D4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D4E3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FF" w:rsidRDefault="005823FF">
      <w:r>
        <w:separator/>
      </w:r>
    </w:p>
  </w:footnote>
  <w:footnote w:type="continuationSeparator" w:id="0">
    <w:p w:rsidR="005823FF" w:rsidRDefault="0058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FF3E98"/>
    <w:multiLevelType w:val="singleLevel"/>
    <w:tmpl w:val="DFFF3E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AF38BD"/>
    <w:rsid w:val="9FF7633A"/>
    <w:rsid w:val="A79FB98E"/>
    <w:rsid w:val="A7BF5B9F"/>
    <w:rsid w:val="A7DAEBCB"/>
    <w:rsid w:val="ADFB3EF3"/>
    <w:rsid w:val="ADFFCE9F"/>
    <w:rsid w:val="AE6F0AA0"/>
    <w:rsid w:val="B337CF3B"/>
    <w:rsid w:val="B72A9C3C"/>
    <w:rsid w:val="B7BE615E"/>
    <w:rsid w:val="BAAF845B"/>
    <w:rsid w:val="BBF334D9"/>
    <w:rsid w:val="BBFB6C30"/>
    <w:rsid w:val="BF5F16F3"/>
    <w:rsid w:val="C5EF3180"/>
    <w:rsid w:val="CD5E839A"/>
    <w:rsid w:val="CDE6519A"/>
    <w:rsid w:val="CEFFAD74"/>
    <w:rsid w:val="CF5EE7B5"/>
    <w:rsid w:val="D3FADCE8"/>
    <w:rsid w:val="D75769F4"/>
    <w:rsid w:val="D7BF15ED"/>
    <w:rsid w:val="DBD175A5"/>
    <w:rsid w:val="DBDBD74F"/>
    <w:rsid w:val="DBFB43D5"/>
    <w:rsid w:val="E5FFA7A9"/>
    <w:rsid w:val="E7BDE9A0"/>
    <w:rsid w:val="EAF3008C"/>
    <w:rsid w:val="EAFF4FD0"/>
    <w:rsid w:val="ECF9FBE1"/>
    <w:rsid w:val="EE3CB257"/>
    <w:rsid w:val="EEE137BA"/>
    <w:rsid w:val="EFDB1424"/>
    <w:rsid w:val="F27F4398"/>
    <w:rsid w:val="F4F20395"/>
    <w:rsid w:val="F5CF1535"/>
    <w:rsid w:val="F5FB2734"/>
    <w:rsid w:val="F9FB221B"/>
    <w:rsid w:val="F9FFDB99"/>
    <w:rsid w:val="FADD4138"/>
    <w:rsid w:val="FDEF3DC6"/>
    <w:rsid w:val="FDF90230"/>
    <w:rsid w:val="FDFBA0EF"/>
    <w:rsid w:val="FEC9DD52"/>
    <w:rsid w:val="FEDF25EC"/>
    <w:rsid w:val="FEEF1762"/>
    <w:rsid w:val="FF2F0EC6"/>
    <w:rsid w:val="FF576FEF"/>
    <w:rsid w:val="FF5F60EC"/>
    <w:rsid w:val="FF64677A"/>
    <w:rsid w:val="FF6F833C"/>
    <w:rsid w:val="FF6FA6FB"/>
    <w:rsid w:val="FF758F23"/>
    <w:rsid w:val="FF7D0706"/>
    <w:rsid w:val="FFBF1C4E"/>
    <w:rsid w:val="FFD7A06F"/>
    <w:rsid w:val="FFED9605"/>
    <w:rsid w:val="FFEF8D1A"/>
    <w:rsid w:val="FFFFBA46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15D41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23FF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6E4AF5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4935"/>
    <w:rsid w:val="00A351E7"/>
    <w:rsid w:val="00A62362"/>
    <w:rsid w:val="00A646C6"/>
    <w:rsid w:val="00A6595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4E37"/>
    <w:rsid w:val="00FD754D"/>
    <w:rsid w:val="00FE09D4"/>
    <w:rsid w:val="00FF6452"/>
    <w:rsid w:val="057FC8D5"/>
    <w:rsid w:val="06363D40"/>
    <w:rsid w:val="06E4493B"/>
    <w:rsid w:val="12681CD2"/>
    <w:rsid w:val="1616507C"/>
    <w:rsid w:val="1C6165C9"/>
    <w:rsid w:val="1F9FFBB4"/>
    <w:rsid w:val="1FF997FF"/>
    <w:rsid w:val="29FFCB2A"/>
    <w:rsid w:val="2B961009"/>
    <w:rsid w:val="2CBFD935"/>
    <w:rsid w:val="2EAE552A"/>
    <w:rsid w:val="2FEB5DFA"/>
    <w:rsid w:val="2FFB974B"/>
    <w:rsid w:val="37FACAE2"/>
    <w:rsid w:val="37FF0FC0"/>
    <w:rsid w:val="3CCE74F8"/>
    <w:rsid w:val="3FBFEE20"/>
    <w:rsid w:val="3FFD017E"/>
    <w:rsid w:val="45386969"/>
    <w:rsid w:val="45492E01"/>
    <w:rsid w:val="466F7F34"/>
    <w:rsid w:val="46BFDFB2"/>
    <w:rsid w:val="576B19F9"/>
    <w:rsid w:val="57AFDB94"/>
    <w:rsid w:val="5B176F44"/>
    <w:rsid w:val="5D7DD8AB"/>
    <w:rsid w:val="5DF7072F"/>
    <w:rsid w:val="5E6F9F32"/>
    <w:rsid w:val="5EBF44E0"/>
    <w:rsid w:val="5F8C32F3"/>
    <w:rsid w:val="5FEBCACF"/>
    <w:rsid w:val="67FF13F2"/>
    <w:rsid w:val="6C2A4EC9"/>
    <w:rsid w:val="6F1A7856"/>
    <w:rsid w:val="6F625E27"/>
    <w:rsid w:val="6FE70DB2"/>
    <w:rsid w:val="6FFDA8E5"/>
    <w:rsid w:val="72C6DE94"/>
    <w:rsid w:val="72EF0433"/>
    <w:rsid w:val="747ED59D"/>
    <w:rsid w:val="74992D6E"/>
    <w:rsid w:val="758F27DE"/>
    <w:rsid w:val="77CED5DD"/>
    <w:rsid w:val="7918534F"/>
    <w:rsid w:val="79B34765"/>
    <w:rsid w:val="7BBDAAB7"/>
    <w:rsid w:val="7CBF1C24"/>
    <w:rsid w:val="7D7BD262"/>
    <w:rsid w:val="7DE2EA56"/>
    <w:rsid w:val="7E51A2DA"/>
    <w:rsid w:val="7EF948D2"/>
    <w:rsid w:val="7F9B1019"/>
    <w:rsid w:val="7FB7150C"/>
    <w:rsid w:val="7FCF877F"/>
    <w:rsid w:val="7FD32ADD"/>
    <w:rsid w:val="7FF386E4"/>
    <w:rsid w:val="7FF50848"/>
    <w:rsid w:val="7FF98356"/>
    <w:rsid w:val="7FFEC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8C3628-86A8-4435-8C4D-4BA8BA77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>Xtzj.Com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2022-09-10T16:01:00Z</cp:lastPrinted>
  <dcterms:created xsi:type="dcterms:W3CDTF">2022-09-15T09:22:00Z</dcterms:created>
  <dcterms:modified xsi:type="dcterms:W3CDTF">2022-09-15T09:28:00Z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