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D5902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1D5902">
      <w:pPr>
        <w:spacing w:line="3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1D5902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>
        <w:rPr>
          <w:rFonts w:ascii="Times New Roman" w:eastAsia="方正小标宋简体" w:hAnsi="Times New Roman"/>
          <w:kern w:val="0"/>
          <w:sz w:val="44"/>
          <w:szCs w:val="36"/>
        </w:rPr>
        <w:t>仿制药参比制剂目录（第</w:t>
      </w:r>
      <w:r>
        <w:rPr>
          <w:rFonts w:ascii="Times New Roman" w:eastAsia="方正小标宋简体" w:hAnsi="Times New Roman" w:hint="eastAsia"/>
          <w:kern w:val="0"/>
          <w:sz w:val="44"/>
          <w:szCs w:val="36"/>
        </w:rPr>
        <w:t>六十</w:t>
      </w:r>
      <w:r>
        <w:rPr>
          <w:rFonts w:ascii="Times New Roman" w:eastAsia="方正小标宋简体" w:hAnsi="Times New Roman"/>
          <w:kern w:val="0"/>
          <w:sz w:val="44"/>
          <w:szCs w:val="36"/>
        </w:rPr>
        <w:t>批）</w:t>
      </w:r>
    </w:p>
    <w:p w:rsidR="00000000" w:rsidRDefault="001D5902">
      <w:pPr>
        <w:spacing w:line="500" w:lineRule="exac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1978"/>
        <w:gridCol w:w="2837"/>
        <w:gridCol w:w="2550"/>
        <w:gridCol w:w="2625"/>
        <w:gridCol w:w="1958"/>
        <w:gridCol w:w="1787"/>
      </w:tblGrid>
      <w:tr w:rsidR="00000000">
        <w:trPr>
          <w:cantSplit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拉米夫定多替拉韦片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Lamivudine and Dolutegravir Sodium Tablets/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多伟托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每片含拉米夫定</w:t>
            </w:r>
            <w:r>
              <w:rPr>
                <w:rFonts w:ascii="Times New Roman" w:eastAsia="等线" w:hAnsi="Times New Roman"/>
                <w:sz w:val="24"/>
              </w:rPr>
              <w:t>300mg</w:t>
            </w:r>
            <w:r>
              <w:rPr>
                <w:rFonts w:ascii="Times New Roman" w:eastAsia="仿宋_GB2312" w:hAnsi="Times New Roman" w:hint="eastAsia"/>
                <w:sz w:val="24"/>
              </w:rPr>
              <w:t>和多替拉韦钠（以多替拉韦计）</w:t>
            </w:r>
            <w:r>
              <w:rPr>
                <w:rFonts w:ascii="Times New Roman" w:eastAsia="等线" w:hAnsi="Times New Roman"/>
                <w:sz w:val="24"/>
              </w:rPr>
              <w:t>50mg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ViiV Healthcare B.V.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磷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碳酸氢钠血滤置换液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Hemofiltration Replacement Fluid of Sodium Bicarbonate and Phosphate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5000ml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250ml/4750ml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Gambro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 Lundia AB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咪康唑口腔贴片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Miconazole Buccal Tablet/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诺弥可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50 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VECTANS PHARMA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甲苯磺酸卢美哌隆胶囊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Lumateperone tosylate capsule/Caplyta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42 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（以卢美哌隆计）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Intra-Cellular Therapies Inc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复方电解质注射液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Multiple Electrolytes Injection/Pla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sma-Lyte 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500ml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Baxter Healthcare Corp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碳酸氢钠注射液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Sodium Bicarbonate Injection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0.9MEQ/ML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等线" w:hAnsi="Times New Roman"/>
                <w:sz w:val="24"/>
              </w:rPr>
              <w:t>7.5%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sz w:val="24"/>
              </w:rPr>
              <w:t>Exela Pharma Sciences 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国际公认的同种药品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碳酸氢钠注射液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Sodium Bicarbonate Injection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1MEQ/ML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等线" w:hAnsi="Times New Roman"/>
                <w:sz w:val="24"/>
              </w:rPr>
              <w:t>8.4%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sz w:val="24"/>
              </w:rPr>
              <w:t>Exela Pharma Sciences 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国际公认的同种药品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非奈利酮片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Fi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nerenone Tablets/Kerendia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Bayer Healthcare Pharmaceuticals INC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非奈利酮片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Finerenone Tablets/Kerendia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20mg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Bayer Healthcare Pharmaceuticals INC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氯苯唑酸软胶囊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Tafamidis soft Capsules / 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br/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Vyndamax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61mg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Foldrx Pharmaceuticals LLC A 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Wholly Owned Sub Of Pfizer INC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氨基己酸口服溶液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 xml:space="preserve">Aminocaproic Acid Oral Solution /Amicar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0.25 g/ml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Akorn Operating CO 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维利西呱片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Vericiguat Tablets/Verquvo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2.5mg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Merck Sharp And Dohme Corp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维利西呱片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Vericiguat Tablets/Ver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quvo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5mg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Merck Sharp And Dohme Corp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维利西呱片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Vericiguat Tablets/Verquvo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Merck Sharp And Dohme Corp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度骨化醇软胶囊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Doxercalciferol Capsules /Hectorol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2.5μg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Sanofi Genzyme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度骨化醇软胶囊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Doxercalciferol Capsules /Hectorol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1μg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Sanofi Genzyme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度骨化醇软胶囊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Doxercalciferol Capsules /Hectorol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0.5μg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Sanofi Genzyme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泼尼松龙磷酸钠口服溶液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Prednisolone Sodium phosphate Oral solution/ Pediapred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5mg/5ml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Seton Pharmaceutical 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环磷酰胺注射液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Cyclophosphamide 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Injection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500mg/2.5ml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200mg/ml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Ingenus Pharmaceuticals,LLC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环磷酰胺注射液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Cyclophosphamide Injection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1g/5ml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200mg/ml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Ingenus Pharmaceuticals,LLC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环磷酰胺注射液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Cyclophosphamide Injection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2g/10ml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200mg/ml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Ingenus Pharmaceuticals,LLC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枸橼酸托法替布口服溶液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Tofacitinib Citrate Oral Solution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1mg/ml</w:t>
            </w:r>
            <w:r>
              <w:rPr>
                <w:rFonts w:ascii="Times New Roman" w:eastAsia="仿宋_GB2312" w:hAnsi="Times New Roman" w:hint="eastAsia"/>
                <w:sz w:val="24"/>
              </w:rPr>
              <w:t>，</w:t>
            </w:r>
            <w:r>
              <w:rPr>
                <w:rFonts w:ascii="Times New Roman" w:eastAsia="等线" w:hAnsi="Times New Roman"/>
                <w:sz w:val="24"/>
              </w:rPr>
              <w:t>240ml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Pfizer Inc.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非那雄胺他达拉非胶囊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Finasteride and Tadalafil Capsules / Entadfi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5mg/5mg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Veru Inc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依托咪酯注射液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sz w:val="24"/>
              </w:rPr>
              <w:t>Etomidate Injection/Amidate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sz w:val="24"/>
              </w:rPr>
              <w:t>10ml</w:t>
            </w:r>
            <w:r>
              <w:rPr>
                <w:rFonts w:ascii="宋体" w:hAnsi="宋体" w:cs="宋体" w:hint="eastAsia"/>
                <w:sz w:val="24"/>
              </w:rPr>
              <w:t>∶</w:t>
            </w:r>
            <w:r>
              <w:rPr>
                <w:rFonts w:ascii="Times New Roman" w:eastAsia="等线" w:hAnsi="Times New Roman"/>
                <w:sz w:val="24"/>
              </w:rPr>
              <w:t>20mg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Hospira INC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</w:t>
            </w:r>
            <w:r>
              <w:rPr>
                <w:rFonts w:ascii="Times New Roman" w:eastAsia="仿宋_GB2312" w:hAnsi="Times New Roman" w:hint="eastAsia"/>
                <w:sz w:val="24"/>
              </w:rPr>
              <w:t>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玛巴洛沙韦干混悬剂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sz w:val="24"/>
              </w:rPr>
              <w:t xml:space="preserve">Baloxavir Marboxil for Suspension/Xofluza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sz w:val="24"/>
              </w:rPr>
              <w:t>2mg/ml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Genentech Inc.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盐酸沙瑞环素片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 Sarecycline Hydrochloride Tablet/Seysara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60mg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Almirall 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盐酸沙瑞环素片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 Sarecycline Hydrochloride Tablet/Seysara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100mg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Almirall 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盐酸沙瑞环素片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 Sarecycline Hydrochloride Tablet/Seysara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150mg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Almirall LLC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注射用盐酸替拉凡星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Telavancin Hydrochloride for Injection/Vibativ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750 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Cumberland Pharmaceuticals Inc.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托吡卡胺滴眼液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Tropicamide Ophthalmic Solution/ Mydriac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yl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0.50%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Sandoz INC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磷酸二氨基吡啶片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Amifampridine phosphate tablets/Firdapse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SERB S.A.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比拉斯汀口服溶液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Bilastine Oral Solution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2.5mg/ml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Menarini International Operations Luxembourg S.A./FAES Farma, S.A.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盐酸巴尼地平缓释胶囊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Barn</w:t>
            </w:r>
            <w:r>
              <w:rPr>
                <w:rFonts w:ascii="Times New Roman" w:eastAsia="等线" w:hAnsi="Times New Roman"/>
                <w:sz w:val="24"/>
              </w:rPr>
              <w:t>idipine Hydrochloride  Sustained-Release Capsules / Libradin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10mg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Alfasigma S.p.A.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盐酸喹高利特片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Quinagolide Hydrochloride Tablets/Norprolac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25μg</w:t>
            </w:r>
            <w:r>
              <w:rPr>
                <w:rFonts w:ascii="Times New Roman" w:eastAsia="仿宋_GB2312" w:hAnsi="Times New Roman" w:hint="eastAsia"/>
                <w:sz w:val="24"/>
              </w:rPr>
              <w:t>（按</w:t>
            </w:r>
            <w:r>
              <w:rPr>
                <w:rFonts w:ascii="Times New Roman" w:eastAsia="等线" w:hAnsi="Times New Roman"/>
                <w:sz w:val="24"/>
              </w:rPr>
              <w:t>C20H33N3O3S</w:t>
            </w:r>
            <w:r>
              <w:rPr>
                <w:rFonts w:ascii="Times New Roman" w:eastAsia="仿宋_GB2312" w:hAnsi="Times New Roman" w:hint="eastAsia"/>
                <w:sz w:val="24"/>
              </w:rPr>
              <w:t>计）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Ferring Arzneimittel GmbH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盐酸喹高利特片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Quinagolide Hydrochloride Tablets/Nor</w:t>
            </w:r>
            <w:r>
              <w:rPr>
                <w:rFonts w:ascii="Times New Roman" w:eastAsia="等线" w:hAnsi="Times New Roman"/>
                <w:sz w:val="24"/>
              </w:rPr>
              <w:t>prolac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50μg</w:t>
            </w:r>
            <w:r>
              <w:rPr>
                <w:rFonts w:ascii="Times New Roman" w:eastAsia="仿宋_GB2312" w:hAnsi="Times New Roman" w:hint="eastAsia"/>
                <w:sz w:val="24"/>
              </w:rPr>
              <w:t>（按</w:t>
            </w:r>
            <w:r>
              <w:rPr>
                <w:rFonts w:ascii="Times New Roman" w:eastAsia="等线" w:hAnsi="Times New Roman"/>
                <w:sz w:val="24"/>
              </w:rPr>
              <w:t>C20H33N3O3S</w:t>
            </w:r>
            <w:r>
              <w:rPr>
                <w:rFonts w:ascii="Times New Roman" w:eastAsia="仿宋_GB2312" w:hAnsi="Times New Roman" w:hint="eastAsia"/>
                <w:sz w:val="24"/>
              </w:rPr>
              <w:t>计）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Ferring Arzneimittel GmbH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盐酸喹高利特片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Quinagolide Hydrochloride Tablets/Norprolac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75μg</w:t>
            </w:r>
            <w:r>
              <w:rPr>
                <w:rFonts w:ascii="Times New Roman" w:eastAsia="仿宋_GB2312" w:hAnsi="Times New Roman" w:hint="eastAsia"/>
                <w:sz w:val="24"/>
              </w:rPr>
              <w:t>（按</w:t>
            </w:r>
            <w:r>
              <w:rPr>
                <w:rFonts w:ascii="Times New Roman" w:eastAsia="等线" w:hAnsi="Times New Roman"/>
                <w:sz w:val="24"/>
              </w:rPr>
              <w:t>C20H33N3O3S</w:t>
            </w:r>
            <w:r>
              <w:rPr>
                <w:rFonts w:ascii="Times New Roman" w:eastAsia="仿宋_GB2312" w:hAnsi="Times New Roman" w:hint="eastAsia"/>
                <w:sz w:val="24"/>
              </w:rPr>
              <w:t>计）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Ferring Arzneimittel GmbH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盐酸喹高利特片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Quinagolide Hydrochloride Tablets/Norprolac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150μg</w:t>
            </w:r>
            <w:r>
              <w:rPr>
                <w:rFonts w:ascii="Times New Roman" w:eastAsia="仿宋_GB2312" w:hAnsi="Times New Roman" w:hint="eastAsia"/>
                <w:sz w:val="24"/>
              </w:rPr>
              <w:t>（按</w:t>
            </w:r>
            <w:r>
              <w:rPr>
                <w:rFonts w:ascii="Times New Roman" w:eastAsia="等线" w:hAnsi="Times New Roman"/>
                <w:sz w:val="24"/>
              </w:rPr>
              <w:t>C20H33N3O3S</w:t>
            </w:r>
            <w:r>
              <w:rPr>
                <w:rFonts w:ascii="Times New Roman" w:eastAsia="仿宋_GB2312" w:hAnsi="Times New Roman" w:hint="eastAsia"/>
                <w:sz w:val="24"/>
              </w:rPr>
              <w:t>计）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Fe</w:t>
            </w:r>
            <w:r>
              <w:rPr>
                <w:rFonts w:ascii="Times New Roman" w:eastAsia="等线" w:hAnsi="Times New Roman"/>
                <w:sz w:val="24"/>
              </w:rPr>
              <w:t>rring Arzneimittel GmbH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枸橼酸托法替布口服溶液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Tofacitinib Citrate Oral Solution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1mg/ml</w:t>
            </w:r>
            <w:r>
              <w:rPr>
                <w:rFonts w:ascii="Times New Roman" w:eastAsia="仿宋_GB2312" w:hAnsi="Times New Roman" w:hint="eastAsia"/>
                <w:sz w:val="24"/>
              </w:rPr>
              <w:t>，</w:t>
            </w:r>
            <w:r>
              <w:rPr>
                <w:rFonts w:ascii="Times New Roman" w:eastAsia="等线" w:hAnsi="Times New Roman"/>
                <w:sz w:val="24"/>
              </w:rPr>
              <w:t>240ml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Pfizer Europe MA EEIG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亚甲蓝肠溶缓释片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Methylthioninium Chloride Enteric-coated Sustained-Release Tablets / Lumeblue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25mg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Alfasigma S.p.A.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异康唑</w:t>
            </w:r>
            <w:r>
              <w:rPr>
                <w:rFonts w:ascii="Times New Roman" w:eastAsia="仿宋_GB2312" w:hAnsi="Times New Roman" w:hint="eastAsia"/>
                <w:sz w:val="24"/>
              </w:rPr>
              <w:t>二氟可龙乳膏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Isoconazole Nitrate and Diflucortolone Valerate Cream /Travocort</w:t>
            </w:r>
            <w:r>
              <w:rPr>
                <w:rFonts w:ascii="Times New Roman" w:eastAsia="等线" w:hAnsi="Times New Roman"/>
                <w:sz w:val="24"/>
                <w:vertAlign w:val="superscript"/>
              </w:rPr>
              <w:t>®</w:t>
            </w:r>
            <w:r>
              <w:rPr>
                <w:rFonts w:ascii="Times New Roman" w:eastAsia="等线" w:hAnsi="Times New Roman"/>
                <w:sz w:val="24"/>
              </w:rPr>
              <w:t>Cream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1%,0.1%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LEO Pharma A/S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hint="eastAsia"/>
                <w:color w:val="FF000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盐酸美贝维林片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Mebeverine Hydrochloride Tablets / Colofac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135mg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Mylan Products Ltd.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水合氯醛灌肠剂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Chloral Hydrate Enemas/ Escre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1.34g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：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0.5g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久光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株式会社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复方聚乙二醇电解质散（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Polyethylene Glycol Electrolytes Powder (II)/Niflec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137.155g/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EA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マ株式会社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硝酸异康唑乳膏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Isoconazole Nitrate Cream/Adestan Cream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1%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バイエル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品株式会社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醋酸兰瑞肽缓释注射液（预充式）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Lanreotide Acetate Sustained-release Inj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ection (a pre-filled syringe)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Ipsen Pharma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醋酸兰瑞肽缓释注射液（预充式）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Lanreotide Acetate Sustained-release Injection (a pre-filled syringe)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90mg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Ipsen Pharma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醋酸兰瑞肽缓释注射液（预充式）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Lanreotide Acetate Sustained-release Injection (a pre-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filled syringe)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Ipsen Pharma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阿法骨化醇软胶囊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Alfacalcidol Soft Capsules / Etalpha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1μg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CHEPLAPHARM Arzneimittel GmbH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玛巴洛沙韦片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Baloxavir Marboxil Tablets/Xofluza(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速福达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Roche Pharma (Schweiz) AG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硫酸氢氯吡格雷片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lopidogrel Hydrogen Sulphate Tablets/Plavix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75mg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赛诺菲（杭州）制药有限公司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注射用头孢哌酮钠舒巴坦钠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Cefoperazone Sodium and Sulbactam Sodium for Injection/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舒普深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1.0g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 0.5g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辉瑞制药有限公司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注射用头孢哌酮钠舒巴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坦钠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Cefoperazone Sodium and Sulbactam Sodium for Injection/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舒普深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1.0g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0.5g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 0.5g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辉瑞制药有限公司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尼洛替尼胶囊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Nilotinib Capsules/Tasigna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Pharmaceuticals Corp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尼洛替尼胶囊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Nilotinib Capsules/Ta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signa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Pharmaceuticals Corp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尼洛替尼胶囊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Nilotinib Capsules/Tasigna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Pharmaceuticals Corp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酮咯酸氨丁三醇注射液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Ketorolac Tromethamine Injection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15mg/ml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1ml:15mg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Hospira INC.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环孢素软胶囊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Ciclosporin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Soft Capsules/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br/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Neoral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Pharmaceuticals Corporation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吸入用布地奈德混悬液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Suspension For Inhalation/ Pulmicort Respules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0.5mg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Pharmaceuticals LP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吸入用布地奈德混悬液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Suspension For Inhalation/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Pulmicort Respules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Pharmaceuticals LP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奥美沙坦酯氢氯噻嗪片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Hydrochlorothiazide;Olmesartan Medoxomil /Benicar Hct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20mg/12.5mg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Daiichi Sankyo Inc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布洛芬注射液</w:t>
            </w:r>
            <w:r>
              <w:rPr>
                <w:rFonts w:ascii="宋体" w:hAnsi="宋体" w:cs="宋体" w:hint="eastAsia"/>
                <w:color w:val="000000"/>
                <w:sz w:val="24"/>
                <w:vertAlign w:val="superscript"/>
              </w:rPr>
              <w:t>※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Ibuprofen Injection/Caldolor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800MG/8ML (100MG/ML)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Cumberland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Pharmaceuticals Inc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氟维司群注射液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Faslodex 250 mg solution for injection/Faslodex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5ml:0.25g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AB/AstraZeneca UK Limited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氯苯唑酸葡胺软胶囊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Tafamidis Meglumine Soft Capsules/Vyndaqel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Europe MA EEIG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恩他卡朋片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Entacapone Tablets /Comtess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Orion Pharma GmbH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卡格列净片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Canagliflozin Tablets/Invokana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International NV,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硫酸羟氯喹片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Hydroxychloroquine Sulfate Tablets/Plaquenil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Sanofi-Aventis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二硫化硒洗剂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Sele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nium Sulfide Lotion/Selsun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2.5%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Sanofi-Aventis Netherlands B.V./ Opella Healthcare France SAS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碳酸司维拉姆干混悬剂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Sevelamer Carbonate Powder for oral suspension/Renvela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0.8g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Genzyme Europe B.V.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碳酸司维拉姆干混悬剂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Sevelamer Carbonate Powder for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oral suspension/Renvela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2.4g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Genzyme Europe B.V.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达肝素钠注射液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Dalteparin Sodium Injection/Fragmin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0.2ml:2500IU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Pharma Pfe GmbH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比沙可啶肠溶片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Bisacodyl Enteric-coated Tablets/Dulcolax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Opella Healthcare France SAS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盐酸文拉法辛缓释胶囊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Venlafaxine Hydrochloride Sustained-Release Capsules/Efexor XL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75mg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（以文拉法辛计）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Upjohn UK Limited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盐酸文拉法辛缓释胶囊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Venlafaxine Hydrochloride Sustained-Release Capsules/Efexor XL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（以文拉法辛计）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Upjohn UK Limited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骨化三醇注射液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Calci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triol Injection/Rocaltrol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1ml:0.5μg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協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和キリン株式会社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骨化三醇注射液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Calcitriol Injection/Rocaltrol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1ml:1μg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協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和キリン株式会社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5-43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盐酸帕罗西汀片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Paroxetine Hydrochloride Tablets/Paxil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Apotex Technologies Inc/Apotex Inc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Apotex Inc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10-132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普伐他汀钠片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Pravastatin Sodium Tablet/Sanaprav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DAIICHI SANKYO ITALIA S.p.A./Daiichi Sankyo Belgium S.A/Daiichi Sankyo Europe Gmbh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Daiichi Sankyo Belgium S.A/Daiichi Sankyo Europe Gmbh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，不限定上市国和产地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10-194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盐酸曲唑酮片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Trazodone Hydrochloride Tablets/RESLI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MSD K.K./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オルガノン株式会社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日本橙皮书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增加持证商オルガノン株式会社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10-195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盐酸曲唑酮片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Trazodone Hydrochloride Tablets/RESLIN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MSD K.K./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オルガノン株式会社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日本橙皮书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增加持证商オルガノン株式会社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23-166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盐酸利多卡因注射液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Lidocaine Hydrochloride Injection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C14H22N2O• HCL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计）（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Aspen/Aspen Pharma Tra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ding Limited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增加持商：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Aspen Pharma Trading Limited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，不限定商品名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26-167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盐酸多巴胺注射液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Dopamine Hydrochloride Injection/Inovan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2.5ml:50mg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協和発酵キリン株式会社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協和キリン株式会社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增加持证商協和キリン株式会社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26-168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盐酸多巴胺注射液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Dopamine Hydrochloride Injection/Inovan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5ml:100mg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協和発酵キリン株式会社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協和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キリン株式会社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增加持证商協和キリン株式会社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26-1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丙酸氟替卡松乳膏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Fluticasone Propionate Cream/Cutivate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0.05%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（包装规格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Glaxo Wellcome/GlaxoSmithKline/GlaxoSmithKline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Ireland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Limited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增加持商：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GlaxoSmithKline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Ireland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Limited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26-106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依折麦布阿托伐他汀钙片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Ezetimibe and Ator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vastatin Calcium Trihydrate Tablets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10mg/10mg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Sharp &amp; Dohme/Organon Healthcare GmbH /Organon France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Organon France 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26-107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依折麦布阿托伐他汀钙片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Ezetimibe and Atorvastatin Calcium Trihydrate Tablets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10mg/20mg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Sharp &amp; Dohme/Organon Healthcar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 GmbH /Organon France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Organon France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27-237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羟乙基淀粉</w:t>
            </w:r>
            <w:r>
              <w:rPr>
                <w:rFonts w:ascii="Times New Roman" w:eastAsia="仿宋_GB2312" w:hAnsi="Times New Roman"/>
                <w:sz w:val="24"/>
              </w:rPr>
              <w:t>130/0.4</w:t>
            </w:r>
            <w:r>
              <w:rPr>
                <w:rFonts w:ascii="Times New Roman" w:eastAsia="仿宋_GB2312" w:hAnsi="Times New Roman" w:hint="eastAsia"/>
                <w:sz w:val="24"/>
              </w:rPr>
              <w:t>氯化钠注射液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Hydroxyethyl Starch 130/0.4 and Sodium Chloride Injection/Voluven Fresenius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羟乙基淀粉</w:t>
            </w:r>
            <w:r>
              <w:rPr>
                <w:rFonts w:ascii="Times New Roman" w:eastAsia="仿宋_GB2312" w:hAnsi="Times New Roman"/>
                <w:sz w:val="24"/>
              </w:rPr>
              <w:t>130/0.4:60g/L</w:t>
            </w:r>
            <w:r>
              <w:rPr>
                <w:rFonts w:ascii="Times New Roman" w:eastAsia="仿宋_GB2312" w:hAnsi="Times New Roman" w:hint="eastAsia"/>
                <w:sz w:val="24"/>
              </w:rPr>
              <w:t>，氯化钠</w:t>
            </w:r>
            <w:r>
              <w:rPr>
                <w:rFonts w:ascii="Times New Roman" w:eastAsia="仿宋_GB2312" w:hAnsi="Times New Roman"/>
                <w:sz w:val="24"/>
              </w:rPr>
              <w:t>:9.0g/L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250ml</w:t>
            </w:r>
            <w:r>
              <w:rPr>
                <w:rFonts w:ascii="Times New Roman" w:eastAsia="仿宋_GB2312" w:hAnsi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/>
                <w:sz w:val="24"/>
              </w:rPr>
              <w:t>500ml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Fresenius Kabi Deutschland GmbH/Fresenius Kabi Italia S.r.l</w:t>
            </w:r>
            <w:r>
              <w:rPr>
                <w:rFonts w:ascii="Times New Roman" w:eastAsia="仿宋_GB2312" w:hAnsi="Times New Roman"/>
                <w:sz w:val="24"/>
              </w:rPr>
              <w:t>./Fresenius Kabi Pharma Portugal, Lda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Fresenius Kabi Pharma Portugal, Lda</w:t>
            </w:r>
            <w:r>
              <w:rPr>
                <w:rFonts w:ascii="Times New Roman" w:eastAsia="仿宋_GB2312" w:hAnsi="Times New Roman" w:hint="eastAsia"/>
                <w:sz w:val="24"/>
              </w:rPr>
              <w:t>，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27-268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氯硝西泮注射液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Clonazepam Injection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1ml:1mg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Roche Pharma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Schweiz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AG/CPS Cito Pharma Services GmbH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CPS Cito Pharma Services GmbH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27-372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盐酸帕罗西汀片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Paroxetine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Hydrochloride Tablets/Paxil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Apotex Technologies Inc/Apotex Inc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Apotex Inc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30-149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盐酸肾上腺素注射液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肾上腺素注射液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Epinephrine Injection/ADRENALIN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1ml:1mg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 Pharmaceutical, Inc/Par Sterile Products Llc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Par Sterile Products Llc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33-24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乙酰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半胱氨酸口服溶液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Acetylcysteine Oral Solution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Zambon GmbH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不限定商品名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42-48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盐酸帕罗西汀片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Paroxetine Hydrochloride Tablets/Paxil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Apotex Technologies Inc/Apotex Inc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Apotex Inc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42-49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盐酸帕罗西汀片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Paroxetine Hydrochloride Tablets/Paxi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30mg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Apotex Technologies Inc/Apotex Inc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Apotex Inc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widowControl/>
              <w:ind w:left="420" w:hanging="42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42-51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丙酸氟替卡松乳膏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Fluticasone Propionate Cream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0.05%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Perrigo Israel Pharmaceuticals Ltd / Padagis Israel Pharmaceuticals Ltd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Padagis Israel Pharmaceuticals Ltd</w:t>
            </w:r>
          </w:p>
        </w:tc>
      </w:tr>
      <w:tr w:rsidR="00000000">
        <w:trPr>
          <w:cantSplit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1D5902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7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1D5902">
            <w:pPr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目录中所列尚未在国内上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市品种的通用名、剂型等，以药典委核准的为准。</w:t>
            </w:r>
          </w:p>
          <w:p w:rsidR="00000000" w:rsidRDefault="001D5902">
            <w:pPr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1D5902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1D5902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1D5902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  <w:p w:rsidR="00000000" w:rsidRDefault="001D5902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布洛芬注射液</w:t>
            </w:r>
            <w:r>
              <w:rPr>
                <w:rFonts w:ascii="宋体" w:hAnsi="宋体" w:cs="宋体" w:hint="eastAsia"/>
                <w:color w:val="000000"/>
                <w:sz w:val="24"/>
                <w:vertAlign w:val="superscript"/>
              </w:rPr>
              <w:t>※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：仿制本品时应特别关注基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础输液配伍稳定性研究，满足临床需要。</w:t>
            </w:r>
          </w:p>
        </w:tc>
      </w:tr>
    </w:tbl>
    <w:p w:rsidR="001D5902" w:rsidRDefault="001D5902" w:rsidP="00123FB4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1D5902" w:rsidSect="00123FB4">
      <w:pgSz w:w="16838" w:h="11906" w:orient="landscape"/>
      <w:pgMar w:top="1134" w:right="1134" w:bottom="1134" w:left="1134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02" w:rsidRDefault="001D5902">
      <w:r>
        <w:separator/>
      </w:r>
    </w:p>
  </w:endnote>
  <w:endnote w:type="continuationSeparator" w:id="0">
    <w:p w:rsidR="001D5902" w:rsidRDefault="001D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02" w:rsidRDefault="001D5902">
      <w:r>
        <w:separator/>
      </w:r>
    </w:p>
  </w:footnote>
  <w:footnote w:type="continuationSeparator" w:id="0">
    <w:p w:rsidR="001D5902" w:rsidRDefault="001D5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BA3B2B"/>
    <w:multiLevelType w:val="multilevel"/>
    <w:tmpl w:val="F9BA3B2B"/>
    <w:lvl w:ilvl="0">
      <w:start w:val="1"/>
      <w:numFmt w:val="decimal"/>
      <w:suff w:val="nothing"/>
      <w:lvlText w:val="60-%1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26"/>
    <w:rsid w:val="00123FB4"/>
    <w:rsid w:val="001D5902"/>
    <w:rsid w:val="00545EDD"/>
    <w:rsid w:val="00723C26"/>
    <w:rsid w:val="00E21272"/>
    <w:rsid w:val="33DBE4C0"/>
    <w:rsid w:val="3EAB0813"/>
    <w:rsid w:val="AF6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6B861C-E74F-4B96-99B3-FC913BA1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1574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2022-09-30T08:47:00Z</dcterms:created>
  <dcterms:modified xsi:type="dcterms:W3CDTF">2022-09-30T08:47:00Z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