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湖北省中成药第二批省际联盟集中带量采购中选结果</w:t>
      </w:r>
    </w:p>
    <w:tbl>
      <w:tblPr>
        <w:tblStyle w:val="14"/>
        <w:tblW w:w="13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90"/>
        <w:gridCol w:w="1484"/>
        <w:gridCol w:w="908"/>
        <w:gridCol w:w="1725"/>
        <w:gridCol w:w="1976"/>
        <w:gridCol w:w="598"/>
        <w:gridCol w:w="908"/>
        <w:gridCol w:w="2590"/>
        <w:gridCol w:w="550"/>
        <w:gridCol w:w="1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采购组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剂型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包装材质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包装数量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最小制剂单位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中选企业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中选价格（元）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药用铝塑泡罩包装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贵州益佰制药股份有限公司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药用铝塑泡罩包装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贵州益佰制药股份有限公司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药用铝塑泡罩包装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贵州益佰制药股份有限公司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铝箔PVC泡罩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山西黄河中药有限公司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陕西方舟制药有限公司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陕西方舟制药有限公司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陕西华西制药股份有限公司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陕西华西制药股份有限公司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西安仁仁药业有限公司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复方斑蝥胶囊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西安仁仁药业有限公司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复方血栓通软胶囊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广东广发制药有限公司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复方血栓通软胶囊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广东广发制药有限公司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复方血栓通软胶囊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广东广发制药有限公司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复方血栓通颗粒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每袋装3g(无蔗糖)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镀铝复合膜袋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复方血栓通软胶囊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每粒装0.66g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广东众生药业股份有限公司(生产企业:广东华南药业集团有限公司)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复方血栓通软胶囊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每粒装0.66g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广东众生药业股份有限公司(生产企业:广东华南药业集团有限公司)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复方血栓通滴丸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每丸重30mg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塑料瓶装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广州威斯宝药业有限公司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复方血栓通滴丸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每丸重30mg,每袋30丸。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聚酯/铝/聚乙烯药用复合膜袋装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广州威斯宝药业有限公司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复方血栓通滴丸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每丸重30mg,每袋30丸。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聚酯/铝/聚乙烯药用复合膜袋装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广州威斯宝药业有限公司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复方血栓通滴丸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每丸重30mg,每袋30丸。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聚酯/铝/聚乙烯药用复合膜袋装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广州威斯宝药业有限公司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扬州中惠制药有限公司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扬州中惠制药有限公司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扬州中惠制药有限公司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复方血栓通片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扬州中惠制药有限公司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山西华卫药业有限公司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山西华卫药业有限公司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神威药业集团有限公司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神威药业集团有限公司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神威药业集团有限公司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神威药业集团有限公司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石药银湖制药有限公司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石药银湖制药有限公司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亚宝药业集团股份有限公司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冠心宁注射液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亚宝药业集团股份有限公司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每素片重0.3g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药品铝箔和聚酰胺/铝/聚氯乙烯冷冲压成型固体药用复合硬片包装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安徽华润金蟾药业有限公司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每素片重0.3g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药用铝箔和聚酰胺/铝/聚氯乙烯冷冲压成型固体药用复合硬片包装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安徽华润金蟾药业有限公司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每素片重0.3g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口服固体药用高密度聚乙烯瓶装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安徽华润金蟾药业有限公司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铝铝包装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铝铝包装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铝铝包装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铝铝包装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铝铝包装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铝铝包装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华蟾素胶囊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每粒装0.25g(相当于饮片3.5g)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铝铝包装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接骨七厘散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每袋装1.5g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黑龙江参鸽药业有限公司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接骨七厘散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每袋装1.5g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黑龙江参鸽药业有限公司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每片相当于原生药量0.3g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PVC硬片,铝塑泡罩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湖南金沙药业有限责任公司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PVC硬片,铝塑泡罩包装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湖南金沙药业有限责任公司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PVC硬片,铝塑泡罩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湖南金沙药业有限责任公司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每片相当于原生药量0.3g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PVC硬片,铝塑泡罩包装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湖南金沙药业有限责任公司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每袋装1.5g(50粒)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药品包装用复合膜袋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洛阳顺势药业有限公司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每袋装1.5g(50粒)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药品包装用复合膜袋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洛阳顺势药业有限公司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每袋装1.5g(50粒)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药品包装用复合膜袋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洛阳顺势药业有限公司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每袋装2g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复合膜包装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沈阳东新药业有限公司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每袋装2g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复合膜包装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沈阳东新药业有限公司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接骨七厘丸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每袋装2g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复合膜包装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沈阳东新药业有限公司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每粒装0.45g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贵州健瑞安药业有限公司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浓缩水丸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药用复合膜袋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康美保宁(四川)制药有限公司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浓缩水丸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药用复合膜袋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康美保宁(四川)制药有限公司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陕西方浩生物科技有限公司（陕西华龙制药有限公司受托生产)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陕西方浩生物科技有限公司（陕西华龙制药有限公司受托生产)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石家庄科迪药业有限公司（河北国金药业有限责任公司受托生产)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每粒装0.29g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中玉制药(海口)有限公司（海南中玉药业有限公司受托生产)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乐脉胶囊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每粒装0.29g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中玉制药(海口)有限公司（海南中玉药业有限公司受托生产)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每粒装0.45g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每粒装0.45g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每粒装0.45g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每粒装0.45g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每粒装0.45g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药用PVC硬片、药品包装用铝箔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天津同仁堂集团股份有限公司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药用PVC硬片、药品包装用铝箔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天津同仁堂集团股份有限公司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脉管复康片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每片重0.6g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药用PVC硬片、药品包装用铝箔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天津同仁堂集团股份有限公司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脑安滴丸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每丸重50mg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聚酯/铝/聚乙烯药品包装用复合膜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安徽雷允上药业有限公司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脑安滴丸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每丸重50mg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聚酯/铝/聚乙烯药品包装用复合膜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安徽雷允上药业有限公司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脑安滴丸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每粒重50mg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聚酯/铝/聚乙烯药品包装用复合膜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安徽雷允上药业有限公司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安徽雷允上药业有限公司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口服固体药用高密度聚乙烯瓶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安徽雷允上药业有限公司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安徽雷允上药业有限公司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安徽雷允上药业有限公司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哈药集团制药六厂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哈药集团制药六厂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脑安颗粒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每袋装1.2克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聚酯/铝/聚乙烯药品包装用复合膜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河南省百泉制药有限公司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脑安颗粒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每袋装1.2克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聚酯/铝/聚乙烯药品包装用复合膜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河南省百泉制药有限公司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脑安颗粒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每袋装1.2克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聚酯/铝/聚乙烯药品包装用复合膜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河南省百泉制药有限公司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PVC硬片,铝箔泡罩包装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湖南方盛制药股份有限公司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PVC硬片,铝箔泡罩包装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湖南方盛制药股份有限公司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吉林吉春制药股份有限公司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吉林吉尔吉药业有限公司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丸剂(大蜜丸)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每丸重3.5g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吉林吉尔吉药业有限公司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每丸重3.5g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吉林省银河制药有限公司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每丸重3.5g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药用聚乙烯膜袋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吉林省银河制药有限公司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吉林省银河制药有限公司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浓缩水蜜丸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每10丸重1.25g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聚酯/铝/聚乙烯药用复合膜袋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内蒙古天奇中蒙制药股份有限公司（内蒙古蒙药股份有限公司受托生产)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浓缩水蜜丸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每10丸重1.25g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聚酯/铝/聚乙烯药用复合膜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内蒙古天奇中蒙制药股份有限公司（内蒙古蒙药股份有限公司受托生产)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浓缩水蜜丸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每10丸重1.25g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山西旺龙药业集团有限公司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浓缩水蜜丸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每10丸重1.25g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山西旺龙药业集团有限公司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浓缩水蜜丸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每10丸重1.25g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山西旺龙药业集团有限公司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浓缩水蜜丸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每10丸重1.25g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药用塑料瓶包装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天圣制药集团山西有限公司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浓缩水蜜丸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每10丸重1.25g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天圣制药集团山西有限公司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浓缩水蜜丸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每10丸重1.25g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天圣制药集团山西有限公司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浓缩水蜜丸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每袋装2g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长春人民药业集团有限公司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浓缩蜜丸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每丸重3.5g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PVC铝箔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长春人民药业集团有限公司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河北天成药业股份有限公司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河北天成药业股份有限公司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河北天成药业股份有限公司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河北天成药业股份有限公司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河南省康华药业股份有限公司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河南省康华药业股份有限公司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河南省康华药业股份有限公司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河南省康华药业股份有限公司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河南同源制药有限公司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河南同源制药有限公司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吉林敖东药业集团延吉股份有限公司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吉林龙泰制药股份有限公司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吉林龙泰制药股份有限公司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吉林龙泰制药股份有限公司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吉林龙泰制药股份有限公司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焦作福瑞堂制药有限公司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焦作福瑞堂制药有限公司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焦作福瑞堂制药有限公司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焦作福瑞堂制药有限公司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朗致集团万荣药业有限公司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朗致集团万荣药业有限公司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朗致集团万荣药业有限公司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朗致集团万荣药业有限公司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朗致集团万荣药业有限公司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山西华卫药业有限公司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山西华卫药业有限公司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上海六合堂生物科技项城制药有限公司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神威药业集团有限公司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神威药业集团有限公司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信合援生制药股份有限公司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信合援生制药股份有限公司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正大青春宝药业有限公司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低硼硅玻璃安瓿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正大青春宝药业有限公司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河北国金药业有限责任公司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铝箔包装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河北国金药业有限责任公司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每片重0.31g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山东沃华医药科技股份有限公司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每粒装0.3克(相当于饮片1.175克)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山东沃华医药科技股份有限公司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每粒装0.3克(相当于饮片1.175克)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山东沃华医药科技股份有限公司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每片重0.31g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山东沃华医药科技股份有限公司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每片重0.31g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山东沃华医药科技股份有限公司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山西迈迪制药有限公司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山西迈迪制药有限公司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四川百草堂龙人药业有限公司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四川百草堂龙人药业有限公司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心可舒颗粒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颗粒剂(混悬颗粒)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聚酯/铝/聚乙烯药用复合膜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西安天一秦昆制药有限责任公司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西安天一秦昆制药有限责任公司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西安天一秦昆制药有限责任公司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西安天一秦昆制药有限责任公司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心可舒颗粒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颗粒剂(无糖型)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每袋装3g(未添加蔗糖)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雅安迅康药业有限公司（四川奇力制药有限公司受托生产)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心可舒颗粒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颗粒剂(无糖型)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每袋装3g(未添加蔗糖)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雅安迅康药业有限公司（四川奇力制药有限公司受托生产)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重庆希尔安药业有限公司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心可舒胶囊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每粒装0.3g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重庆希尔安药业有限公司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每支装10ml（麝香）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每支装10ml（麝香）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每支装10ml（人工麝香）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每支装10ml，天然麝香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每支装10ml，人工麝香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每支装2ml（麝香）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每支装2ml（人工麝香）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每支装2ml，天然麝香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每支装2ml，人工麝香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每支装5ml（麝香）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每支装5ml（人工麝香）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每支装5ml，天然麝香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醒脑静注射液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每支装5ml，人工麝香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无锡济煜山禾药业股份有限公司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鸦胆子油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鸦胆子油乳注射液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无色安瓿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广州白云山明兴制药有限公司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鸦胆子油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鸦胆子油乳注射液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无色安瓿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广州白云山明兴制药有限公司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鸦胆子油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鸦胆子油乳注射液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沈阳药大雷允上药业有限责任公司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鸦胆子油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鸦胆子油乳注射液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沈阳药大雷允上药业有限责任公司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贵州益佰制药股份有限公司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贵州益佰制药股份有限公司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贵州益佰制药股份有限公司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贵州益佰制药股份有限公司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通化谷红制药有限公司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通化谷红制药有限公司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通化谷红制药有限公司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银杏达莫注射液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玻璃安瓿装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通化谷红制药有限公司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每片重0.24g(含人参果总皂苷25mg)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安徽九华华源药业有限公司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每片重0.24g(含人参果总皂苷25mg)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安徽九华华源药业有限公司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每片重0.15g(含人参果总皂苷25mg)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吉林吉春制药股份有限公司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每片重0.15g(含人参果总皂苷25mg)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药用铝塑泡罩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吉林吉春制药股份有限公司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每片重0.15g(含人参果总皂苷25mg)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口服固体药用高密度聚乙烯瓶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吉林吉春制药股份有限公司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糖衣片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每片含人参果总皂苷25mg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口服固体药用高密度聚乙烯瓶包装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吉林吉春制药股份有限公司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糖衣片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每片含人参果总皂苷25mg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药用铝塑泡罩包装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吉林吉春制药股份有限公司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薄膜衣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每片含人参果总皂苷25mg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吉林省东北亚药业股份有限公司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薄膜衣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每片含人参果总皂苷25mg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吉林省东北亚药业股份有限公司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0.25g(含人参果总皂苷25mg)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吉林省集安益盛药业股份有限公司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0.25g(含人参果总皂苷25mg)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吉林省集安益盛药业股份有限公司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0.25g(含人参果总皂苷25mg)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吉林省集安益盛药业股份有限公司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振源胶囊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0.25g(含人参果总皂苷25mg)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ptp铝箔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吉林省集安益盛药业股份有限公司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振源口服液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每支装20ml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钠钙玻璃管制口服液体瓶,口服制剂用铝塑组合盖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吉林省集安益盛药业股份有限公司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振源口服液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管制口服液瓶、药用溴化丁基橡胶塞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吉林省通化博祥药业股份有限公司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振源口服液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管制口服液瓶,药用溴化丁基橡胶塞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吉林省通化博祥药业股份有限公司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13.24 </w:t>
            </w: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pacing w:val="0"/>
          <w:kern w:val="21"/>
          <w:sz w:val="32"/>
          <w:szCs w:val="32"/>
          <w:lang w:val="en-US" w:eastAsia="zh-CN"/>
        </w:rPr>
        <w:sectPr>
          <w:pgSz w:w="16838" w:h="11906" w:orient="landscape"/>
          <w:pgMar w:top="1440" w:right="1440" w:bottom="1440" w:left="1440" w:header="851" w:footer="992" w:gutter="0"/>
          <w:cols w:space="0" w:num="1"/>
          <w:rtlGutter w:val="0"/>
          <w:docGrid w:type="lines" w:linePitch="451" w:charSpace="0"/>
        </w:sect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440" w:right="1440" w:bottom="1440" w:left="1440" w:header="851" w:footer="992" w:gutter="0"/>
      <w:cols w:space="0" w:num="1"/>
      <w:rtlGutter w:val="0"/>
      <w:docGrid w:type="lines" w:linePitch="45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B5B69"/>
    <w:multiLevelType w:val="multilevel"/>
    <w:tmpl w:val="361B5B69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2F272420"/>
    <w:rsid w:val="012951E6"/>
    <w:rsid w:val="012965B7"/>
    <w:rsid w:val="038B44D3"/>
    <w:rsid w:val="038E5955"/>
    <w:rsid w:val="04D469C0"/>
    <w:rsid w:val="05490528"/>
    <w:rsid w:val="054F1740"/>
    <w:rsid w:val="0556041D"/>
    <w:rsid w:val="0611614D"/>
    <w:rsid w:val="08323784"/>
    <w:rsid w:val="085D5871"/>
    <w:rsid w:val="086F6867"/>
    <w:rsid w:val="09FB13E9"/>
    <w:rsid w:val="0A320D47"/>
    <w:rsid w:val="0AF03373"/>
    <w:rsid w:val="0B45211C"/>
    <w:rsid w:val="0BE07B61"/>
    <w:rsid w:val="0C5F738E"/>
    <w:rsid w:val="0C6137BC"/>
    <w:rsid w:val="0DEC212E"/>
    <w:rsid w:val="0E4270E5"/>
    <w:rsid w:val="0E4314F0"/>
    <w:rsid w:val="112F667B"/>
    <w:rsid w:val="11DD492F"/>
    <w:rsid w:val="16C16F0D"/>
    <w:rsid w:val="17704F9B"/>
    <w:rsid w:val="184F1803"/>
    <w:rsid w:val="18C7752D"/>
    <w:rsid w:val="192F3030"/>
    <w:rsid w:val="197550C6"/>
    <w:rsid w:val="1A7325B8"/>
    <w:rsid w:val="1AAE26C5"/>
    <w:rsid w:val="1ADD41EE"/>
    <w:rsid w:val="1B954404"/>
    <w:rsid w:val="1BA7790E"/>
    <w:rsid w:val="1BDA0471"/>
    <w:rsid w:val="1CB85C8D"/>
    <w:rsid w:val="1D144794"/>
    <w:rsid w:val="1D334D87"/>
    <w:rsid w:val="1D8576B2"/>
    <w:rsid w:val="1E5412E0"/>
    <w:rsid w:val="1F344FAE"/>
    <w:rsid w:val="1F4D04A2"/>
    <w:rsid w:val="207B8E00"/>
    <w:rsid w:val="20C04F3E"/>
    <w:rsid w:val="21011AA8"/>
    <w:rsid w:val="2153029C"/>
    <w:rsid w:val="2258484A"/>
    <w:rsid w:val="22C12242"/>
    <w:rsid w:val="23930288"/>
    <w:rsid w:val="23947862"/>
    <w:rsid w:val="243C15F2"/>
    <w:rsid w:val="26254DE0"/>
    <w:rsid w:val="27135E88"/>
    <w:rsid w:val="272F4536"/>
    <w:rsid w:val="27F578E8"/>
    <w:rsid w:val="286C795E"/>
    <w:rsid w:val="291B3D2A"/>
    <w:rsid w:val="2A713537"/>
    <w:rsid w:val="2C5E78A8"/>
    <w:rsid w:val="2DA96FFB"/>
    <w:rsid w:val="2E070ADD"/>
    <w:rsid w:val="2EAD296A"/>
    <w:rsid w:val="2F272420"/>
    <w:rsid w:val="2FC17A65"/>
    <w:rsid w:val="2FCA78BB"/>
    <w:rsid w:val="314C6FC8"/>
    <w:rsid w:val="34AB6C73"/>
    <w:rsid w:val="34EC793A"/>
    <w:rsid w:val="354B420F"/>
    <w:rsid w:val="35AD0C6D"/>
    <w:rsid w:val="35D12D52"/>
    <w:rsid w:val="364C5A36"/>
    <w:rsid w:val="391F5CBB"/>
    <w:rsid w:val="39513C21"/>
    <w:rsid w:val="3A25583F"/>
    <w:rsid w:val="3A2A276D"/>
    <w:rsid w:val="3A2D4681"/>
    <w:rsid w:val="3AB01292"/>
    <w:rsid w:val="3C123C2D"/>
    <w:rsid w:val="3C3857AD"/>
    <w:rsid w:val="3FC91843"/>
    <w:rsid w:val="4251142E"/>
    <w:rsid w:val="43EC2055"/>
    <w:rsid w:val="459641B5"/>
    <w:rsid w:val="462D7B71"/>
    <w:rsid w:val="467079AF"/>
    <w:rsid w:val="47300732"/>
    <w:rsid w:val="4761317B"/>
    <w:rsid w:val="47C06A5F"/>
    <w:rsid w:val="48CD4B46"/>
    <w:rsid w:val="4A1D02C1"/>
    <w:rsid w:val="4A365C35"/>
    <w:rsid w:val="4A517F5B"/>
    <w:rsid w:val="4B4C2876"/>
    <w:rsid w:val="4BEC7A6D"/>
    <w:rsid w:val="4C3D3685"/>
    <w:rsid w:val="4C781EA1"/>
    <w:rsid w:val="4D621096"/>
    <w:rsid w:val="4EA57ABA"/>
    <w:rsid w:val="4EC87645"/>
    <w:rsid w:val="4EF505C3"/>
    <w:rsid w:val="4F607C73"/>
    <w:rsid w:val="4F621B1C"/>
    <w:rsid w:val="501D22EE"/>
    <w:rsid w:val="51495D88"/>
    <w:rsid w:val="51EC437E"/>
    <w:rsid w:val="520A2533"/>
    <w:rsid w:val="52136062"/>
    <w:rsid w:val="52E93706"/>
    <w:rsid w:val="53C05E85"/>
    <w:rsid w:val="563B3EE9"/>
    <w:rsid w:val="56725BF6"/>
    <w:rsid w:val="57082E12"/>
    <w:rsid w:val="574C0437"/>
    <w:rsid w:val="57D30A9A"/>
    <w:rsid w:val="57DB776A"/>
    <w:rsid w:val="582679F5"/>
    <w:rsid w:val="5877099D"/>
    <w:rsid w:val="58B6E39E"/>
    <w:rsid w:val="590227E0"/>
    <w:rsid w:val="591F4B46"/>
    <w:rsid w:val="5B003966"/>
    <w:rsid w:val="5BB67993"/>
    <w:rsid w:val="5BDA248B"/>
    <w:rsid w:val="5DE968D8"/>
    <w:rsid w:val="5E996AD2"/>
    <w:rsid w:val="5EB47166"/>
    <w:rsid w:val="5FF261DC"/>
    <w:rsid w:val="600576B3"/>
    <w:rsid w:val="61346263"/>
    <w:rsid w:val="61543927"/>
    <w:rsid w:val="6373223A"/>
    <w:rsid w:val="64E3173E"/>
    <w:rsid w:val="65082AE7"/>
    <w:rsid w:val="656270EB"/>
    <w:rsid w:val="662361E7"/>
    <w:rsid w:val="66621646"/>
    <w:rsid w:val="672264FE"/>
    <w:rsid w:val="69682C1B"/>
    <w:rsid w:val="698B65E2"/>
    <w:rsid w:val="69B103D3"/>
    <w:rsid w:val="6AA5684F"/>
    <w:rsid w:val="6ADE296B"/>
    <w:rsid w:val="6B2457CA"/>
    <w:rsid w:val="6B3D76A3"/>
    <w:rsid w:val="6C505252"/>
    <w:rsid w:val="6F15531B"/>
    <w:rsid w:val="719C3574"/>
    <w:rsid w:val="71B35AD6"/>
    <w:rsid w:val="71FF6F8A"/>
    <w:rsid w:val="727435E1"/>
    <w:rsid w:val="735401AF"/>
    <w:rsid w:val="73B47C65"/>
    <w:rsid w:val="78495E6E"/>
    <w:rsid w:val="78CF6F68"/>
    <w:rsid w:val="7981126D"/>
    <w:rsid w:val="7A4707BC"/>
    <w:rsid w:val="7A6A161B"/>
    <w:rsid w:val="7ADA56E9"/>
    <w:rsid w:val="7B0C6729"/>
    <w:rsid w:val="7B385AE1"/>
    <w:rsid w:val="7B4F7695"/>
    <w:rsid w:val="7C113310"/>
    <w:rsid w:val="7D1430F7"/>
    <w:rsid w:val="7DBDB37D"/>
    <w:rsid w:val="7E7FC624"/>
    <w:rsid w:val="7F6A3D8B"/>
    <w:rsid w:val="7FC755F4"/>
    <w:rsid w:val="7FCA6DDC"/>
    <w:rsid w:val="877FF39F"/>
    <w:rsid w:val="B6EE9DDF"/>
    <w:rsid w:val="B9FDC9AC"/>
    <w:rsid w:val="BDE30267"/>
    <w:rsid w:val="BF6F8528"/>
    <w:rsid w:val="D3AF97C6"/>
    <w:rsid w:val="DDF2A192"/>
    <w:rsid w:val="F6D78912"/>
    <w:rsid w:val="FD6C35C3"/>
    <w:rsid w:val="FF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Times New Roman" w:hAnsi="Times New Roman" w:eastAsia="方正仿宋简体" w:cs="Times New Roman"/>
      <w:kern w:val="44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20" w:after="20" w:line="240" w:lineRule="auto"/>
      <w:ind w:left="575" w:hanging="575" w:firstLineChars="0"/>
      <w:outlineLvl w:val="1"/>
    </w:pPr>
    <w:rPr>
      <w:rFonts w:ascii="仿宋" w:hAnsi="仿宋" w:eastAsia="仿宋" w:cs="仿宋"/>
      <w:b/>
      <w:bCs/>
      <w:sz w:val="28"/>
      <w:szCs w:val="24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before="120" w:after="120" w:line="240" w:lineRule="auto"/>
      <w:ind w:left="720" w:hanging="720"/>
      <w:jc w:val="center"/>
      <w:outlineLvl w:val="2"/>
    </w:pPr>
    <w:rPr>
      <w:rFonts w:ascii="仿宋" w:hAnsi="仿宋" w:eastAsia="仿宋" w:cs="Times New Roman"/>
      <w:b/>
      <w:sz w:val="24"/>
      <w:szCs w:val="24"/>
    </w:rPr>
  </w:style>
  <w:style w:type="paragraph" w:styleId="6">
    <w:name w:val="heading 4"/>
    <w:basedOn w:val="1"/>
    <w:next w:val="1"/>
    <w:link w:val="19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160" w:after="170" w:line="240" w:lineRule="auto"/>
      <w:ind w:left="864" w:hanging="864" w:firstLineChars="0"/>
      <w:outlineLvl w:val="3"/>
    </w:pPr>
    <w:rPr>
      <w:rFonts w:ascii="仿宋" w:hAnsi="仿宋" w:eastAsia="仿宋" w:cs="仿宋"/>
      <w:b/>
      <w:bCs/>
      <w:sz w:val="24"/>
      <w:szCs w:val="28"/>
    </w:rPr>
  </w:style>
  <w:style w:type="paragraph" w:styleId="7">
    <w:name w:val="heading 5"/>
    <w:basedOn w:val="1"/>
    <w:next w:val="1"/>
    <w:link w:val="20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40" w:after="50"/>
      <w:ind w:left="1008" w:leftChars="0" w:hanging="1008" w:firstLineChars="0"/>
      <w:jc w:val="left"/>
      <w:outlineLvl w:val="4"/>
    </w:pPr>
    <w:rPr>
      <w:rFonts w:ascii="Times New Roman" w:hAnsi="Times New Roman" w:eastAsia="仿宋"/>
      <w:b/>
      <w:bCs/>
      <w:sz w:val="24"/>
      <w:szCs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</w:tabs>
      <w:spacing w:before="120" w:beforeLines="0" w:beforeAutospacing="0" w:after="120" w:afterLines="0" w:afterAutospacing="0" w:line="360" w:lineRule="auto"/>
      <w:ind w:left="1151" w:hanging="1151" w:firstLineChars="0"/>
      <w:outlineLvl w:val="5"/>
    </w:pPr>
    <w:rPr>
      <w:rFonts w:ascii="Arial" w:hAnsi="Arial" w:eastAsia="仿宋" w:cs="Times New Roman"/>
      <w:b/>
      <w:sz w:val="24"/>
      <w:szCs w:val="22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120" w:beforeLines="0" w:beforeAutospacing="0" w:after="64" w:afterLines="0" w:afterAutospacing="0" w:line="317" w:lineRule="auto"/>
      <w:ind w:left="1296" w:hanging="1296" w:firstLineChars="0"/>
      <w:outlineLvl w:val="6"/>
    </w:pPr>
    <w:rPr>
      <w:rFonts w:eastAsia="仿宋"/>
      <w:b/>
      <w:szCs w:val="22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1"/>
    <w:qFormat/>
    <w:uiPriority w:val="0"/>
    <w:pPr>
      <w:spacing w:after="120" w:line="288" w:lineRule="auto"/>
      <w:ind w:firstLine="480" w:firstLineChars="200"/>
    </w:pPr>
    <w:rPr>
      <w:rFonts w:ascii="仿宋" w:hAnsi="仿宋" w:cs="仿宋"/>
    </w:r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Title"/>
    <w:qFormat/>
    <w:uiPriority w:val="0"/>
    <w:pPr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Theme="majorEastAsia" w:cstheme="minorBidi"/>
      <w:b/>
      <w:sz w:val="44"/>
      <w:szCs w:val="44"/>
    </w:rPr>
  </w:style>
  <w:style w:type="character" w:customStyle="1" w:styleId="16">
    <w:name w:val="标题 3 Char"/>
    <w:basedOn w:val="15"/>
    <w:link w:val="5"/>
    <w:qFormat/>
    <w:uiPriority w:val="0"/>
    <w:rPr>
      <w:rFonts w:ascii="仿宋" w:hAnsi="仿宋" w:eastAsia="仿宋" w:cs="Times New Roman"/>
      <w:b/>
      <w:bCs/>
      <w:sz w:val="24"/>
      <w:szCs w:val="24"/>
    </w:rPr>
  </w:style>
  <w:style w:type="character" w:customStyle="1" w:styleId="17">
    <w:name w:val="标题 1 Char"/>
    <w:link w:val="3"/>
    <w:qFormat/>
    <w:uiPriority w:val="0"/>
    <w:rPr>
      <w:rFonts w:ascii="Times New Roman" w:hAnsi="Times New Roman" w:eastAsia="方正仿宋简体" w:cs="Times New Roman"/>
      <w:b/>
      <w:kern w:val="44"/>
      <w:sz w:val="24"/>
    </w:rPr>
  </w:style>
  <w:style w:type="character" w:customStyle="1" w:styleId="18">
    <w:name w:val="标题 2 Char"/>
    <w:basedOn w:val="15"/>
    <w:link w:val="4"/>
    <w:qFormat/>
    <w:uiPriority w:val="0"/>
    <w:rPr>
      <w:rFonts w:ascii="仿宋" w:hAnsi="仿宋" w:eastAsia="仿宋" w:cs="仿宋"/>
      <w:b/>
      <w:bCs/>
      <w:kern w:val="0"/>
      <w:sz w:val="28"/>
      <w:szCs w:val="24"/>
    </w:rPr>
  </w:style>
  <w:style w:type="character" w:customStyle="1" w:styleId="19">
    <w:name w:val="标题 4 Char"/>
    <w:basedOn w:val="15"/>
    <w:link w:val="6"/>
    <w:qFormat/>
    <w:uiPriority w:val="99"/>
    <w:rPr>
      <w:rFonts w:ascii="仿宋" w:hAnsi="仿宋" w:eastAsia="仿宋" w:cs="仿宋"/>
      <w:b/>
      <w:bCs/>
      <w:sz w:val="24"/>
      <w:szCs w:val="28"/>
    </w:rPr>
  </w:style>
  <w:style w:type="character" w:customStyle="1" w:styleId="20">
    <w:name w:val="标题 5 Char"/>
    <w:basedOn w:val="15"/>
    <w:link w:val="7"/>
    <w:qFormat/>
    <w:uiPriority w:val="0"/>
    <w:rPr>
      <w:rFonts w:ascii="Times New Roman" w:hAnsi="Times New Roman" w:eastAsia="仿宋" w:cstheme="minorBidi"/>
      <w:b/>
      <w:bCs/>
      <w:kern w:val="2"/>
      <w:sz w:val="24"/>
      <w:szCs w:val="28"/>
    </w:rPr>
  </w:style>
  <w:style w:type="character" w:customStyle="1" w:styleId="21">
    <w:name w:val="正文文本 Char"/>
    <w:link w:val="2"/>
    <w:qFormat/>
    <w:uiPriority w:val="0"/>
    <w:rPr>
      <w:rFonts w:ascii="仿宋" w:hAnsi="仿宋" w:eastAsia="仿宋" w:cs="仿宋"/>
    </w:rPr>
  </w:style>
  <w:style w:type="paragraph" w:customStyle="1" w:styleId="22">
    <w:name w:val="大标题"/>
    <w:basedOn w:val="13"/>
    <w:qFormat/>
    <w:uiPriority w:val="0"/>
    <w:pPr>
      <w:spacing w:line="440" w:lineRule="exact"/>
    </w:pPr>
    <w:rPr>
      <w:rFonts w:hint="eastAsia" w:ascii="仿宋" w:hAnsi="仿宋" w:cs="仿宋"/>
      <w:bCs/>
      <w:color w:val="000000" w:themeColor="text1"/>
      <w:sz w:val="32"/>
      <w:szCs w:val="28"/>
      <w14:textFill>
        <w14:solidFill>
          <w14:schemeClr w14:val="tx1"/>
        </w14:solidFill>
      </w14:textFill>
    </w:rPr>
  </w:style>
  <w:style w:type="paragraph" w:customStyle="1" w:styleId="23">
    <w:name w:val="致样式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after="120" w:line="490" w:lineRule="atLeast"/>
      <w:ind w:firstLine="0"/>
    </w:pPr>
    <w:rPr>
      <w:rFonts w:ascii="仿宋" w:hAnsi="仿宋" w:cs="仿宋_GB2312"/>
      <w:color w:val="434343"/>
      <w:sz w:val="24"/>
      <w:szCs w:val="28"/>
      <w:shd w:val="clear" w:fill="FFFFFF"/>
    </w:rPr>
  </w:style>
  <w:style w:type="paragraph" w:customStyle="1" w:styleId="24">
    <w:name w:val="正文样式"/>
    <w:basedOn w:val="1"/>
    <w:qFormat/>
    <w:uiPriority w:val="0"/>
    <w:pPr>
      <w:spacing w:beforeLines="0" w:afterLines="0" w:line="360" w:lineRule="auto"/>
      <w:jc w:val="center"/>
      <w:outlineLvl w:val="0"/>
    </w:pPr>
    <w:rPr>
      <w:rFonts w:ascii="Times New Roman" w:hAnsi="Times New Roman" w:cstheme="minorBidi"/>
      <w:b/>
      <w:sz w:val="32"/>
      <w:szCs w:val="32"/>
    </w:rPr>
  </w:style>
  <w:style w:type="paragraph" w:customStyle="1" w:styleId="25">
    <w:name w:val="正文缩进样式"/>
    <w:basedOn w:val="1"/>
    <w:qFormat/>
    <w:uiPriority w:val="0"/>
    <w:pPr>
      <w:spacing w:beforeLines="0" w:afterLines="0" w:line="360" w:lineRule="auto"/>
      <w:ind w:firstLine="640" w:firstLineChars="200"/>
      <w:jc w:val="left"/>
      <w:outlineLvl w:val="0"/>
    </w:pPr>
    <w:rPr>
      <w:rFonts w:cstheme="minorBidi"/>
      <w:sz w:val="32"/>
      <w:szCs w:val="32"/>
    </w:rPr>
  </w:style>
  <w:style w:type="paragraph" w:customStyle="1" w:styleId="26">
    <w:name w:val="小标题"/>
    <w:basedOn w:val="1"/>
    <w:qFormat/>
    <w:uiPriority w:val="0"/>
    <w:pPr>
      <w:spacing w:line="720" w:lineRule="auto"/>
      <w:ind w:firstLine="480" w:firstLineChars="200"/>
    </w:pPr>
    <w:rPr>
      <w:rFonts w:ascii="Times New Roman" w:hAnsi="Times New Roman" w:eastAsia="黑体"/>
      <w:b/>
    </w:rPr>
  </w:style>
  <w:style w:type="paragraph" w:customStyle="1" w:styleId="27">
    <w:name w:val="通知样式"/>
    <w:basedOn w:val="1"/>
    <w:qFormat/>
    <w:uiPriority w:val="0"/>
    <w:pPr>
      <w:spacing w:line="240" w:lineRule="auto"/>
      <w:ind w:left="0" w:right="0" w:firstLine="0"/>
    </w:pPr>
    <w:rPr>
      <w:rFonts w:ascii="宋体" w:hAnsi="宋体" w:eastAsia="宋体" w:cs="宋体"/>
      <w:b/>
      <w:bCs/>
      <w:spacing w:val="17"/>
      <w:sz w:val="44"/>
      <w:szCs w:val="44"/>
    </w:rPr>
  </w:style>
  <w:style w:type="paragraph" w:customStyle="1" w:styleId="28">
    <w:name w:val="致："/>
    <w:basedOn w:val="1"/>
    <w:qFormat/>
    <w:uiPriority w:val="0"/>
    <w:pPr>
      <w:spacing w:before="100" w:beforeLines="100" w:after="100" w:afterLines="100" w:line="240" w:lineRule="auto"/>
      <w:ind w:firstLine="640" w:firstLineChars="200"/>
      <w:outlineLvl w:val="0"/>
    </w:pPr>
    <w:rPr>
      <w:rFonts w:ascii="Times New Roman" w:hAnsi="Times New Roman" w:cstheme="minorBidi"/>
      <w:sz w:val="32"/>
      <w:szCs w:val="32"/>
    </w:rPr>
  </w:style>
  <w:style w:type="paragraph" w:customStyle="1" w:styleId="29">
    <w:name w:val="正文缩进3号"/>
    <w:basedOn w:val="1"/>
    <w:qFormat/>
    <w:uiPriority w:val="0"/>
    <w:pPr>
      <w:spacing w:beforeLines="0" w:afterLines="0" w:line="240" w:lineRule="auto"/>
      <w:ind w:firstLine="640" w:firstLineChars="200"/>
      <w:jc w:val="left"/>
      <w:outlineLvl w:val="0"/>
    </w:pPr>
  </w:style>
  <w:style w:type="paragraph" w:customStyle="1" w:styleId="30">
    <w:name w:val="正文（缩进）"/>
    <w:basedOn w:val="1"/>
    <w:qFormat/>
    <w:uiPriority w:val="0"/>
    <w:pPr>
      <w:spacing w:line="360" w:lineRule="auto"/>
      <w:ind w:firstLine="883" w:firstLineChars="200"/>
    </w:pPr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10799</Words>
  <Characters>13008</Characters>
  <Lines>0</Lines>
  <Paragraphs>0</Paragraphs>
  <TotalTime>33</TotalTime>
  <ScaleCrop>false</ScaleCrop>
  <LinksUpToDate>false</LinksUpToDate>
  <CharactersWithSpaces>13318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2023-04-14T10:26:00Z</dcterms:created>
  <dc:creator>梅梅</dc:creator>
  <cp:lastModifiedBy>Administrator</cp:lastModifiedBy>
  <cp:lastPrinted>2023-09-19T18:54:00Z</cp:lastPrinted>
  <dcterms:modified xsi:type="dcterms:W3CDTF">2023-09-22T10:35:10Z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C21F820B35BA482B8AA8F71CDBF96F94</vt:lpwstr>
  </property>
</Properties>
</file>